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color="b45f06" w:space="0" w:sz="6" w:val="single"/>
          <w:right w:space="0" w:sz="0" w:val="nil"/>
          <w:between w:space="0" w:sz="0" w:val="nil"/>
        </w:pBdr>
        <w:shd w:fill="auto" w:val="clear"/>
        <w:spacing w:after="100" w:before="0" w:line="240" w:lineRule="auto"/>
        <w:ind w:left="0" w:right="1.0629921259857156" w:firstLine="0"/>
        <w:jc w:val="center"/>
        <w:rPr>
          <w:rFonts w:ascii="Raleway" w:cs="Raleway" w:eastAsia="Raleway" w:hAnsi="Raleway"/>
          <w:i w:val="0"/>
          <w:smallCaps w:val="0"/>
          <w:strike w:val="0"/>
          <w:color w:val="000000"/>
          <w:sz w:val="36"/>
          <w:szCs w:val="36"/>
          <w:u w:val="none"/>
          <w:shd w:fill="auto" w:val="clear"/>
          <w:vertAlign w:val="baseline"/>
        </w:rPr>
      </w:pPr>
      <w:r w:rsidDel="00000000" w:rsidR="00000000" w:rsidRPr="00000000">
        <w:rPr>
          <w:rFonts w:ascii="Raleway" w:cs="Raleway" w:eastAsia="Raleway" w:hAnsi="Raleway"/>
          <w:b w:val="1"/>
          <w:sz w:val="36"/>
          <w:szCs w:val="36"/>
          <w:rtl w:val="0"/>
        </w:rPr>
        <w:t xml:space="preserve">Article Alafia - Sport et Développement </w:t>
      </w:r>
      <w:r w:rsidDel="00000000" w:rsidR="00000000" w:rsidRPr="00000000">
        <w:rPr>
          <w:rtl w:val="0"/>
        </w:rPr>
      </w:r>
    </w:p>
    <w:p w:rsidR="00000000" w:rsidDel="00000000" w:rsidP="00000000" w:rsidRDefault="00000000" w:rsidRPr="00000000" w14:paraId="00000002">
      <w:pPr>
        <w:spacing w:after="160" w:line="360" w:lineRule="auto"/>
        <w:ind w:left="-425.19685039370086" w:firstLine="0"/>
        <w:jc w:val="both"/>
        <w:rPr>
          <w:rFonts w:ascii="Raleway" w:cs="Raleway" w:eastAsia="Raleway" w:hAnsi="Raleway"/>
          <w:i w:val="1"/>
          <w:sz w:val="18"/>
          <w:szCs w:val="18"/>
        </w:rPr>
      </w:pPr>
      <w:r w:rsidDel="00000000" w:rsidR="00000000" w:rsidRPr="00000000">
        <w:rPr>
          <w:rtl w:val="0"/>
        </w:rPr>
      </w:r>
    </w:p>
    <w:p w:rsidR="00000000" w:rsidDel="00000000" w:rsidP="00000000" w:rsidRDefault="00000000" w:rsidRPr="00000000" w14:paraId="00000003">
      <w:pPr>
        <w:spacing w:after="160" w:line="360" w:lineRule="auto"/>
        <w:ind w:left="-425.19685039370086" w:firstLine="0"/>
        <w:jc w:val="both"/>
        <w:rPr>
          <w:rFonts w:ascii="Raleway" w:cs="Raleway" w:eastAsia="Raleway" w:hAnsi="Raleway"/>
          <w:b w:val="1"/>
          <w:sz w:val="18"/>
          <w:szCs w:val="18"/>
        </w:rPr>
      </w:pPr>
      <w:r w:rsidDel="00000000" w:rsidR="00000000" w:rsidRPr="00000000">
        <w:rPr>
          <w:rFonts w:ascii="Raleway" w:cs="Raleway" w:eastAsia="Raleway" w:hAnsi="Raleway"/>
          <w:i w:val="1"/>
          <w:sz w:val="18"/>
          <w:szCs w:val="18"/>
          <w:rtl w:val="0"/>
        </w:rPr>
        <w:t xml:space="preserve">“En tant qu’acteurs de l’éducation et du développement durable par le sport en Afrique, nous voulons apporter notre pierre à l’édification de la paix* dans notre région car nous sommes convaincus que le sport est un formidable vecteur d’innovation sociale.</w:t>
      </w:r>
      <w:r w:rsidDel="00000000" w:rsidR="00000000" w:rsidRPr="00000000">
        <w:rPr>
          <w:rFonts w:ascii="Raleway" w:cs="Raleway" w:eastAsia="Raleway" w:hAnsi="Raleway"/>
          <w:sz w:val="18"/>
          <w:szCs w:val="18"/>
          <w:rtl w:val="0"/>
        </w:rPr>
        <w:t xml:space="preserve">” </w:t>
      </w:r>
      <w:r w:rsidDel="00000000" w:rsidR="00000000" w:rsidRPr="00000000">
        <w:rPr>
          <w:rFonts w:ascii="Raleway" w:cs="Raleway" w:eastAsia="Raleway" w:hAnsi="Raleway"/>
          <w:b w:val="1"/>
          <w:sz w:val="18"/>
          <w:szCs w:val="18"/>
          <w:rtl w:val="0"/>
        </w:rPr>
        <w:t xml:space="preserve">Yacouba Konaté, président TEM Burkina Faso</w:t>
      </w:r>
    </w:p>
    <w:p w:rsidR="00000000" w:rsidDel="00000000" w:rsidP="00000000" w:rsidRDefault="00000000" w:rsidRPr="00000000" w14:paraId="00000004">
      <w:pPr>
        <w:spacing w:after="160" w:line="360" w:lineRule="auto"/>
        <w:ind w:left="-425.19685039370086" w:firstLine="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*Alafia </w:t>
      </w:r>
    </w:p>
    <w:p w:rsidR="00000000" w:rsidDel="00000000" w:rsidP="00000000" w:rsidRDefault="00000000" w:rsidRPr="00000000" w14:paraId="00000005">
      <w:pPr>
        <w:spacing w:after="160" w:line="360" w:lineRule="auto"/>
        <w:ind w:left="-425.19685039370086" w:firstLine="0"/>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6">
      <w:pPr>
        <w:spacing w:after="160" w:line="360" w:lineRule="auto"/>
        <w:ind w:left="-425.19685039370086" w:firstLine="0"/>
        <w:jc w:val="both"/>
        <w:rPr>
          <w:rFonts w:ascii="Raleway" w:cs="Raleway" w:eastAsia="Raleway" w:hAnsi="Raleway"/>
          <w:sz w:val="16"/>
          <w:szCs w:val="16"/>
        </w:rPr>
      </w:pPr>
      <w:r w:rsidDel="00000000" w:rsidR="00000000" w:rsidRPr="00000000">
        <w:rPr>
          <w:rFonts w:ascii="Raleway" w:cs="Raleway" w:eastAsia="Raleway" w:hAnsi="Raleway"/>
          <w:b w:val="1"/>
          <w:rtl w:val="0"/>
        </w:rPr>
        <w:t xml:space="preserve">        Historique</w:t>
      </w:r>
      <w:r w:rsidDel="00000000" w:rsidR="00000000" w:rsidRPr="00000000">
        <w:rPr>
          <w:rFonts w:ascii="Raleway" w:cs="Raleway" w:eastAsia="Raleway" w:hAnsi="Raleway"/>
          <w:b w:val="1"/>
          <w:i w:val="1"/>
          <w:rtl w:val="0"/>
        </w:rPr>
        <w:t xml:space="preserve"> du projet</w:t>
      </w:r>
      <w:r w:rsidDel="00000000" w:rsidR="00000000" w:rsidRPr="00000000">
        <w:rPr>
          <w:rtl w:val="0"/>
        </w:rPr>
      </w:r>
    </w:p>
    <w:p w:rsidR="00000000" w:rsidDel="00000000" w:rsidP="00000000" w:rsidRDefault="00000000" w:rsidRPr="00000000" w14:paraId="00000007">
      <w:pPr>
        <w:spacing w:after="160" w:line="360" w:lineRule="auto"/>
        <w:ind w:left="-425.19685039370086" w:firstLine="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Depuis quelques années, nos équipes éducatives des pays ouest africains sont confrontées à de nouvelles et graves problématiques idéologiques et sécuritaires. Le spectre de l’hydre terroriste plane maintenant sur la plupart des pays de l’Afrique de l’ouest. Ce nouveau défi sécuritaire vient se greffer et amplifier des problèmes traditionnels et récurrents d’ordre socio-politique (violences pré et post électoral, conflits intercommunautaires et religieux…)</w:t>
      </w:r>
    </w:p>
    <w:p w:rsidR="00000000" w:rsidDel="00000000" w:rsidP="00000000" w:rsidRDefault="00000000" w:rsidRPr="00000000" w14:paraId="00000008">
      <w:pPr>
        <w:spacing w:after="160" w:line="360" w:lineRule="auto"/>
        <w:ind w:left="-425.19685039370086" w:firstLine="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Le Burkina Faso et le Togo sont durement touchés par ces problématiques mais toute la région est aujourd’hui menacée par cette situation qui poussent les acteurs de la société à trouver des moyens idoines pour remédier à ces fléaux sociétaux. Les méthodes conventionnelles de prévention et de résolution de conflits ont malheureusement souvent montré leurs insuffisances. L’heure est aujourd’hui à l’exploration de nouvelles pistes de réponses à ces enjeux de société.</w:t>
      </w:r>
    </w:p>
    <w:p w:rsidR="00000000" w:rsidDel="00000000" w:rsidP="00000000" w:rsidRDefault="00000000" w:rsidRPr="00000000" w14:paraId="00000009">
      <w:pPr>
        <w:spacing w:after="160" w:line="360" w:lineRule="auto"/>
        <w:ind w:left="-425.19685039370086" w:firstLine="0"/>
        <w:jc w:val="both"/>
        <w:rPr>
          <w:rFonts w:ascii="Raleway" w:cs="Raleway" w:eastAsia="Raleway" w:hAnsi="Raleway"/>
          <w:sz w:val="24"/>
          <w:szCs w:val="24"/>
        </w:rPr>
      </w:pPr>
      <w:r w:rsidDel="00000000" w:rsidR="00000000" w:rsidRPr="00000000">
        <w:rPr>
          <w:rFonts w:ascii="Raleway" w:cs="Raleway" w:eastAsia="Raleway" w:hAnsi="Raleway"/>
          <w:sz w:val="18"/>
          <w:szCs w:val="18"/>
          <w:rtl w:val="0"/>
        </w:rPr>
        <w:t xml:space="preserve">En tant qu’acteurs de l’éducation et du développement durable par le sport en Afrique, nous voulons apporter notre pierre à l’édification de la paix dans le monde car nous sommes convaincus que le sport est un formidable vecteur d’innovation sociale. Pour y parvenir nous concevons et utilisons des outils éducatifs et inclusifs du sport afin de promouvoir les valeurs du vivre ensemble, de l’égalité de genre, du respect d’autrui et de la cohésion sociale.</w:t>
      </w:r>
      <w:r w:rsidDel="00000000" w:rsidR="00000000" w:rsidRPr="00000000">
        <w:rPr>
          <w:rtl w:val="0"/>
        </w:rPr>
      </w:r>
    </w:p>
    <w:p w:rsidR="00000000" w:rsidDel="00000000" w:rsidP="00000000" w:rsidRDefault="00000000" w:rsidRPr="00000000" w14:paraId="0000000A">
      <w:pPr>
        <w:spacing w:after="160" w:line="360" w:lineRule="auto"/>
        <w:ind w:left="-425.19685039370086" w:firstLine="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B">
      <w:pPr>
        <w:widowControl w:val="0"/>
        <w:jc w:val="both"/>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Présentation</w:t>
      </w:r>
    </w:p>
    <w:p w:rsidR="00000000" w:rsidDel="00000000" w:rsidP="00000000" w:rsidRDefault="00000000" w:rsidRPr="00000000" w14:paraId="0000000C">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Au Burkina Faso, au Togo, en Côte d’Ivoire, le terme ALAFIA signifie « Paix » et c’est le nom du nouveau programme de Terres en Mêlées qui a été lancé en Afrique de l’Ouest en 2020 avec le soutien de Sport et Développement et de la Fondation Société Générale.</w:t>
      </w:r>
    </w:p>
    <w:p w:rsidR="00000000" w:rsidDel="00000000" w:rsidP="00000000" w:rsidRDefault="00000000" w:rsidRPr="00000000" w14:paraId="0000000D">
      <w:pPr>
        <w:widowControl w:val="0"/>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E">
      <w:pPr>
        <w:widowControl w:val="0"/>
        <w:jc w:val="both"/>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Problème</w:t>
      </w:r>
    </w:p>
    <w:p w:rsidR="00000000" w:rsidDel="00000000" w:rsidP="00000000" w:rsidRDefault="00000000" w:rsidRPr="00000000" w14:paraId="0000000F">
      <w:pPr>
        <w:widowControl w:val="0"/>
        <w:jc w:val="both"/>
        <w:rPr>
          <w:rFonts w:ascii="Raleway" w:cs="Raleway" w:eastAsia="Raleway" w:hAnsi="Raleway"/>
          <w:b w:val="1"/>
          <w:i w:val="1"/>
          <w:sz w:val="18"/>
          <w:szCs w:val="18"/>
        </w:rPr>
      </w:pPr>
      <w:r w:rsidDel="00000000" w:rsidR="00000000" w:rsidRPr="00000000">
        <w:rPr>
          <w:rFonts w:ascii="Raleway" w:cs="Raleway" w:eastAsia="Raleway" w:hAnsi="Raleway"/>
          <w:b w:val="1"/>
          <w:i w:val="1"/>
          <w:sz w:val="18"/>
          <w:szCs w:val="18"/>
          <w:rtl w:val="0"/>
        </w:rPr>
        <w:t xml:space="preserve">Comment le sport peut-il contribuer à la quête de l’humanité pour la paix et  l'égalité des genres entre les hommes et les femmes?</w:t>
      </w:r>
    </w:p>
    <w:p w:rsidR="00000000" w:rsidDel="00000000" w:rsidP="00000000" w:rsidRDefault="00000000" w:rsidRPr="00000000" w14:paraId="00000010">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Cette interrogation a constitué le point de départ du projet ALAFIA.</w:t>
      </w:r>
    </w:p>
    <w:p w:rsidR="00000000" w:rsidDel="00000000" w:rsidP="00000000" w:rsidRDefault="00000000" w:rsidRPr="00000000" w14:paraId="00000011">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L’objectif affiché du projet ALAFIA est de prouver que le sport est ce langage universel qui va permettre, à nous, la jeunesse africaine de nous engager efficacement en faveur de la paix en Afrique de l’Ouest et dans l’Océan Indien. Alafia est à l’initiative de formateurs, éducateurs et éducatrices sportives, enseignants (es), professeurs d’EPS de plusieurs pays africains partageant la même conviction que l’éducation par le sport doit devenir un puissant levier en faveur du développement durable, de la paix et de l’égalité des genres en Afrique.</w:t>
      </w:r>
    </w:p>
    <w:p w:rsidR="00000000" w:rsidDel="00000000" w:rsidP="00000000" w:rsidRDefault="00000000" w:rsidRPr="00000000" w14:paraId="00000012">
      <w:pPr>
        <w:widowControl w:val="0"/>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3">
      <w:pPr>
        <w:widowControl w:val="0"/>
        <w:jc w:val="both"/>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Solution</w:t>
      </w:r>
    </w:p>
    <w:p w:rsidR="00000000" w:rsidDel="00000000" w:rsidP="00000000" w:rsidRDefault="00000000" w:rsidRPr="00000000" w14:paraId="00000014">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Pour y parvenir, Terres en Mêlées a conçu une ingénierie pédagogique innovante pour le milieu scolaire composée de 4 étapes : créer, former, essaimer et évaluer.</w:t>
      </w:r>
    </w:p>
    <w:p w:rsidR="00000000" w:rsidDel="00000000" w:rsidP="00000000" w:rsidRDefault="00000000" w:rsidRPr="00000000" w14:paraId="00000015">
      <w:pPr>
        <w:widowControl w:val="0"/>
        <w:numPr>
          <w:ilvl w:val="0"/>
          <w:numId w:val="1"/>
        </w:numPr>
        <w:ind w:left="720" w:hanging="36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Premièrement, créer des cycles de séances pédagogiques axés sur la thématique de</w:t>
      </w:r>
    </w:p>
    <w:p w:rsidR="00000000" w:rsidDel="00000000" w:rsidP="00000000" w:rsidRDefault="00000000" w:rsidRPr="00000000" w14:paraId="00000016">
      <w:pPr>
        <w:widowControl w:val="0"/>
        <w:ind w:left="720" w:firstLine="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la paix et de l’égalité des genres.</w:t>
      </w:r>
    </w:p>
    <w:p w:rsidR="00000000" w:rsidDel="00000000" w:rsidP="00000000" w:rsidRDefault="00000000" w:rsidRPr="00000000" w14:paraId="00000017">
      <w:pPr>
        <w:widowControl w:val="0"/>
        <w:numPr>
          <w:ilvl w:val="0"/>
          <w:numId w:val="1"/>
        </w:numPr>
        <w:ind w:left="720" w:hanging="36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Deuxièmement, former des éducateurs à l’utilisation des cycles de séances auprès</w:t>
      </w:r>
    </w:p>
    <w:p w:rsidR="00000000" w:rsidDel="00000000" w:rsidP="00000000" w:rsidRDefault="00000000" w:rsidRPr="00000000" w14:paraId="00000018">
      <w:pPr>
        <w:widowControl w:val="0"/>
        <w:ind w:left="720" w:firstLine="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des enfants et des jeunes</w:t>
      </w:r>
    </w:p>
    <w:p w:rsidR="00000000" w:rsidDel="00000000" w:rsidP="00000000" w:rsidRDefault="00000000" w:rsidRPr="00000000" w14:paraId="00000019">
      <w:pPr>
        <w:widowControl w:val="0"/>
        <w:numPr>
          <w:ilvl w:val="0"/>
          <w:numId w:val="1"/>
        </w:numPr>
        <w:ind w:left="720" w:hanging="36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Troisièmement, essaimer les cycles de séances auprès de la jeunesse par le biais des</w:t>
      </w:r>
    </w:p>
    <w:p w:rsidR="00000000" w:rsidDel="00000000" w:rsidP="00000000" w:rsidRDefault="00000000" w:rsidRPr="00000000" w14:paraId="0000001A">
      <w:pPr>
        <w:widowControl w:val="0"/>
        <w:ind w:left="720" w:firstLine="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éducateurs formés.</w:t>
      </w:r>
    </w:p>
    <w:p w:rsidR="00000000" w:rsidDel="00000000" w:rsidP="00000000" w:rsidRDefault="00000000" w:rsidRPr="00000000" w14:paraId="0000001B">
      <w:pPr>
        <w:widowControl w:val="0"/>
        <w:numPr>
          <w:ilvl w:val="0"/>
          <w:numId w:val="1"/>
        </w:numPr>
        <w:ind w:left="720" w:hanging="36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Quatrièmement, évaluer l’impact social des cycles de séance auprès des enfants et</w:t>
      </w:r>
    </w:p>
    <w:p w:rsidR="00000000" w:rsidDel="00000000" w:rsidP="00000000" w:rsidRDefault="00000000" w:rsidRPr="00000000" w14:paraId="0000001C">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des jeunes pour ensuite améliorer ce cycle de 4 étapes</w:t>
      </w:r>
    </w:p>
    <w:p w:rsidR="00000000" w:rsidDel="00000000" w:rsidP="00000000" w:rsidRDefault="00000000" w:rsidRPr="00000000" w14:paraId="0000001D">
      <w:pPr>
        <w:widowControl w:val="0"/>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E">
      <w:pPr>
        <w:widowControl w:val="0"/>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F">
      <w:pPr>
        <w:widowControl w:val="0"/>
        <w:jc w:val="both"/>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Preuve</w:t>
      </w:r>
    </w:p>
    <w:p w:rsidR="00000000" w:rsidDel="00000000" w:rsidP="00000000" w:rsidRDefault="00000000" w:rsidRPr="00000000" w14:paraId="00000020">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Le sport est un langage universel et un puissant moyen de promotion de la paix Il unit les peuples en brisant toutes les barrières qu’elles soient d’ordres sociales, culturelles, religieuses ou politiques.</w:t>
      </w:r>
    </w:p>
    <w:p w:rsidR="00000000" w:rsidDel="00000000" w:rsidP="00000000" w:rsidRDefault="00000000" w:rsidRPr="00000000" w14:paraId="00000021">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Malgré cela, le potentiel pacifique du sport est encore sous-exploité dans nos pays et aussi dans le monde.</w:t>
      </w:r>
    </w:p>
    <w:p w:rsidR="00000000" w:rsidDel="00000000" w:rsidP="00000000" w:rsidRDefault="00000000" w:rsidRPr="00000000" w14:paraId="00000022">
      <w:pPr>
        <w:widowControl w:val="0"/>
        <w:jc w:val="both"/>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3">
      <w:pPr>
        <w:widowControl w:val="0"/>
        <w:jc w:val="both"/>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Enjeux et perspectives</w:t>
      </w:r>
    </w:p>
    <w:p w:rsidR="00000000" w:rsidDel="00000000" w:rsidP="00000000" w:rsidRDefault="00000000" w:rsidRPr="00000000" w14:paraId="00000024">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De nombreux défis entravent son expression totale notamment : La difficulté à amener les partenaires non sportifs à investir davantage dans l’éducation par le  sport</w:t>
      </w:r>
    </w:p>
    <w:p w:rsidR="00000000" w:rsidDel="00000000" w:rsidP="00000000" w:rsidRDefault="00000000" w:rsidRPr="00000000" w14:paraId="00000025">
      <w:pPr>
        <w:widowControl w:val="0"/>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L’insuffisance de moyens pour former le maximum d’éducateurs à la conception et la mise en place de cycles de séances pédagogiques sur la thématique de la paix et le manque de valorisation de l’impact social du sport Cependant tous ces défis restent largement surmontables à travers des cadres de concertations et de réflexion qui ne demandent qu’a se développer entre porteurs de projets d’éducation par le sport, les institutions publiques, le secteur privé et les bailleurs internationaux.</w:t>
      </w:r>
    </w:p>
    <w:p w:rsidR="00000000" w:rsidDel="00000000" w:rsidP="00000000" w:rsidRDefault="00000000" w:rsidRPr="00000000" w14:paraId="00000026">
      <w:pPr>
        <w:widowControl w:val="0"/>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27">
      <w:pPr>
        <w:spacing w:after="160" w:line="360" w:lineRule="auto"/>
        <w:ind w:left="-425.19685039370086" w:firstLine="0"/>
        <w:jc w:val="both"/>
        <w:rPr>
          <w:rFonts w:ascii="Raleway" w:cs="Raleway" w:eastAsia="Raleway" w:hAnsi="Raleway"/>
        </w:rPr>
      </w:pPr>
      <w:r w:rsidDel="00000000" w:rsidR="00000000" w:rsidRPr="00000000">
        <w:rPr>
          <w:rFonts w:ascii="Raleway" w:cs="Raleway" w:eastAsia="Raleway" w:hAnsi="Raleway"/>
          <w:b w:val="1"/>
          <w:sz w:val="20"/>
          <w:szCs w:val="20"/>
          <w:rtl w:val="0"/>
        </w:rPr>
        <w:t xml:space="preserve">        Partenaires</w:t>
      </w:r>
      <w:r w:rsidDel="00000000" w:rsidR="00000000" w:rsidRPr="00000000">
        <w:rPr>
          <w:rtl w:val="0"/>
        </w:rPr>
      </w:r>
    </w:p>
    <w:p w:rsidR="00000000" w:rsidDel="00000000" w:rsidP="00000000" w:rsidRDefault="00000000" w:rsidRPr="00000000" w14:paraId="00000028">
      <w:pPr>
        <w:spacing w:after="160" w:line="360" w:lineRule="auto"/>
        <w:ind w:left="-425.19685039370086" w:firstLine="0"/>
        <w:jc w:val="both"/>
        <w:rPr>
          <w:rFonts w:ascii="Raleway" w:cs="Raleway" w:eastAsia="Raleway" w:hAnsi="Raleway"/>
          <w:b w:val="1"/>
          <w:sz w:val="20"/>
          <w:szCs w:val="20"/>
        </w:rPr>
      </w:pPr>
      <w:r w:rsidDel="00000000" w:rsidR="00000000" w:rsidRPr="00000000">
        <w:rPr>
          <w:rFonts w:ascii="Raleway" w:cs="Raleway" w:eastAsia="Raleway" w:hAnsi="Raleway"/>
          <w:b w:val="1"/>
          <w:sz w:val="20"/>
          <w:szCs w:val="20"/>
          <w:rtl w:val="0"/>
        </w:rPr>
        <w:t xml:space="preserve">Play International rejoint Sport et Développement ainsi que la Fondation Société Générale en s’engageant aux côtés de Terres en Mêlées en Afrique sur le développement du projet pilote Alafia  au Burkina Faso</w:t>
      </w:r>
    </w:p>
    <w:p w:rsidR="00000000" w:rsidDel="00000000" w:rsidP="00000000" w:rsidRDefault="00000000" w:rsidRPr="00000000" w14:paraId="00000029">
      <w:pPr>
        <w:spacing w:after="160" w:line="360" w:lineRule="auto"/>
        <w:ind w:left="-425.19685039370086" w:firstLine="0"/>
        <w:jc w:val="both"/>
        <w:rPr>
          <w:rFonts w:ascii="Raleway" w:cs="Raleway" w:eastAsia="Raleway" w:hAnsi="Raleway"/>
        </w:rPr>
      </w:pPr>
      <w:r w:rsidDel="00000000" w:rsidR="00000000" w:rsidRPr="00000000">
        <w:rPr>
          <w:rFonts w:ascii="Raleway" w:cs="Raleway" w:eastAsia="Raleway" w:hAnsi="Raleway"/>
          <w:sz w:val="18"/>
          <w:szCs w:val="18"/>
          <w:rtl w:val="0"/>
        </w:rPr>
        <w:t xml:space="preserve">Le 05 Août 2020, le projet ALAFIA a été retenu parmi 38 candidatures venant de 9 pays pour participer à la première année d’accompagnement du PLAYLAB de l’ONG Play International en Afrique de l’Ouest et dès début 2021, l’ONG Peace and Sport travaillera avec les équipes Terres en Mêlées pour partager leur pédagogie et enrichir les cycles de séances avec des contenus éducatifs spécifiquement orientés sur le thème de la paix.</w:t>
      </w:r>
      <w:r w:rsidDel="00000000" w:rsidR="00000000" w:rsidRPr="00000000">
        <w:rPr>
          <w:rtl w:val="0"/>
        </w:rPr>
      </w:r>
    </w:p>
    <w:p w:rsidR="00000000" w:rsidDel="00000000" w:rsidP="00000000" w:rsidRDefault="00000000" w:rsidRPr="00000000" w14:paraId="0000002A">
      <w:pPr>
        <w:spacing w:after="160" w:line="360" w:lineRule="auto"/>
        <w:ind w:left="-425.19685039370086" w:firstLine="0"/>
        <w:jc w:val="both"/>
        <w:rPr>
          <w:rFonts w:ascii="Raleway" w:cs="Raleway" w:eastAsia="Raleway" w:hAnsi="Raleway"/>
          <w:sz w:val="20"/>
          <w:szCs w:val="20"/>
        </w:rPr>
      </w:pPr>
      <w:r w:rsidDel="00000000" w:rsidR="00000000" w:rsidRPr="00000000">
        <w:rPr>
          <w:rtl w:val="0"/>
        </w:rPr>
      </w:r>
    </w:p>
    <w:sectPr>
      <w:headerReference r:id="rId7" w:type="default"/>
      <w:pgSz w:h="16820" w:w="11900" w:orient="portrait"/>
      <w:pgMar w:bottom="1417.3228346456694" w:top="1417.3228346456694" w:left="2267.716535433071"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spacing w:after="100" w:line="240" w:lineRule="auto"/>
      <w:ind w:left="-1417.3228346456694" w:right="1728.1445312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after="100" w:line="240" w:lineRule="auto"/>
      <w:ind w:left="-1417.3228346456694" w:right="1728.14453125" w:firstLine="0"/>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463839" cy="6810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3839" cy="681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5iFKgAWSFNRaroe1dZ0dOH9JLA==">AMUW2mUiAkeZQeQp227lyWS6toeRTLoKBaS7hrIcyhmsDLVkYIxD6FSifmxcVFzXxvM/LGNFOTVbxvn1CMKuwEtKYaVvlUoBCewt3xaj4gY0lojZEJXbpv4=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