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B552E" w14:textId="77777777" w:rsidR="00D1087B" w:rsidRDefault="00D1087B" w:rsidP="00B5023E">
      <w:pPr>
        <w:jc w:val="center"/>
        <w:rPr>
          <w:b/>
          <w:u w:val="single"/>
        </w:rPr>
      </w:pPr>
    </w:p>
    <w:p w14:paraId="1ECDAC37" w14:textId="77777777" w:rsidR="00D1087B" w:rsidRDefault="00D1087B" w:rsidP="00B5023E">
      <w:pPr>
        <w:jc w:val="center"/>
        <w:rPr>
          <w:b/>
          <w:u w:val="single"/>
        </w:rPr>
      </w:pPr>
      <w:r>
        <w:rPr>
          <w:b/>
          <w:u w:val="single"/>
        </w:rPr>
        <w:t xml:space="preserve">Questionnaire à destination des acteurs non-étatiques </w:t>
      </w:r>
    </w:p>
    <w:p w14:paraId="1CF4A785" w14:textId="77777777" w:rsidR="00D1087B" w:rsidRPr="009C2342" w:rsidRDefault="00D1087B" w:rsidP="00B5023E">
      <w:pPr>
        <w:jc w:val="center"/>
        <w:rPr>
          <w:i/>
          <w:u w:val="single"/>
        </w:rPr>
      </w:pPr>
    </w:p>
    <w:p w14:paraId="042628C7" w14:textId="59A4A3B5" w:rsidR="004E1D9E" w:rsidRDefault="004E1D9E" w:rsidP="004E1D9E">
      <w:pPr>
        <w:jc w:val="both"/>
      </w:pPr>
      <w:r w:rsidRPr="009C2342">
        <w:t xml:space="preserve">Dans son discours d’ouverture de la Conférence des ambassadeurs et des ambassadrices le 27 août 2018, le </w:t>
      </w:r>
      <w:r w:rsidR="004364F0">
        <w:t>P</w:t>
      </w:r>
      <w:r w:rsidRPr="009C2342">
        <w:t>résident de la République a annoncé une ambition nouvelle</w:t>
      </w:r>
      <w:r>
        <w:t xml:space="preserve"> pour la politique de développement</w:t>
      </w:r>
      <w:r w:rsidRPr="009C2342">
        <w:t xml:space="preserve"> dans le cadre des Objectifs de développement durable (ODD), </w:t>
      </w:r>
      <w:r>
        <w:t>afin d’en faire</w:t>
      </w:r>
      <w:r w:rsidRPr="009C2342">
        <w:t xml:space="preserve"> une véritable politique d’investissement solidaire, dotée d’une</w:t>
      </w:r>
      <w:r w:rsidR="007401E9">
        <w:t xml:space="preserve"> forte</w:t>
      </w:r>
      <w:r w:rsidR="00E64A4E">
        <w:t xml:space="preserve"> </w:t>
      </w:r>
      <w:r w:rsidRPr="009C2342">
        <w:t xml:space="preserve">dimension partenariale </w:t>
      </w:r>
      <w:r>
        <w:t>permettant d’associer davantage tous les acteurs concernés</w:t>
      </w:r>
      <w:r w:rsidRPr="009C2342">
        <w:t>.</w:t>
      </w:r>
      <w:r>
        <w:t xml:space="preserve"> </w:t>
      </w:r>
    </w:p>
    <w:p w14:paraId="46F70C6B" w14:textId="77777777" w:rsidR="004E1D9E" w:rsidRPr="009C2342" w:rsidRDefault="004E1D9E" w:rsidP="004E1D9E">
      <w:pPr>
        <w:jc w:val="both"/>
      </w:pPr>
      <w:r w:rsidRPr="009C2342">
        <w:t xml:space="preserve">Dans cette perspective, </w:t>
      </w:r>
      <w:r>
        <w:t>il</w:t>
      </w:r>
      <w:r w:rsidRPr="009C2342">
        <w:t xml:space="preserve"> a soutenu l’idée d’une nouvelle loi d’orientation et de programmation, qui ancrerait cette ambition sur le plan des principes et des méthodes, mais aussi des moyens, en entérinant dans la loi la trajectoir</w:t>
      </w:r>
      <w:r>
        <w:t xml:space="preserve">e financière vers les 0,55 % de </w:t>
      </w:r>
      <w:r w:rsidRPr="009C2342">
        <w:t>revenu national brut consacré à  l’</w:t>
      </w:r>
      <w:r>
        <w:t>aide publique au développement</w:t>
      </w:r>
      <w:r w:rsidRPr="009C2342">
        <w:t xml:space="preserve"> d’ici </w:t>
      </w:r>
      <w:r>
        <w:t xml:space="preserve">à </w:t>
      </w:r>
      <w:r w:rsidRPr="009C2342">
        <w:t>2022</w:t>
      </w:r>
      <w:r>
        <w:t xml:space="preserve">, </w:t>
      </w:r>
      <w:r w:rsidR="009B0E16">
        <w:t>conformément aux conclusions du</w:t>
      </w:r>
      <w:r>
        <w:t xml:space="preserve"> Comité interministériel de la coopération internationale et du développement (CICID) du 8 février 2018</w:t>
      </w:r>
      <w:r w:rsidRPr="009C2342">
        <w:t xml:space="preserve">. </w:t>
      </w:r>
    </w:p>
    <w:p w14:paraId="0EA45292" w14:textId="46F73772" w:rsidR="009B0E16" w:rsidRDefault="004E1D9E" w:rsidP="004E1D9E">
      <w:pPr>
        <w:jc w:val="both"/>
      </w:pPr>
      <w:r>
        <w:t>Cet engagement exprim</w:t>
      </w:r>
      <w:r w:rsidR="009B0E16">
        <w:t>é au plus haut niveau de l’Etat</w:t>
      </w:r>
      <w:r>
        <w:t xml:space="preserve"> s’inscrit </w:t>
      </w:r>
      <w:r w:rsidR="009B0E16">
        <w:t xml:space="preserve">dans un contexte dynamique de réflexion et de </w:t>
      </w:r>
      <w:r>
        <w:t>propositions</w:t>
      </w:r>
      <w:r w:rsidR="009B0E16">
        <w:t xml:space="preserve"> sur la politique de développement française</w:t>
      </w:r>
      <w:r>
        <w:t xml:space="preserve">, </w:t>
      </w:r>
      <w:r w:rsidR="009B0E16">
        <w:t>notamment au Parlement (</w:t>
      </w:r>
      <w:r>
        <w:t>rapport du député Hervé BERVILLE sur la modernisation de la politique partenariale de développement, rapport d’information sur l’aide publique au développement des députés Bér</w:t>
      </w:r>
      <w:r w:rsidR="00A80E1E">
        <w:t>e</w:t>
      </w:r>
      <w:r>
        <w:t xml:space="preserve">ngère POLETTI et Rodrigue KOKOUENDO), </w:t>
      </w:r>
      <w:r w:rsidR="009B0E16">
        <w:t xml:space="preserve">ou encore </w:t>
      </w:r>
      <w:r w:rsidR="00A80E1E">
        <w:t>au Comité d’aide au développement (CAD) de</w:t>
      </w:r>
      <w:r w:rsidR="009B0E16">
        <w:t xml:space="preserve"> l</w:t>
      </w:r>
      <w:r>
        <w:t xml:space="preserve">’OCDE </w:t>
      </w:r>
      <w:r w:rsidR="009B0E16">
        <w:t>(</w:t>
      </w:r>
      <w:r>
        <w:t>revue par les pairs</w:t>
      </w:r>
      <w:r w:rsidR="009B0E16">
        <w:t xml:space="preserve"> de la politique française en 2018</w:t>
      </w:r>
      <w:r w:rsidR="00B5023E">
        <w:t>)</w:t>
      </w:r>
      <w:r w:rsidR="009B0E16">
        <w:t>.</w:t>
      </w:r>
    </w:p>
    <w:p w14:paraId="51005B84" w14:textId="604B7549" w:rsidR="00C53EE2" w:rsidRDefault="00C53EE2" w:rsidP="00C53EE2">
      <w:pPr>
        <w:jc w:val="both"/>
      </w:pPr>
      <w:r w:rsidRPr="0088155B">
        <w:t xml:space="preserve">La précédente loi d’orientation et de programmation relative à la politique de développement et de solidarité internationale (LOP-DSI), du 7 juillet 2014, dont l’article 15 prévoyait sa révision en 2019, sera </w:t>
      </w:r>
      <w:r>
        <w:t xml:space="preserve">ainsi </w:t>
      </w:r>
      <w:r w:rsidRPr="0088155B">
        <w:t xml:space="preserve">remplacée par une nouvelle loi de programmation. </w:t>
      </w:r>
    </w:p>
    <w:p w14:paraId="15C3C4CD" w14:textId="476BA036" w:rsidR="00C53EE2" w:rsidRDefault="00C53EE2" w:rsidP="004E1D9E">
      <w:pPr>
        <w:jc w:val="both"/>
      </w:pPr>
      <w:r>
        <w:t xml:space="preserve">Cette nouvelle loi </w:t>
      </w:r>
      <w:r w:rsidR="00775308">
        <w:t xml:space="preserve">devra </w:t>
      </w:r>
      <w:r>
        <w:t>permettr</w:t>
      </w:r>
      <w:r w:rsidR="00775308">
        <w:t>e</w:t>
      </w:r>
      <w:r>
        <w:t xml:space="preserve"> d’inscrire la politique de développement dans le cadre des derniers grands accords multilatéraux </w:t>
      </w:r>
      <w:r w:rsidR="00396B1C">
        <w:t xml:space="preserve">et européens intervenus depuis 2015 </w:t>
      </w:r>
      <w:r>
        <w:t>(Agenda 2030, Accord de Paris</w:t>
      </w:r>
      <w:r w:rsidR="00396B1C">
        <w:t xml:space="preserve">, </w:t>
      </w:r>
      <w:r>
        <w:t xml:space="preserve">consensus européen pour le développement). Elle ancrera également dans la loi l’augmentation significative décidée par le </w:t>
      </w:r>
      <w:r w:rsidR="004364F0">
        <w:t>P</w:t>
      </w:r>
      <w:r>
        <w:t xml:space="preserve">résident de la République des financements consacrés à l’APD sur 2018 -2022. </w:t>
      </w:r>
      <w:r w:rsidR="00BA1E6A">
        <w:t>Enfin, e</w:t>
      </w:r>
      <w:r>
        <w:t xml:space="preserve">lle </w:t>
      </w:r>
      <w:r w:rsidR="00BA1E6A">
        <w:t xml:space="preserve">visera à </w:t>
      </w:r>
      <w:r w:rsidR="00396B1C">
        <w:t>rénov</w:t>
      </w:r>
      <w:r w:rsidR="00BA1E6A">
        <w:t>er</w:t>
      </w:r>
      <w:r>
        <w:t xml:space="preserve"> cette politique</w:t>
      </w:r>
      <w:r w:rsidR="00BA1E6A">
        <w:t xml:space="preserve"> publique</w:t>
      </w:r>
      <w:r>
        <w:t xml:space="preserve">, </w:t>
      </w:r>
      <w:r w:rsidR="00BA1E6A">
        <w:t xml:space="preserve">notamment </w:t>
      </w:r>
      <w:r>
        <w:t xml:space="preserve">sur le plan de son pilotage, du rôle des acteurs et de son évaluation. </w:t>
      </w:r>
    </w:p>
    <w:p w14:paraId="1261AAE4" w14:textId="6B9F4EF3" w:rsidR="004E1D9E" w:rsidRDefault="000101A5" w:rsidP="004E1D9E">
      <w:pPr>
        <w:jc w:val="both"/>
      </w:pPr>
      <w:r>
        <w:t xml:space="preserve">Dans </w:t>
      </w:r>
      <w:r w:rsidR="00775308">
        <w:t>la</w:t>
      </w:r>
      <w:r>
        <w:t xml:space="preserve"> perspective</w:t>
      </w:r>
      <w:r w:rsidR="00775308">
        <w:t xml:space="preserve"> des travaux qui vont être menés autour de ce chantier législatif</w:t>
      </w:r>
      <w:r>
        <w:t xml:space="preserve">, la Direction générale de la mondialisation, de la culture, de l’enseignement et du développement international (DGM) du ministère de l’Europe et des Affaires étrangères </w:t>
      </w:r>
      <w:r w:rsidR="004E1D9E">
        <w:t xml:space="preserve"> souhaite, en tenant compte des consultations déjà menées avec les parties prenantes lors du Forum national pour une politique de développement renouvelée</w:t>
      </w:r>
      <w:r w:rsidR="007401E9">
        <w:t xml:space="preserve"> qui s’est déroulé le 22 février dernier</w:t>
      </w:r>
      <w:r w:rsidR="004E1D9E">
        <w:t xml:space="preserve">, recueillir l’avis de l’ensemble des acteurs engagés dans la politique de développement. </w:t>
      </w:r>
    </w:p>
    <w:p w14:paraId="47E5AC11" w14:textId="1C293218" w:rsidR="00396B1C" w:rsidRDefault="004E1D9E" w:rsidP="004E1D9E">
      <w:pPr>
        <w:jc w:val="both"/>
      </w:pPr>
      <w:r>
        <w:t xml:space="preserve">Il est proposé </w:t>
      </w:r>
      <w:r w:rsidR="00BA1E6A">
        <w:t xml:space="preserve">dans ce contexte </w:t>
      </w:r>
      <w:r w:rsidR="007352DD">
        <w:t>d</w:t>
      </w:r>
      <w:r w:rsidR="00B57146">
        <w:t>’entamer d</w:t>
      </w:r>
      <w:r w:rsidR="007352DD">
        <w:t xml:space="preserve">ès à présent </w:t>
      </w:r>
      <w:r>
        <w:t xml:space="preserve">une consultation, </w:t>
      </w:r>
      <w:r w:rsidR="000101A5">
        <w:t>à partir d’un</w:t>
      </w:r>
      <w:r w:rsidR="00C01D1B">
        <w:t xml:space="preserve"> questionnaire</w:t>
      </w:r>
      <w:r>
        <w:t xml:space="preserve">, </w:t>
      </w:r>
      <w:r w:rsidR="0052641F">
        <w:t xml:space="preserve">auprès </w:t>
      </w:r>
      <w:r w:rsidR="00F43BC8">
        <w:t xml:space="preserve">des collectivités territoriales ainsi que </w:t>
      </w:r>
      <w:r>
        <w:t xml:space="preserve">des </w:t>
      </w:r>
      <w:r w:rsidR="007352DD">
        <w:t>organisations de la soci</w:t>
      </w:r>
      <w:r w:rsidR="00C01D1B">
        <w:t>été civile</w:t>
      </w:r>
      <w:r w:rsidR="007352DD">
        <w:t>.</w:t>
      </w:r>
      <w:r>
        <w:t xml:space="preserve"> Deux réunions du </w:t>
      </w:r>
      <w:r w:rsidR="000101A5">
        <w:t xml:space="preserve">Conseil national du développement et de la solidarité internationale (CNDSI) </w:t>
      </w:r>
      <w:r>
        <w:t xml:space="preserve">rythmeront cette </w:t>
      </w:r>
      <w:r w:rsidR="007352DD">
        <w:t>consultation</w:t>
      </w:r>
      <w:r>
        <w:t xml:space="preserve">, l’une le 23 octobre, </w:t>
      </w:r>
      <w:r w:rsidR="007401E9">
        <w:t>sous la présidence du secrétaire d’Etat</w:t>
      </w:r>
      <w:r w:rsidR="00E64A4E">
        <w:t>,</w:t>
      </w:r>
      <w:bookmarkStart w:id="0" w:name="_GoBack"/>
      <w:bookmarkEnd w:id="0"/>
      <w:r w:rsidR="007401E9">
        <w:t xml:space="preserve"> </w:t>
      </w:r>
      <w:r w:rsidR="007352DD">
        <w:t xml:space="preserve">qui comprendra notamment </w:t>
      </w:r>
      <w:r>
        <w:t>une présentation par le député Hervé BERVILLE</w:t>
      </w:r>
      <w:r w:rsidR="007352DD">
        <w:t xml:space="preserve"> de son rapport</w:t>
      </w:r>
      <w:r>
        <w:t xml:space="preserve">, l’autre </w:t>
      </w:r>
      <w:r w:rsidR="00717AC0">
        <w:t xml:space="preserve">le 15 </w:t>
      </w:r>
      <w:r>
        <w:lastRenderedPageBreak/>
        <w:t xml:space="preserve">novembre, </w:t>
      </w:r>
      <w:r w:rsidR="00CF330F">
        <w:t xml:space="preserve">sous la présidence </w:t>
      </w:r>
      <w:r>
        <w:t>du ministre de l’Europe et des Affaires étrangères</w:t>
      </w:r>
      <w:r w:rsidR="001953D0">
        <w:t>, spécifiquement dédiée à la future loi de programmation</w:t>
      </w:r>
      <w:r>
        <w:t xml:space="preserve">. </w:t>
      </w:r>
      <w:r w:rsidR="009519F7">
        <w:t>Pour les collectivités territoriales, la prochaine Commission nationale de la coopération décentralisée (CNCD), programmée à ce stade le 28 novembre</w:t>
      </w:r>
      <w:r w:rsidR="00F43BC8">
        <w:t xml:space="preserve"> sous la présidence du ministre de l’Europe et des Affaires étrangères</w:t>
      </w:r>
      <w:r w:rsidR="009519F7">
        <w:t>, permettra un débat sur la base des résultats du questionnaire.</w:t>
      </w:r>
    </w:p>
    <w:p w14:paraId="5106EDB4" w14:textId="5AB339BB" w:rsidR="004E1D9E" w:rsidRDefault="004E1D9E" w:rsidP="004E1D9E">
      <w:pPr>
        <w:jc w:val="both"/>
      </w:pPr>
      <w:r>
        <w:t>Des consultations décentralisée</w:t>
      </w:r>
      <w:r w:rsidR="007352DD">
        <w:t xml:space="preserve">s se dérouleront ultérieurement, </w:t>
      </w:r>
      <w:r w:rsidR="00E64A4E">
        <w:t xml:space="preserve">notamment </w:t>
      </w:r>
      <w:r w:rsidR="00B5023E">
        <w:t>dans le cadre des réseaux régionaux multi-acteurs (RRMA).</w:t>
      </w:r>
      <w:r w:rsidR="00E75D54">
        <w:t xml:space="preserve"> </w:t>
      </w:r>
      <w:r w:rsidR="00B5023E">
        <w:t xml:space="preserve">Les sociétés civiles des pays </w:t>
      </w:r>
      <w:r w:rsidR="00A80E1E">
        <w:t>bénéficia</w:t>
      </w:r>
      <w:r w:rsidR="003B1074">
        <w:t>i</w:t>
      </w:r>
      <w:r w:rsidR="00A80E1E">
        <w:t>re</w:t>
      </w:r>
      <w:r w:rsidR="003B1074">
        <w:t>s</w:t>
      </w:r>
      <w:r w:rsidR="00A80E1E">
        <w:t xml:space="preserve"> </w:t>
      </w:r>
      <w:r w:rsidR="00B5023E">
        <w:t xml:space="preserve">de l’APD française seront consultées via le Forum international des plateformes nationales d’ONG (FORUS). </w:t>
      </w:r>
      <w:r>
        <w:t xml:space="preserve">Le </w:t>
      </w:r>
      <w:r w:rsidR="00A80E1E">
        <w:t>Conseil économique, social et environnemental (</w:t>
      </w:r>
      <w:r>
        <w:t>CESE</w:t>
      </w:r>
      <w:r w:rsidR="00A80E1E">
        <w:t>)</w:t>
      </w:r>
      <w:r>
        <w:t xml:space="preserve"> sera </w:t>
      </w:r>
      <w:r w:rsidR="00CF26EF">
        <w:t xml:space="preserve">par ailleurs </w:t>
      </w:r>
      <w:r>
        <w:t xml:space="preserve">consulté sur le </w:t>
      </w:r>
      <w:r w:rsidR="00CF26EF">
        <w:t xml:space="preserve">futur </w:t>
      </w:r>
      <w:r>
        <w:t xml:space="preserve">projet de loi, conformément aux dispositions constitutionnelles en vigueur s’agissant d’une loi de programmation </w:t>
      </w:r>
      <w:r w:rsidR="003B1074">
        <w:t>à</w:t>
      </w:r>
      <w:r w:rsidR="003B1074" w:rsidRPr="00A80E1E">
        <w:t xml:space="preserve"> </w:t>
      </w:r>
      <w:r w:rsidR="00A80E1E" w:rsidRPr="00A80E1E">
        <w:t>caractère économique, social ou environnementa</w:t>
      </w:r>
      <w:r w:rsidR="003B1074">
        <w:t>l</w:t>
      </w:r>
      <w:r>
        <w:t>.</w:t>
      </w:r>
    </w:p>
    <w:p w14:paraId="4A2F7440" w14:textId="102542C6" w:rsidR="0079101E" w:rsidRDefault="0079101E" w:rsidP="004E1D9E">
      <w:pPr>
        <w:jc w:val="both"/>
      </w:pPr>
      <w:r>
        <w:t xml:space="preserve">L’ensemble des avis </w:t>
      </w:r>
      <w:r w:rsidR="00B31142">
        <w:t xml:space="preserve">et des échanges </w:t>
      </w:r>
      <w:r>
        <w:t xml:space="preserve">exprimés lors de ces différentes séquences de consultation </w:t>
      </w:r>
      <w:r w:rsidR="00BA1E6A">
        <w:t xml:space="preserve">contribueront à </w:t>
      </w:r>
      <w:r>
        <w:t xml:space="preserve">enrichir les réflexions et les travaux tout au long du chantier législatif. </w:t>
      </w:r>
    </w:p>
    <w:p w14:paraId="480CBE70" w14:textId="77777777" w:rsidR="00775308" w:rsidRDefault="00775308" w:rsidP="00775308">
      <w:pPr>
        <w:jc w:val="both"/>
      </w:pPr>
      <w:r>
        <w:t xml:space="preserve">Documents de référence : </w:t>
      </w:r>
    </w:p>
    <w:p w14:paraId="2BF2975F" w14:textId="77777777" w:rsidR="00775308" w:rsidRDefault="00775308" w:rsidP="00775308">
      <w:pPr>
        <w:pStyle w:val="Paragraphedeliste"/>
        <w:numPr>
          <w:ilvl w:val="0"/>
          <w:numId w:val="5"/>
        </w:numPr>
        <w:jc w:val="both"/>
      </w:pPr>
      <w:r>
        <w:t>Relevé de conclusions du CICID du 8 février 2018 :</w:t>
      </w:r>
      <w:r w:rsidRPr="001F3CC0">
        <w:t xml:space="preserve"> </w:t>
      </w:r>
      <w:hyperlink r:id="rId9" w:history="1">
        <w:r w:rsidRPr="008A2675">
          <w:rPr>
            <w:rStyle w:val="Lienhypertexte"/>
          </w:rPr>
          <w:t>https://www.diplomatie.gouv.fr/fr/politique-etrangere-de-la-france/aide-au-developpement/evenements-et-actualites-sur-le-theme-du-developpement/article/comite-interministeriel-de-la-cooperation-internationale-et-du-developpement</w:t>
        </w:r>
      </w:hyperlink>
      <w:r>
        <w:t xml:space="preserve"> </w:t>
      </w:r>
    </w:p>
    <w:p w14:paraId="14A5E956" w14:textId="77777777" w:rsidR="00775308" w:rsidRDefault="00775308" w:rsidP="00775308">
      <w:pPr>
        <w:pStyle w:val="Paragraphedeliste"/>
        <w:numPr>
          <w:ilvl w:val="0"/>
          <w:numId w:val="5"/>
        </w:numPr>
        <w:jc w:val="both"/>
      </w:pPr>
      <w:r>
        <w:t>Loi n</w:t>
      </w:r>
      <w:r w:rsidRPr="001F3CC0">
        <w:t>° 2014-773 du 7 juillet 2014 d'orientation et de programmation relative à la politique de développement et de solidarité internationale</w:t>
      </w:r>
      <w:r>
        <w:t xml:space="preserve"> : </w:t>
      </w:r>
      <w:hyperlink r:id="rId10" w:history="1">
        <w:r w:rsidRPr="008A2675">
          <w:rPr>
            <w:rStyle w:val="Lienhypertexte"/>
          </w:rPr>
          <w:t>https://www.legifrance.gouv.fr/affichTexte.do?cidTexte=JORFTEXT000029210384&amp;dateTexte=20180903</w:t>
        </w:r>
      </w:hyperlink>
      <w:r>
        <w:t xml:space="preserve"> </w:t>
      </w:r>
    </w:p>
    <w:p w14:paraId="11D9F0F4" w14:textId="77777777" w:rsidR="00E75D54" w:rsidRDefault="00E75D54" w:rsidP="004E1D9E">
      <w:pPr>
        <w:jc w:val="both"/>
      </w:pPr>
    </w:p>
    <w:p w14:paraId="7E690B03" w14:textId="77777777" w:rsidR="00D1087B" w:rsidRDefault="00D1087B" w:rsidP="004E1D9E">
      <w:pPr>
        <w:jc w:val="both"/>
      </w:pPr>
    </w:p>
    <w:p w14:paraId="1ED86A47" w14:textId="77777777" w:rsidR="00D1087B" w:rsidRDefault="00D1087B" w:rsidP="004E1D9E">
      <w:pPr>
        <w:jc w:val="both"/>
      </w:pPr>
    </w:p>
    <w:p w14:paraId="6F71E6C1" w14:textId="77777777" w:rsidR="00D1087B" w:rsidRDefault="00D1087B" w:rsidP="004E1D9E">
      <w:pPr>
        <w:jc w:val="both"/>
      </w:pPr>
    </w:p>
    <w:p w14:paraId="7FAE6675" w14:textId="77777777" w:rsidR="00D1087B" w:rsidRDefault="00D1087B" w:rsidP="004E1D9E">
      <w:pPr>
        <w:jc w:val="both"/>
      </w:pPr>
    </w:p>
    <w:p w14:paraId="609D895E" w14:textId="77777777" w:rsidR="00D1087B" w:rsidRDefault="00D1087B" w:rsidP="004E1D9E">
      <w:pPr>
        <w:jc w:val="both"/>
      </w:pPr>
    </w:p>
    <w:p w14:paraId="16ABC686" w14:textId="77777777" w:rsidR="00D1087B" w:rsidRDefault="00D1087B" w:rsidP="004E1D9E">
      <w:pPr>
        <w:jc w:val="both"/>
      </w:pPr>
    </w:p>
    <w:p w14:paraId="56EBC152" w14:textId="77777777" w:rsidR="00D1087B" w:rsidRDefault="00D1087B" w:rsidP="004E1D9E">
      <w:pPr>
        <w:jc w:val="both"/>
      </w:pPr>
    </w:p>
    <w:p w14:paraId="2D643AEF" w14:textId="77777777" w:rsidR="00D1087B" w:rsidRDefault="00D1087B" w:rsidP="004E1D9E">
      <w:pPr>
        <w:jc w:val="both"/>
      </w:pPr>
    </w:p>
    <w:p w14:paraId="7935BBFC" w14:textId="77777777" w:rsidR="00D1087B" w:rsidRDefault="00D1087B" w:rsidP="004E1D9E">
      <w:pPr>
        <w:jc w:val="both"/>
      </w:pPr>
    </w:p>
    <w:p w14:paraId="1D79B899" w14:textId="77777777" w:rsidR="00D1087B" w:rsidRDefault="00D1087B" w:rsidP="004E1D9E">
      <w:pPr>
        <w:jc w:val="both"/>
      </w:pPr>
    </w:p>
    <w:p w14:paraId="61AB7768" w14:textId="77777777" w:rsidR="00D1087B" w:rsidRDefault="00D1087B" w:rsidP="004E1D9E">
      <w:pPr>
        <w:jc w:val="both"/>
      </w:pPr>
    </w:p>
    <w:p w14:paraId="70FD7CF5" w14:textId="11BA35CB" w:rsidR="00B37725" w:rsidRDefault="0038312F" w:rsidP="00717AC0">
      <w:pPr>
        <w:jc w:val="center"/>
        <w:rPr>
          <w:b/>
          <w:sz w:val="28"/>
        </w:rPr>
      </w:pPr>
      <w:r>
        <w:br w:type="page"/>
      </w:r>
      <w:r w:rsidR="00D1087B">
        <w:rPr>
          <w:b/>
          <w:sz w:val="28"/>
        </w:rPr>
        <w:lastRenderedPageBreak/>
        <w:t>QUESTIONNAIRE DE CONSULTATION</w:t>
      </w:r>
    </w:p>
    <w:p w14:paraId="29244568" w14:textId="007F52D1" w:rsidR="006B56BA" w:rsidRDefault="0079101E" w:rsidP="0079101E">
      <w:pPr>
        <w:jc w:val="both"/>
      </w:pPr>
      <w:r w:rsidRPr="00D1087B">
        <w:rPr>
          <w:u w:val="single"/>
        </w:rPr>
        <w:t xml:space="preserve">Points de contact pour toute demande d’information et restitution des </w:t>
      </w:r>
      <w:r w:rsidR="002404DC">
        <w:rPr>
          <w:u w:val="single"/>
        </w:rPr>
        <w:t xml:space="preserve">réponses au </w:t>
      </w:r>
      <w:r w:rsidRPr="00D1087B">
        <w:rPr>
          <w:u w:val="single"/>
        </w:rPr>
        <w:t>questionnaire</w:t>
      </w:r>
      <w:r w:rsidRPr="00D1087B">
        <w:t xml:space="preserve"> : </w:t>
      </w:r>
    </w:p>
    <w:p w14:paraId="091A07AF" w14:textId="77777777" w:rsidR="006B56BA" w:rsidRDefault="006B56BA" w:rsidP="006B56BA">
      <w:pPr>
        <w:pStyle w:val="Sansinterligne"/>
        <w:rPr>
          <w:rStyle w:val="Lienhypertexte"/>
        </w:rPr>
      </w:pPr>
      <w:r w:rsidRPr="00D1087B">
        <w:t xml:space="preserve">Amandine TOUSSAINT – </w:t>
      </w:r>
      <w:hyperlink r:id="rId11" w:history="1">
        <w:r w:rsidRPr="00D1087B">
          <w:rPr>
            <w:rStyle w:val="Lienhypertexte"/>
          </w:rPr>
          <w:t>amandine.toussaint@diplomatie.gouv.fr</w:t>
        </w:r>
      </w:hyperlink>
    </w:p>
    <w:p w14:paraId="2D10077A" w14:textId="46A580D1" w:rsidR="0079101E" w:rsidRPr="00D1087B" w:rsidRDefault="0079101E" w:rsidP="006B56BA">
      <w:pPr>
        <w:pStyle w:val="Sansinterligne"/>
      </w:pPr>
      <w:r w:rsidRPr="00D1087B">
        <w:t xml:space="preserve">Pierre-Antonin DARVIOT – </w:t>
      </w:r>
      <w:hyperlink r:id="rId12" w:history="1">
        <w:r w:rsidRPr="00D1087B">
          <w:rPr>
            <w:rStyle w:val="Lienhypertexte"/>
          </w:rPr>
          <w:t>pierre-antonin.darviot@diplomatie.gouv.fr</w:t>
        </w:r>
      </w:hyperlink>
      <w:r w:rsidR="006B56BA">
        <w:t xml:space="preserve"> </w:t>
      </w:r>
    </w:p>
    <w:p w14:paraId="5AFB957C" w14:textId="77777777" w:rsidR="0079101E" w:rsidRDefault="0079101E" w:rsidP="00D1087B">
      <w:pPr>
        <w:tabs>
          <w:tab w:val="left" w:pos="1239"/>
        </w:tabs>
        <w:rPr>
          <w:b/>
          <w:i/>
          <w:sz w:val="24"/>
        </w:rPr>
      </w:pPr>
    </w:p>
    <w:p w14:paraId="0A3A28DA" w14:textId="77777777" w:rsidR="0079101E" w:rsidRPr="0079101E" w:rsidRDefault="0079101E" w:rsidP="00D1087B">
      <w:pPr>
        <w:tabs>
          <w:tab w:val="left" w:pos="1239"/>
        </w:tabs>
        <w:rPr>
          <w:b/>
          <w:sz w:val="24"/>
        </w:rPr>
      </w:pPr>
      <w:r w:rsidRPr="0079101E">
        <w:rPr>
          <w:b/>
          <w:i/>
          <w:sz w:val="24"/>
        </w:rPr>
        <w:t>*</w:t>
      </w:r>
      <w:r w:rsidRPr="0079101E">
        <w:rPr>
          <w:b/>
          <w:sz w:val="24"/>
        </w:rPr>
        <w:t xml:space="preserve">Nom de l’organisation / collectivité : </w:t>
      </w:r>
    </w:p>
    <w:p w14:paraId="429E7882" w14:textId="77777777" w:rsidR="0079101E" w:rsidRPr="0079101E" w:rsidRDefault="0079101E" w:rsidP="00D1087B">
      <w:pPr>
        <w:tabs>
          <w:tab w:val="left" w:pos="1239"/>
        </w:tabs>
        <w:rPr>
          <w:b/>
          <w:sz w:val="24"/>
        </w:rPr>
      </w:pPr>
      <w:r w:rsidRPr="0079101E">
        <w:rPr>
          <w:b/>
          <w:sz w:val="24"/>
        </w:rPr>
        <w:t xml:space="preserve">*Secteur représenté : </w:t>
      </w:r>
    </w:p>
    <w:p w14:paraId="675EAD85" w14:textId="77777777" w:rsidR="0079101E" w:rsidRPr="0079101E" w:rsidRDefault="0079101E" w:rsidP="00D1087B">
      <w:pPr>
        <w:tabs>
          <w:tab w:val="left" w:pos="1239"/>
        </w:tabs>
        <w:rPr>
          <w:b/>
          <w:sz w:val="24"/>
        </w:rPr>
      </w:pPr>
      <w:r w:rsidRPr="0079101E">
        <w:rPr>
          <w:b/>
          <w:sz w:val="24"/>
        </w:rPr>
        <w:t xml:space="preserve">*Adresse électronique de la personne de contact : </w:t>
      </w:r>
    </w:p>
    <w:p w14:paraId="0083083D" w14:textId="77777777" w:rsidR="0079101E" w:rsidRDefault="0079101E" w:rsidP="00B37725">
      <w:pPr>
        <w:tabs>
          <w:tab w:val="left" w:pos="1239"/>
        </w:tabs>
        <w:rPr>
          <w:sz w:val="24"/>
        </w:rPr>
      </w:pPr>
      <w:r>
        <w:rPr>
          <w:sz w:val="24"/>
        </w:rPr>
        <w:t xml:space="preserve"> </w:t>
      </w:r>
    </w:p>
    <w:p w14:paraId="2FBEE81D" w14:textId="3DDFB4FF" w:rsidR="00B37725" w:rsidRDefault="00B37725" w:rsidP="00B37725">
      <w:pPr>
        <w:tabs>
          <w:tab w:val="left" w:pos="1239"/>
        </w:tabs>
        <w:rPr>
          <w:b/>
          <w:sz w:val="28"/>
          <w:u w:val="single"/>
        </w:rPr>
      </w:pPr>
      <w:r>
        <w:rPr>
          <w:b/>
          <w:sz w:val="28"/>
          <w:u w:val="single"/>
        </w:rPr>
        <w:t xml:space="preserve">1 – Objectifs et </w:t>
      </w:r>
      <w:r w:rsidR="004A1CF6">
        <w:rPr>
          <w:b/>
          <w:sz w:val="28"/>
          <w:u w:val="single"/>
        </w:rPr>
        <w:t>moyens</w:t>
      </w:r>
    </w:p>
    <w:p w14:paraId="3BDE01BF" w14:textId="5302762D" w:rsidR="00775308" w:rsidRDefault="000F710C" w:rsidP="00775308">
      <w:pPr>
        <w:tabs>
          <w:tab w:val="left" w:pos="1239"/>
        </w:tabs>
        <w:jc w:val="both"/>
        <w:rPr>
          <w:sz w:val="24"/>
        </w:rPr>
      </w:pPr>
      <w:r w:rsidRPr="006B56BA">
        <w:rPr>
          <w:b/>
          <w:sz w:val="24"/>
        </w:rPr>
        <w:t>Question n°1</w:t>
      </w:r>
      <w:r>
        <w:rPr>
          <w:sz w:val="24"/>
        </w:rPr>
        <w:t xml:space="preserve"> </w:t>
      </w:r>
      <w:r w:rsidR="006B56BA">
        <w:rPr>
          <w:sz w:val="24"/>
        </w:rPr>
        <w:t>-</w:t>
      </w:r>
      <w:r>
        <w:rPr>
          <w:sz w:val="24"/>
        </w:rPr>
        <w:t xml:space="preserve"> </w:t>
      </w:r>
      <w:r w:rsidR="004364F0">
        <w:rPr>
          <w:sz w:val="24"/>
        </w:rPr>
        <w:t>Quel</w:t>
      </w:r>
      <w:r w:rsidR="00C53EE2">
        <w:rPr>
          <w:sz w:val="24"/>
        </w:rPr>
        <w:t xml:space="preserve"> rôle </w:t>
      </w:r>
      <w:r w:rsidR="004364F0">
        <w:rPr>
          <w:sz w:val="24"/>
        </w:rPr>
        <w:t>doit jouer</w:t>
      </w:r>
      <w:r w:rsidR="00775308">
        <w:rPr>
          <w:sz w:val="24"/>
        </w:rPr>
        <w:t>, selon vous,</w:t>
      </w:r>
      <w:r w:rsidR="004364F0">
        <w:rPr>
          <w:sz w:val="24"/>
        </w:rPr>
        <w:t xml:space="preserve"> </w:t>
      </w:r>
      <w:r w:rsidR="00C53EE2">
        <w:rPr>
          <w:sz w:val="24"/>
        </w:rPr>
        <w:t xml:space="preserve">la politique d’aide au développement de la France dans le contexte international actuel ? </w:t>
      </w:r>
      <w:r w:rsidR="00775308" w:rsidRPr="00BB2229">
        <w:rPr>
          <w:sz w:val="24"/>
        </w:rPr>
        <w:t xml:space="preserve">Au service de quelles priorités doit-elle </w:t>
      </w:r>
      <w:r w:rsidR="00BA1E6A">
        <w:rPr>
          <w:sz w:val="24"/>
        </w:rPr>
        <w:t xml:space="preserve">selon vous </w:t>
      </w:r>
      <w:r w:rsidR="00775308" w:rsidRPr="00BB2229">
        <w:rPr>
          <w:sz w:val="24"/>
        </w:rPr>
        <w:t>se placer ?</w:t>
      </w:r>
      <w:r w:rsidR="00D405C9">
        <w:rPr>
          <w:sz w:val="24"/>
        </w:rPr>
        <w:t xml:space="preserve"> Les termes utilisés pour décrire cette politique publique (« aide », « développement ») doivent-ils selon vous évoluer ou être précisés à la lumière des enjeux actuels ? </w:t>
      </w:r>
    </w:p>
    <w:p w14:paraId="49DB72BB" w14:textId="6D84F984" w:rsidR="00C53EE2" w:rsidRDefault="00C53EE2" w:rsidP="00C53EE2">
      <w:pPr>
        <w:tabs>
          <w:tab w:val="left" w:pos="1239"/>
        </w:tabs>
        <w:jc w:val="both"/>
        <w:rPr>
          <w:sz w:val="24"/>
        </w:rPr>
      </w:pPr>
    </w:p>
    <w:p w14:paraId="02CD53BE" w14:textId="77777777" w:rsidR="000F710C" w:rsidRDefault="000F710C"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6FE9BDBE" w14:textId="77777777" w:rsidR="0079101E" w:rsidRDefault="0079101E"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1A125167" w14:textId="77777777" w:rsidR="000F710C" w:rsidRDefault="000F710C"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4BC9AACB" w14:textId="77777777" w:rsidR="00C53EE2" w:rsidRDefault="00C53EE2" w:rsidP="00B37725">
      <w:pPr>
        <w:tabs>
          <w:tab w:val="left" w:pos="1239"/>
        </w:tabs>
        <w:jc w:val="both"/>
        <w:rPr>
          <w:sz w:val="24"/>
        </w:rPr>
      </w:pPr>
    </w:p>
    <w:p w14:paraId="12AA1E71" w14:textId="44FFB44A" w:rsidR="00B37725" w:rsidRDefault="00B37725" w:rsidP="00B37725">
      <w:pPr>
        <w:tabs>
          <w:tab w:val="left" w:pos="1239"/>
        </w:tabs>
        <w:jc w:val="both"/>
        <w:rPr>
          <w:sz w:val="24"/>
        </w:rPr>
      </w:pPr>
      <w:r w:rsidRPr="006B56BA">
        <w:rPr>
          <w:b/>
          <w:sz w:val="24"/>
        </w:rPr>
        <w:t>Question n°2</w:t>
      </w:r>
      <w:r>
        <w:rPr>
          <w:sz w:val="24"/>
        </w:rPr>
        <w:t xml:space="preserve"> </w:t>
      </w:r>
      <w:r w:rsidR="006B56BA">
        <w:rPr>
          <w:sz w:val="24"/>
        </w:rPr>
        <w:t>-</w:t>
      </w:r>
      <w:r>
        <w:rPr>
          <w:sz w:val="24"/>
        </w:rPr>
        <w:t xml:space="preserve"> Comment renforcer la cohérence </w:t>
      </w:r>
      <w:r w:rsidR="009C09DA">
        <w:rPr>
          <w:sz w:val="24"/>
        </w:rPr>
        <w:t xml:space="preserve">entre </w:t>
      </w:r>
      <w:r w:rsidR="00BA1E6A">
        <w:rPr>
          <w:sz w:val="24"/>
        </w:rPr>
        <w:t>la politique de développement et de solidarité internationale</w:t>
      </w:r>
      <w:r>
        <w:rPr>
          <w:sz w:val="24"/>
        </w:rPr>
        <w:t xml:space="preserve"> de la France et </w:t>
      </w:r>
      <w:r w:rsidR="009C09DA">
        <w:rPr>
          <w:sz w:val="24"/>
        </w:rPr>
        <w:t>l</w:t>
      </w:r>
      <w:r>
        <w:rPr>
          <w:sz w:val="24"/>
        </w:rPr>
        <w:t xml:space="preserve">es politiques publiques mises en œuvre sur le territoire national, dans le cadre de la réalisation des Objectifs de développement durable ? </w:t>
      </w:r>
    </w:p>
    <w:p w14:paraId="235E8FB9"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DBC684C"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33629AE"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3FFA1F60" w14:textId="77777777" w:rsidR="000F710C" w:rsidRDefault="000F710C" w:rsidP="000F710C">
      <w:pPr>
        <w:tabs>
          <w:tab w:val="left" w:pos="1239"/>
        </w:tabs>
        <w:jc w:val="both"/>
        <w:rPr>
          <w:sz w:val="24"/>
        </w:rPr>
      </w:pPr>
    </w:p>
    <w:p w14:paraId="799271C6" w14:textId="41AB98C6" w:rsidR="00B6721C" w:rsidRDefault="000F710C" w:rsidP="00B6721C">
      <w:pPr>
        <w:tabs>
          <w:tab w:val="left" w:pos="1239"/>
        </w:tabs>
        <w:jc w:val="both"/>
        <w:rPr>
          <w:sz w:val="24"/>
        </w:rPr>
      </w:pPr>
      <w:r w:rsidRPr="006B56BA">
        <w:rPr>
          <w:b/>
          <w:sz w:val="24"/>
        </w:rPr>
        <w:t>Question n°</w:t>
      </w:r>
      <w:r w:rsidR="00C53EE2" w:rsidRPr="006B56BA">
        <w:rPr>
          <w:b/>
          <w:sz w:val="24"/>
        </w:rPr>
        <w:t>3</w:t>
      </w:r>
      <w:r w:rsidR="006B56BA">
        <w:rPr>
          <w:sz w:val="24"/>
        </w:rPr>
        <w:t xml:space="preserve"> -</w:t>
      </w:r>
      <w:r>
        <w:rPr>
          <w:sz w:val="24"/>
        </w:rPr>
        <w:t xml:space="preserve"> </w:t>
      </w:r>
      <w:r w:rsidR="009C09DA">
        <w:rPr>
          <w:sz w:val="24"/>
        </w:rPr>
        <w:t>Estimez-vous que</w:t>
      </w:r>
      <w:r w:rsidRPr="000F710C">
        <w:rPr>
          <w:sz w:val="24"/>
        </w:rPr>
        <w:t xml:space="preserve"> la cohérence et/ou complémentarité entre </w:t>
      </w:r>
      <w:r w:rsidR="00B6721C">
        <w:rPr>
          <w:sz w:val="24"/>
        </w:rPr>
        <w:t>les volets bilatéral</w:t>
      </w:r>
      <w:r w:rsidR="009C09DA">
        <w:rPr>
          <w:sz w:val="24"/>
        </w:rPr>
        <w:t>, européen</w:t>
      </w:r>
      <w:r w:rsidR="00B6721C">
        <w:rPr>
          <w:sz w:val="24"/>
        </w:rPr>
        <w:t xml:space="preserve"> et multilatéral de la politique française de développement et de </w:t>
      </w:r>
      <w:r w:rsidR="00B6721C">
        <w:rPr>
          <w:sz w:val="24"/>
        </w:rPr>
        <w:lastRenderedPageBreak/>
        <w:t>solidarité internationale</w:t>
      </w:r>
      <w:r w:rsidR="009C09DA">
        <w:rPr>
          <w:sz w:val="24"/>
        </w:rPr>
        <w:t xml:space="preserve"> est suffisante</w:t>
      </w:r>
      <w:r w:rsidR="00B6721C">
        <w:rPr>
          <w:sz w:val="24"/>
        </w:rPr>
        <w:t xml:space="preserve">, et comment </w:t>
      </w:r>
      <w:r w:rsidR="009C09DA">
        <w:rPr>
          <w:sz w:val="24"/>
        </w:rPr>
        <w:t xml:space="preserve">le cas échéant </w:t>
      </w:r>
      <w:r w:rsidR="00B6721C">
        <w:rPr>
          <w:sz w:val="24"/>
        </w:rPr>
        <w:t xml:space="preserve">la renforcer dans le cadre de la nouvelle loi d’orientation et de programmation ?  </w:t>
      </w:r>
    </w:p>
    <w:p w14:paraId="564BAD43" w14:textId="77777777" w:rsidR="006B56BA" w:rsidRDefault="006B56BA"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19E28C89" w14:textId="77777777" w:rsidR="0079101E" w:rsidRDefault="0079101E"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5007585E" w14:textId="77777777" w:rsidR="00717AC0" w:rsidRDefault="00717AC0" w:rsidP="00F43BC8">
      <w:pPr>
        <w:tabs>
          <w:tab w:val="left" w:pos="1239"/>
        </w:tabs>
        <w:jc w:val="both"/>
        <w:rPr>
          <w:sz w:val="24"/>
        </w:rPr>
      </w:pPr>
    </w:p>
    <w:p w14:paraId="5EB1BCDF" w14:textId="0962BD3C" w:rsidR="00F43BC8" w:rsidRPr="00BB2229" w:rsidRDefault="00F43BC8" w:rsidP="00F43BC8">
      <w:pPr>
        <w:tabs>
          <w:tab w:val="left" w:pos="1239"/>
        </w:tabs>
        <w:jc w:val="both"/>
        <w:rPr>
          <w:sz w:val="24"/>
        </w:rPr>
      </w:pPr>
      <w:r w:rsidRPr="00717AC0">
        <w:rPr>
          <w:b/>
          <w:sz w:val="24"/>
        </w:rPr>
        <w:t>Question n° 4</w:t>
      </w:r>
      <w:r w:rsidR="003A6261">
        <w:rPr>
          <w:sz w:val="24"/>
        </w:rPr>
        <w:t xml:space="preserve"> - </w:t>
      </w:r>
      <w:r w:rsidRPr="00BB2229">
        <w:rPr>
          <w:sz w:val="24"/>
        </w:rPr>
        <w:t xml:space="preserve"> Quel rôle spécifique doivent ou peuvent selon vous jouer les collectivités territoriales ? Quelles complémentarités se dégagent par rapport à la politique d’aide au développement menée par l’Etat et ses opérateurs d’une part, par les organisations de la société civile d’autre part ? </w:t>
      </w:r>
    </w:p>
    <w:p w14:paraId="0F805488" w14:textId="77777777" w:rsidR="00F43BC8" w:rsidRDefault="00F43BC8" w:rsidP="00F43BC8">
      <w:pPr>
        <w:pBdr>
          <w:top w:val="single" w:sz="4" w:space="1" w:color="auto"/>
          <w:left w:val="single" w:sz="4" w:space="4" w:color="auto"/>
          <w:bottom w:val="single" w:sz="4" w:space="1" w:color="auto"/>
          <w:right w:val="single" w:sz="4" w:space="4" w:color="auto"/>
        </w:pBdr>
        <w:tabs>
          <w:tab w:val="left" w:pos="1239"/>
        </w:tabs>
        <w:jc w:val="both"/>
        <w:rPr>
          <w:sz w:val="24"/>
        </w:rPr>
      </w:pPr>
    </w:p>
    <w:p w14:paraId="4937A0F9" w14:textId="77777777" w:rsidR="00F43BC8" w:rsidRDefault="00F43BC8" w:rsidP="00F43BC8">
      <w:pPr>
        <w:pBdr>
          <w:top w:val="single" w:sz="4" w:space="1" w:color="auto"/>
          <w:left w:val="single" w:sz="4" w:space="4" w:color="auto"/>
          <w:bottom w:val="single" w:sz="4" w:space="1" w:color="auto"/>
          <w:right w:val="single" w:sz="4" w:space="4" w:color="auto"/>
        </w:pBdr>
        <w:tabs>
          <w:tab w:val="left" w:pos="1239"/>
        </w:tabs>
        <w:jc w:val="both"/>
        <w:rPr>
          <w:sz w:val="24"/>
        </w:rPr>
      </w:pPr>
    </w:p>
    <w:p w14:paraId="73691E6B" w14:textId="77777777" w:rsidR="00F43BC8" w:rsidRDefault="00F43BC8" w:rsidP="00C01D1B">
      <w:pPr>
        <w:tabs>
          <w:tab w:val="left" w:pos="1239"/>
        </w:tabs>
        <w:jc w:val="both"/>
        <w:rPr>
          <w:b/>
          <w:sz w:val="24"/>
        </w:rPr>
      </w:pPr>
    </w:p>
    <w:p w14:paraId="62746C8C" w14:textId="344605E4" w:rsidR="003A6261" w:rsidRDefault="003A6261" w:rsidP="00C01D1B">
      <w:pPr>
        <w:tabs>
          <w:tab w:val="left" w:pos="1239"/>
        </w:tabs>
        <w:jc w:val="both"/>
        <w:rPr>
          <w:b/>
          <w:sz w:val="24"/>
        </w:rPr>
      </w:pPr>
      <w:r>
        <w:rPr>
          <w:b/>
          <w:sz w:val="24"/>
        </w:rPr>
        <w:t xml:space="preserve">Question n° 5 - </w:t>
      </w:r>
      <w:r w:rsidRPr="003A6261">
        <w:rPr>
          <w:sz w:val="24"/>
        </w:rPr>
        <w:t xml:space="preserve">Quelle place à côté des autres instruments de l'aide pour l'expertise et comment développer les synergies au sein de « l'équipe France » ? </w:t>
      </w:r>
    </w:p>
    <w:p w14:paraId="4A1B4469" w14:textId="77777777" w:rsidR="003A6261" w:rsidRDefault="003A6261" w:rsidP="003A6261">
      <w:pPr>
        <w:pBdr>
          <w:top w:val="single" w:sz="4" w:space="1" w:color="auto"/>
          <w:left w:val="single" w:sz="4" w:space="4" w:color="auto"/>
          <w:bottom w:val="single" w:sz="4" w:space="17" w:color="auto"/>
          <w:right w:val="single" w:sz="4" w:space="4" w:color="auto"/>
        </w:pBdr>
        <w:tabs>
          <w:tab w:val="left" w:pos="1239"/>
        </w:tabs>
        <w:jc w:val="both"/>
        <w:rPr>
          <w:sz w:val="24"/>
        </w:rPr>
      </w:pPr>
    </w:p>
    <w:p w14:paraId="131C49D6" w14:textId="77777777" w:rsidR="003A6261" w:rsidRDefault="003A6261" w:rsidP="003A6261">
      <w:pPr>
        <w:pBdr>
          <w:top w:val="single" w:sz="4" w:space="1" w:color="auto"/>
          <w:left w:val="single" w:sz="4" w:space="4" w:color="auto"/>
          <w:bottom w:val="single" w:sz="4" w:space="17" w:color="auto"/>
          <w:right w:val="single" w:sz="4" w:space="4" w:color="auto"/>
        </w:pBdr>
        <w:tabs>
          <w:tab w:val="left" w:pos="1239"/>
        </w:tabs>
        <w:jc w:val="both"/>
        <w:rPr>
          <w:sz w:val="24"/>
        </w:rPr>
      </w:pPr>
    </w:p>
    <w:p w14:paraId="22C0EF86" w14:textId="77777777" w:rsidR="00F43BC8" w:rsidRDefault="00F43BC8" w:rsidP="00C01D1B">
      <w:pPr>
        <w:tabs>
          <w:tab w:val="left" w:pos="1239"/>
        </w:tabs>
        <w:jc w:val="both"/>
        <w:rPr>
          <w:b/>
          <w:sz w:val="24"/>
        </w:rPr>
      </w:pPr>
    </w:p>
    <w:p w14:paraId="2E4E711F" w14:textId="6039DE57" w:rsidR="00C01D1B" w:rsidRDefault="00C01D1B" w:rsidP="00C01D1B">
      <w:pPr>
        <w:tabs>
          <w:tab w:val="left" w:pos="1239"/>
        </w:tabs>
        <w:jc w:val="both"/>
        <w:rPr>
          <w:sz w:val="24"/>
        </w:rPr>
      </w:pPr>
      <w:r w:rsidRPr="006B56BA">
        <w:rPr>
          <w:b/>
          <w:sz w:val="24"/>
        </w:rPr>
        <w:t>Question n°</w:t>
      </w:r>
      <w:r w:rsidR="003A6261">
        <w:rPr>
          <w:b/>
          <w:sz w:val="24"/>
        </w:rPr>
        <w:t>6</w:t>
      </w:r>
      <w:r w:rsidR="006B56BA">
        <w:rPr>
          <w:sz w:val="24"/>
        </w:rPr>
        <w:t xml:space="preserve"> -</w:t>
      </w:r>
      <w:r>
        <w:rPr>
          <w:sz w:val="24"/>
        </w:rPr>
        <w:t xml:space="preserve"> Quels instruments et modes de faire (prêts, dons, mixage, garanties, prises de participation, expertise, assistance technique, autre) privilégier au sein de la politique d’aide publique au développement française ? </w:t>
      </w:r>
      <w:r w:rsidR="003A6261" w:rsidRPr="003A6261">
        <w:rPr>
          <w:sz w:val="24"/>
        </w:rPr>
        <w:t>Quelle évolution voyez-vous pour les financements innovants </w:t>
      </w:r>
      <w:r w:rsidR="003A6261">
        <w:rPr>
          <w:sz w:val="24"/>
        </w:rPr>
        <w:t xml:space="preserve">du développement </w:t>
      </w:r>
      <w:r w:rsidR="003A6261" w:rsidRPr="003A6261">
        <w:rPr>
          <w:sz w:val="24"/>
        </w:rPr>
        <w:t>? </w:t>
      </w:r>
    </w:p>
    <w:p w14:paraId="125690E6" w14:textId="77777777" w:rsidR="00C01D1B" w:rsidRDefault="00C01D1B" w:rsidP="00C01D1B">
      <w:pPr>
        <w:pBdr>
          <w:top w:val="single" w:sz="4" w:space="1" w:color="auto"/>
          <w:left w:val="single" w:sz="4" w:space="4" w:color="auto"/>
          <w:bottom w:val="single" w:sz="4" w:space="1" w:color="auto"/>
          <w:right w:val="single" w:sz="4" w:space="4" w:color="auto"/>
        </w:pBdr>
        <w:tabs>
          <w:tab w:val="left" w:pos="1239"/>
        </w:tabs>
        <w:jc w:val="both"/>
        <w:rPr>
          <w:sz w:val="24"/>
        </w:rPr>
      </w:pPr>
    </w:p>
    <w:p w14:paraId="1180EBCB" w14:textId="77777777" w:rsidR="0079101E" w:rsidRDefault="0079101E" w:rsidP="00C01D1B">
      <w:pPr>
        <w:pBdr>
          <w:top w:val="single" w:sz="4" w:space="1" w:color="auto"/>
          <w:left w:val="single" w:sz="4" w:space="4" w:color="auto"/>
          <w:bottom w:val="single" w:sz="4" w:space="1" w:color="auto"/>
          <w:right w:val="single" w:sz="4" w:space="4" w:color="auto"/>
        </w:pBdr>
        <w:tabs>
          <w:tab w:val="left" w:pos="1239"/>
        </w:tabs>
        <w:jc w:val="both"/>
        <w:rPr>
          <w:sz w:val="24"/>
        </w:rPr>
      </w:pPr>
    </w:p>
    <w:p w14:paraId="1E018AD8" w14:textId="77777777" w:rsidR="00C01D1B" w:rsidRDefault="00C01D1B" w:rsidP="00C01D1B">
      <w:pPr>
        <w:pBdr>
          <w:top w:val="single" w:sz="4" w:space="1" w:color="auto"/>
          <w:left w:val="single" w:sz="4" w:space="4" w:color="auto"/>
          <w:bottom w:val="single" w:sz="4" w:space="1" w:color="auto"/>
          <w:right w:val="single" w:sz="4" w:space="4" w:color="auto"/>
        </w:pBdr>
        <w:tabs>
          <w:tab w:val="left" w:pos="1239"/>
        </w:tabs>
        <w:jc w:val="both"/>
        <w:rPr>
          <w:sz w:val="24"/>
        </w:rPr>
      </w:pPr>
    </w:p>
    <w:p w14:paraId="3C38384A" w14:textId="77777777" w:rsidR="00C01D1B" w:rsidRDefault="00C01D1B" w:rsidP="00B37725">
      <w:pPr>
        <w:tabs>
          <w:tab w:val="left" w:pos="1239"/>
        </w:tabs>
        <w:rPr>
          <w:b/>
          <w:sz w:val="28"/>
          <w:u w:val="single"/>
        </w:rPr>
      </w:pPr>
    </w:p>
    <w:p w14:paraId="53D45516" w14:textId="01DA0353" w:rsidR="004A1CF6" w:rsidRDefault="00F53E64" w:rsidP="004A1CF6">
      <w:pPr>
        <w:tabs>
          <w:tab w:val="left" w:pos="1239"/>
        </w:tabs>
        <w:jc w:val="both"/>
        <w:rPr>
          <w:sz w:val="24"/>
        </w:rPr>
      </w:pPr>
      <w:r>
        <w:rPr>
          <w:b/>
          <w:sz w:val="24"/>
        </w:rPr>
        <w:t>Question n° 7</w:t>
      </w:r>
      <w:r w:rsidR="004E1D9E">
        <w:rPr>
          <w:sz w:val="24"/>
        </w:rPr>
        <w:t xml:space="preserve"> </w:t>
      </w:r>
      <w:r w:rsidR="006B56BA">
        <w:rPr>
          <w:sz w:val="24"/>
        </w:rPr>
        <w:t>-</w:t>
      </w:r>
      <w:r w:rsidR="004A1CF6">
        <w:rPr>
          <w:sz w:val="24"/>
        </w:rPr>
        <w:t xml:space="preserve"> </w:t>
      </w:r>
      <w:r w:rsidR="00B6721C">
        <w:rPr>
          <w:sz w:val="24"/>
        </w:rPr>
        <w:t xml:space="preserve">Quelle traduction pourrait </w:t>
      </w:r>
      <w:r w:rsidR="00A80E1E">
        <w:rPr>
          <w:sz w:val="24"/>
        </w:rPr>
        <w:t xml:space="preserve">selon vous </w:t>
      </w:r>
      <w:r w:rsidR="00B6721C">
        <w:rPr>
          <w:sz w:val="24"/>
        </w:rPr>
        <w:t xml:space="preserve">prendre dans la loi  </w:t>
      </w:r>
      <w:r w:rsidR="004A1CF6">
        <w:rPr>
          <w:sz w:val="24"/>
        </w:rPr>
        <w:t>la trajectoire de l’APD vers les 0</w:t>
      </w:r>
      <w:r w:rsidR="00CB5756">
        <w:rPr>
          <w:sz w:val="24"/>
        </w:rPr>
        <w:t>,</w:t>
      </w:r>
      <w:r w:rsidR="004A1CF6">
        <w:rPr>
          <w:sz w:val="24"/>
        </w:rPr>
        <w:t>55% du RNB en 2022</w:t>
      </w:r>
      <w:r w:rsidR="00B6721C">
        <w:rPr>
          <w:sz w:val="24"/>
        </w:rPr>
        <w:t xml:space="preserve"> décidée</w:t>
      </w:r>
      <w:r w:rsidR="004A1CF6">
        <w:rPr>
          <w:sz w:val="24"/>
        </w:rPr>
        <w:t xml:space="preserve"> par le </w:t>
      </w:r>
      <w:r w:rsidR="004364F0">
        <w:rPr>
          <w:sz w:val="24"/>
        </w:rPr>
        <w:t>P</w:t>
      </w:r>
      <w:r w:rsidR="004A1CF6">
        <w:rPr>
          <w:sz w:val="24"/>
        </w:rPr>
        <w:t xml:space="preserve">résident de la République ? </w:t>
      </w:r>
    </w:p>
    <w:p w14:paraId="13D0FD8B"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539B7B16"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554D4C9C" w14:textId="77777777" w:rsidR="0079101E" w:rsidRDefault="0079101E"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0ECDE0AC" w14:textId="77777777" w:rsidR="004A1CF6" w:rsidRDefault="004A1CF6" w:rsidP="00B37725">
      <w:pPr>
        <w:tabs>
          <w:tab w:val="left" w:pos="1239"/>
        </w:tabs>
        <w:rPr>
          <w:b/>
          <w:sz w:val="28"/>
          <w:u w:val="single"/>
        </w:rPr>
      </w:pPr>
    </w:p>
    <w:p w14:paraId="0B30EC9F" w14:textId="5646085B" w:rsidR="009D7EC6" w:rsidRDefault="009D7EC6" w:rsidP="009D7EC6">
      <w:pPr>
        <w:tabs>
          <w:tab w:val="left" w:pos="1239"/>
        </w:tabs>
        <w:jc w:val="both"/>
        <w:rPr>
          <w:sz w:val="24"/>
        </w:rPr>
      </w:pPr>
      <w:r w:rsidRPr="006B56BA">
        <w:rPr>
          <w:b/>
          <w:sz w:val="24"/>
        </w:rPr>
        <w:t>Question n°</w:t>
      </w:r>
      <w:r w:rsidR="00C01D1B" w:rsidRPr="006B56BA">
        <w:rPr>
          <w:b/>
          <w:sz w:val="24"/>
        </w:rPr>
        <w:t xml:space="preserve"> </w:t>
      </w:r>
      <w:r w:rsidR="00F53E64">
        <w:rPr>
          <w:b/>
          <w:sz w:val="24"/>
        </w:rPr>
        <w:t>8</w:t>
      </w:r>
      <w:r>
        <w:rPr>
          <w:sz w:val="24"/>
        </w:rPr>
        <w:t xml:space="preserve"> </w:t>
      </w:r>
      <w:r w:rsidR="006B56BA">
        <w:rPr>
          <w:sz w:val="24"/>
        </w:rPr>
        <w:t>-</w:t>
      </w:r>
      <w:r>
        <w:rPr>
          <w:sz w:val="24"/>
        </w:rPr>
        <w:t xml:space="preserve"> Quels sont les acquis et les lacunes de la LOP-DSI du 7 juillet 2014 ? Quels éléments d</w:t>
      </w:r>
      <w:r w:rsidR="009C09DA">
        <w:rPr>
          <w:sz w:val="24"/>
        </w:rPr>
        <w:t>evraient-ils</w:t>
      </w:r>
      <w:r>
        <w:rPr>
          <w:sz w:val="24"/>
        </w:rPr>
        <w:t xml:space="preserve"> être conservés, et lesquels mériteraient d’évoluer ?  </w:t>
      </w:r>
    </w:p>
    <w:p w14:paraId="5F214BCC" w14:textId="77777777" w:rsidR="009D7EC6" w:rsidRDefault="009D7EC6" w:rsidP="009D7EC6">
      <w:pPr>
        <w:pBdr>
          <w:top w:val="single" w:sz="4" w:space="1" w:color="auto"/>
          <w:left w:val="single" w:sz="4" w:space="4" w:color="auto"/>
          <w:bottom w:val="single" w:sz="4" w:space="1" w:color="auto"/>
          <w:right w:val="single" w:sz="4" w:space="4" w:color="auto"/>
        </w:pBdr>
        <w:tabs>
          <w:tab w:val="left" w:pos="1239"/>
        </w:tabs>
        <w:jc w:val="both"/>
        <w:rPr>
          <w:sz w:val="24"/>
        </w:rPr>
      </w:pPr>
    </w:p>
    <w:p w14:paraId="1B65B00C" w14:textId="77777777" w:rsidR="009D7EC6" w:rsidRDefault="009D7EC6" w:rsidP="009D7EC6">
      <w:pPr>
        <w:pBdr>
          <w:top w:val="single" w:sz="4" w:space="1" w:color="auto"/>
          <w:left w:val="single" w:sz="4" w:space="4" w:color="auto"/>
          <w:bottom w:val="single" w:sz="4" w:space="1" w:color="auto"/>
          <w:right w:val="single" w:sz="4" w:space="4" w:color="auto"/>
        </w:pBdr>
        <w:tabs>
          <w:tab w:val="left" w:pos="1239"/>
        </w:tabs>
        <w:jc w:val="both"/>
        <w:rPr>
          <w:sz w:val="24"/>
        </w:rPr>
      </w:pPr>
    </w:p>
    <w:p w14:paraId="791FD578" w14:textId="77777777" w:rsidR="0079101E" w:rsidRDefault="0079101E" w:rsidP="009D7EC6">
      <w:pPr>
        <w:pBdr>
          <w:top w:val="single" w:sz="4" w:space="1" w:color="auto"/>
          <w:left w:val="single" w:sz="4" w:space="4" w:color="auto"/>
          <w:bottom w:val="single" w:sz="4" w:space="1" w:color="auto"/>
          <w:right w:val="single" w:sz="4" w:space="4" w:color="auto"/>
        </w:pBdr>
        <w:tabs>
          <w:tab w:val="left" w:pos="1239"/>
        </w:tabs>
        <w:jc w:val="both"/>
        <w:rPr>
          <w:sz w:val="24"/>
        </w:rPr>
      </w:pPr>
    </w:p>
    <w:p w14:paraId="271F7528" w14:textId="77777777" w:rsidR="004A1CF6" w:rsidRDefault="004A1CF6" w:rsidP="00B37725">
      <w:pPr>
        <w:tabs>
          <w:tab w:val="left" w:pos="1239"/>
        </w:tabs>
        <w:rPr>
          <w:b/>
          <w:sz w:val="28"/>
          <w:u w:val="single"/>
        </w:rPr>
      </w:pPr>
    </w:p>
    <w:p w14:paraId="7CDE4D3A" w14:textId="77777777" w:rsidR="00B37725" w:rsidRDefault="00B37725" w:rsidP="00B37725">
      <w:pPr>
        <w:tabs>
          <w:tab w:val="left" w:pos="1239"/>
        </w:tabs>
        <w:rPr>
          <w:b/>
          <w:sz w:val="28"/>
          <w:u w:val="single"/>
        </w:rPr>
      </w:pPr>
      <w:r>
        <w:rPr>
          <w:b/>
          <w:sz w:val="28"/>
          <w:u w:val="single"/>
        </w:rPr>
        <w:t>2 – Priorités thématiques et géographiques</w:t>
      </w:r>
    </w:p>
    <w:p w14:paraId="7745B822" w14:textId="4DEEFCA3" w:rsidR="004A1CF6" w:rsidRDefault="004A1CF6" w:rsidP="004A1CF6">
      <w:pPr>
        <w:tabs>
          <w:tab w:val="left" w:pos="1239"/>
        </w:tabs>
        <w:jc w:val="both"/>
        <w:rPr>
          <w:sz w:val="24"/>
        </w:rPr>
      </w:pPr>
      <w:r w:rsidRPr="006B56BA">
        <w:rPr>
          <w:b/>
          <w:sz w:val="24"/>
        </w:rPr>
        <w:t xml:space="preserve">Question n° </w:t>
      </w:r>
      <w:r w:rsidR="00F53E64">
        <w:rPr>
          <w:b/>
          <w:sz w:val="24"/>
        </w:rPr>
        <w:t>9</w:t>
      </w:r>
      <w:r>
        <w:rPr>
          <w:sz w:val="24"/>
        </w:rPr>
        <w:t xml:space="preserve"> </w:t>
      </w:r>
      <w:r w:rsidR="006B56BA">
        <w:rPr>
          <w:sz w:val="24"/>
        </w:rPr>
        <w:t>-</w:t>
      </w:r>
      <w:r>
        <w:rPr>
          <w:sz w:val="24"/>
        </w:rPr>
        <w:t xml:space="preserve"> </w:t>
      </w:r>
      <w:r w:rsidR="00C01D1B">
        <w:rPr>
          <w:sz w:val="24"/>
        </w:rPr>
        <w:t>Sur la base de quels critères l’Etat devrait-il prioriser ses thématiques d’intervention, et quelle hiérarchie établir entre les différentes thématiques choisies</w:t>
      </w:r>
      <w:r>
        <w:rPr>
          <w:sz w:val="24"/>
        </w:rPr>
        <w:t xml:space="preserve"> ? </w:t>
      </w:r>
    </w:p>
    <w:p w14:paraId="48B5D92D"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683FF827" w14:textId="77777777" w:rsidR="0079101E" w:rsidRDefault="0079101E"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035971B0"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196B145A" w14:textId="77777777" w:rsidR="00B37725" w:rsidRDefault="00B37725" w:rsidP="00B37725">
      <w:pPr>
        <w:tabs>
          <w:tab w:val="left" w:pos="1239"/>
        </w:tabs>
        <w:jc w:val="both"/>
        <w:rPr>
          <w:sz w:val="24"/>
        </w:rPr>
      </w:pPr>
    </w:p>
    <w:p w14:paraId="3BF88900" w14:textId="245AD731" w:rsidR="00B37725" w:rsidRDefault="00B37725" w:rsidP="00B37725">
      <w:pPr>
        <w:tabs>
          <w:tab w:val="left" w:pos="1239"/>
        </w:tabs>
        <w:jc w:val="both"/>
        <w:rPr>
          <w:sz w:val="24"/>
        </w:rPr>
      </w:pPr>
      <w:r w:rsidRPr="006B56BA">
        <w:rPr>
          <w:b/>
          <w:sz w:val="24"/>
        </w:rPr>
        <w:t>Q</w:t>
      </w:r>
      <w:r w:rsidR="004E1D9E" w:rsidRPr="006B56BA">
        <w:rPr>
          <w:b/>
          <w:sz w:val="24"/>
        </w:rPr>
        <w:t>uestion n°</w:t>
      </w:r>
      <w:r w:rsidR="00C01D1B" w:rsidRPr="006B56BA">
        <w:rPr>
          <w:b/>
          <w:sz w:val="24"/>
        </w:rPr>
        <w:t xml:space="preserve"> </w:t>
      </w:r>
      <w:r w:rsidR="00F53E64">
        <w:rPr>
          <w:b/>
          <w:sz w:val="24"/>
        </w:rPr>
        <w:t>10</w:t>
      </w:r>
      <w:r>
        <w:rPr>
          <w:sz w:val="24"/>
        </w:rPr>
        <w:t xml:space="preserve"> </w:t>
      </w:r>
      <w:r w:rsidR="006B56BA">
        <w:rPr>
          <w:sz w:val="24"/>
        </w:rPr>
        <w:t>-</w:t>
      </w:r>
      <w:r>
        <w:rPr>
          <w:sz w:val="24"/>
        </w:rPr>
        <w:t xml:space="preserve"> Les objectifs de concentratio</w:t>
      </w:r>
      <w:r w:rsidR="00C01D1B">
        <w:rPr>
          <w:sz w:val="24"/>
        </w:rPr>
        <w:t xml:space="preserve">n de l’aide fixés par la France, notamment </w:t>
      </w:r>
      <w:r w:rsidR="009C09DA">
        <w:rPr>
          <w:sz w:val="24"/>
        </w:rPr>
        <w:t xml:space="preserve">vers la zone Afrique-Méditerranée et plus particulièrement vers </w:t>
      </w:r>
      <w:r>
        <w:rPr>
          <w:sz w:val="24"/>
        </w:rPr>
        <w:t>une liste de pays prioritaires</w:t>
      </w:r>
      <w:r w:rsidR="009C09DA">
        <w:rPr>
          <w:sz w:val="24"/>
        </w:rPr>
        <w:t xml:space="preserve"> (19 actuellement, tous des PMA)</w:t>
      </w:r>
      <w:r w:rsidR="00C01D1B">
        <w:rPr>
          <w:sz w:val="24"/>
        </w:rPr>
        <w:t>,</w:t>
      </w:r>
      <w:r>
        <w:rPr>
          <w:sz w:val="24"/>
        </w:rPr>
        <w:t xml:space="preserve"> vous semblent-t-ils justifiés ?  Le cas échéant, comment mieux assurer leur mise en œuvre ? </w:t>
      </w:r>
    </w:p>
    <w:p w14:paraId="48ACA9B4"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2F73D07"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453A725"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01ECF8D5" w14:textId="77777777" w:rsidR="00B37725" w:rsidRDefault="00B37725" w:rsidP="00B37725">
      <w:pPr>
        <w:tabs>
          <w:tab w:val="left" w:pos="1239"/>
        </w:tabs>
        <w:jc w:val="both"/>
        <w:rPr>
          <w:sz w:val="24"/>
        </w:rPr>
      </w:pPr>
    </w:p>
    <w:p w14:paraId="7B12BB32" w14:textId="77777777" w:rsidR="00B37725" w:rsidRDefault="004A1CF6" w:rsidP="00B37725">
      <w:pPr>
        <w:tabs>
          <w:tab w:val="left" w:pos="1239"/>
        </w:tabs>
        <w:rPr>
          <w:b/>
          <w:sz w:val="28"/>
          <w:u w:val="single"/>
        </w:rPr>
      </w:pPr>
      <w:r>
        <w:rPr>
          <w:b/>
          <w:sz w:val="28"/>
          <w:u w:val="single"/>
        </w:rPr>
        <w:t xml:space="preserve">3 - </w:t>
      </w:r>
      <w:r w:rsidR="00B37725">
        <w:rPr>
          <w:b/>
          <w:sz w:val="28"/>
          <w:u w:val="single"/>
        </w:rPr>
        <w:t>Partenariats</w:t>
      </w:r>
    </w:p>
    <w:p w14:paraId="32F524EB" w14:textId="5B05E9A1" w:rsidR="007858C5" w:rsidRDefault="00B37725" w:rsidP="007858C5">
      <w:pPr>
        <w:tabs>
          <w:tab w:val="left" w:pos="1239"/>
        </w:tabs>
        <w:jc w:val="both"/>
        <w:rPr>
          <w:sz w:val="24"/>
          <w:szCs w:val="24"/>
        </w:rPr>
      </w:pPr>
      <w:r w:rsidRPr="006B56BA">
        <w:rPr>
          <w:b/>
          <w:sz w:val="24"/>
        </w:rPr>
        <w:t>Question n°</w:t>
      </w:r>
      <w:r w:rsidR="006E7D32" w:rsidRPr="006B56BA">
        <w:rPr>
          <w:b/>
          <w:sz w:val="24"/>
        </w:rPr>
        <w:t xml:space="preserve"> </w:t>
      </w:r>
      <w:r w:rsidR="00F53E64">
        <w:rPr>
          <w:b/>
          <w:sz w:val="24"/>
        </w:rPr>
        <w:t>11</w:t>
      </w:r>
      <w:r>
        <w:rPr>
          <w:sz w:val="24"/>
        </w:rPr>
        <w:t xml:space="preserve"> </w:t>
      </w:r>
      <w:r w:rsidR="007858C5">
        <w:rPr>
          <w:sz w:val="24"/>
        </w:rPr>
        <w:t>–</w:t>
      </w:r>
      <w:r>
        <w:rPr>
          <w:sz w:val="24"/>
        </w:rPr>
        <w:t xml:space="preserve"> </w:t>
      </w:r>
      <w:r w:rsidR="007858C5">
        <w:rPr>
          <w:sz w:val="24"/>
        </w:rPr>
        <w:t>L</w:t>
      </w:r>
      <w:r w:rsidR="007858C5">
        <w:rPr>
          <w:sz w:val="24"/>
          <w:szCs w:val="24"/>
        </w:rPr>
        <w:t xml:space="preserve">a loi </w:t>
      </w:r>
      <w:r w:rsidR="007858C5" w:rsidRPr="003A5FDF">
        <w:rPr>
          <w:sz w:val="24"/>
          <w:szCs w:val="24"/>
        </w:rPr>
        <w:t>LOP-DSI du 7 juillet 2014</w:t>
      </w:r>
      <w:r w:rsidR="007858C5">
        <w:rPr>
          <w:sz w:val="24"/>
          <w:szCs w:val="24"/>
        </w:rPr>
        <w:t xml:space="preserve"> consacre son Titre III à l’Action extérieure des collectivités territoriales ; la CNCD a été réformée par le décret 2014-1403 du 25 </w:t>
      </w:r>
      <w:r w:rsidR="007858C5">
        <w:rPr>
          <w:sz w:val="24"/>
          <w:szCs w:val="24"/>
        </w:rPr>
        <w:lastRenderedPageBreak/>
        <w:t xml:space="preserve">novembre 2014. Quels progrès ces modifications </w:t>
      </w:r>
      <w:proofErr w:type="spellStart"/>
      <w:r w:rsidR="007858C5">
        <w:rPr>
          <w:sz w:val="24"/>
          <w:szCs w:val="24"/>
        </w:rPr>
        <w:t>ont-elles</w:t>
      </w:r>
      <w:proofErr w:type="spellEnd"/>
      <w:r w:rsidR="007858C5">
        <w:rPr>
          <w:sz w:val="24"/>
          <w:szCs w:val="24"/>
        </w:rPr>
        <w:t xml:space="preserve"> généré ? Quels nouveaux aménagements pensez-vous utiles d’introduire ? </w:t>
      </w:r>
    </w:p>
    <w:p w14:paraId="61D821E6" w14:textId="77777777" w:rsidR="007858C5" w:rsidRDefault="007858C5" w:rsidP="007858C5">
      <w:pPr>
        <w:pBdr>
          <w:top w:val="single" w:sz="4" w:space="1" w:color="auto"/>
          <w:left w:val="single" w:sz="4" w:space="4" w:color="auto"/>
          <w:bottom w:val="single" w:sz="4" w:space="1" w:color="auto"/>
          <w:right w:val="single" w:sz="4" w:space="4" w:color="auto"/>
        </w:pBdr>
        <w:tabs>
          <w:tab w:val="left" w:pos="1239"/>
        </w:tabs>
        <w:jc w:val="both"/>
        <w:rPr>
          <w:sz w:val="24"/>
        </w:rPr>
      </w:pPr>
    </w:p>
    <w:p w14:paraId="3B99554A" w14:textId="77777777" w:rsidR="007858C5" w:rsidRDefault="007858C5" w:rsidP="007858C5">
      <w:pPr>
        <w:pBdr>
          <w:top w:val="single" w:sz="4" w:space="1" w:color="auto"/>
          <w:left w:val="single" w:sz="4" w:space="4" w:color="auto"/>
          <w:bottom w:val="single" w:sz="4" w:space="1" w:color="auto"/>
          <w:right w:val="single" w:sz="4" w:space="4" w:color="auto"/>
        </w:pBdr>
        <w:tabs>
          <w:tab w:val="left" w:pos="1239"/>
        </w:tabs>
        <w:jc w:val="both"/>
        <w:rPr>
          <w:sz w:val="24"/>
        </w:rPr>
      </w:pPr>
    </w:p>
    <w:p w14:paraId="0469BE78" w14:textId="77777777" w:rsidR="007858C5" w:rsidRDefault="007858C5" w:rsidP="007858C5">
      <w:pPr>
        <w:pBdr>
          <w:top w:val="single" w:sz="4" w:space="1" w:color="auto"/>
          <w:left w:val="single" w:sz="4" w:space="4" w:color="auto"/>
          <w:bottom w:val="single" w:sz="4" w:space="1" w:color="auto"/>
          <w:right w:val="single" w:sz="4" w:space="4" w:color="auto"/>
        </w:pBdr>
        <w:tabs>
          <w:tab w:val="left" w:pos="1239"/>
        </w:tabs>
        <w:jc w:val="both"/>
        <w:rPr>
          <w:sz w:val="24"/>
        </w:rPr>
      </w:pPr>
    </w:p>
    <w:p w14:paraId="67BCB91D" w14:textId="77777777" w:rsidR="007858C5" w:rsidRDefault="007858C5" w:rsidP="007858C5">
      <w:pPr>
        <w:tabs>
          <w:tab w:val="left" w:pos="1239"/>
        </w:tabs>
        <w:jc w:val="both"/>
        <w:rPr>
          <w:sz w:val="24"/>
        </w:rPr>
      </w:pPr>
    </w:p>
    <w:p w14:paraId="18A479BC" w14:textId="21725E00" w:rsidR="00B37725" w:rsidRPr="00485F0E" w:rsidRDefault="007858C5" w:rsidP="00B37725">
      <w:pPr>
        <w:tabs>
          <w:tab w:val="left" w:pos="1239"/>
        </w:tabs>
        <w:jc w:val="both"/>
        <w:rPr>
          <w:sz w:val="24"/>
        </w:rPr>
      </w:pPr>
      <w:r w:rsidRPr="00B722D7">
        <w:rPr>
          <w:b/>
          <w:sz w:val="24"/>
        </w:rPr>
        <w:t xml:space="preserve">Question n° </w:t>
      </w:r>
      <w:r w:rsidR="00717AC0">
        <w:rPr>
          <w:b/>
          <w:sz w:val="24"/>
        </w:rPr>
        <w:t>1</w:t>
      </w:r>
      <w:r w:rsidR="00F53E64">
        <w:rPr>
          <w:b/>
          <w:sz w:val="24"/>
        </w:rPr>
        <w:t>2</w:t>
      </w:r>
      <w:r>
        <w:rPr>
          <w:sz w:val="24"/>
        </w:rPr>
        <w:t xml:space="preserve"> - </w:t>
      </w:r>
      <w:r w:rsidR="00B37725">
        <w:rPr>
          <w:sz w:val="24"/>
        </w:rPr>
        <w:t>Quel bilan tirez-vous du Conseil national du développement et de la solidarité internationale (CNDSI) depuis sa création par la LOP-DSI du 7 juillet 2014, et que</w:t>
      </w:r>
      <w:r w:rsidR="0079101E">
        <w:rPr>
          <w:sz w:val="24"/>
        </w:rPr>
        <w:t>l</w:t>
      </w:r>
      <w:r w:rsidR="00B37725">
        <w:rPr>
          <w:sz w:val="24"/>
        </w:rPr>
        <w:t>s aménagements lui permettraient de mieux mettre en œuvre sa mission</w:t>
      </w:r>
      <w:r w:rsidR="004A1CF6">
        <w:rPr>
          <w:sz w:val="24"/>
        </w:rPr>
        <w:t> </w:t>
      </w:r>
      <w:r w:rsidR="00B37725">
        <w:rPr>
          <w:sz w:val="24"/>
        </w:rPr>
        <w:t>de concertation régulière entre les différents acteurs du développement et de la solidarité internationale, sur les objectifs, les orientations, la cohérence et les moyens de la politique française de développement ?</w:t>
      </w:r>
      <w:r w:rsidR="00E75D54">
        <w:rPr>
          <w:sz w:val="24"/>
        </w:rPr>
        <w:t xml:space="preserve"> </w:t>
      </w:r>
      <w:r w:rsidR="00CB5756">
        <w:rPr>
          <w:sz w:val="24"/>
        </w:rPr>
        <w:t>Estimez-vous que les huit collèges qui composent le CNDSI couvrent de manière a</w:t>
      </w:r>
      <w:r w:rsidR="005553A8">
        <w:rPr>
          <w:sz w:val="24"/>
        </w:rPr>
        <w:t>p</w:t>
      </w:r>
      <w:r w:rsidR="00CB5756">
        <w:rPr>
          <w:sz w:val="24"/>
        </w:rPr>
        <w:t>propriée l’ensemble des acteurs concernés</w:t>
      </w:r>
      <w:r w:rsidR="00E75D54">
        <w:rPr>
          <w:sz w:val="24"/>
        </w:rPr>
        <w:t xml:space="preserve"> </w:t>
      </w:r>
      <w:r w:rsidR="001269C2">
        <w:rPr>
          <w:sz w:val="24"/>
        </w:rPr>
        <w:t>?</w:t>
      </w:r>
    </w:p>
    <w:p w14:paraId="78DEE28E"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9A75AD0"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9A669CF"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035E65E" w14:textId="77777777" w:rsidR="00C01D1B" w:rsidRDefault="00C01D1B" w:rsidP="00B37725">
      <w:pPr>
        <w:tabs>
          <w:tab w:val="left" w:pos="1239"/>
        </w:tabs>
        <w:jc w:val="both"/>
        <w:rPr>
          <w:sz w:val="24"/>
        </w:rPr>
      </w:pPr>
    </w:p>
    <w:p w14:paraId="4ED37884" w14:textId="25ADECED" w:rsidR="00B37725" w:rsidRPr="00485F0E" w:rsidRDefault="00B37725" w:rsidP="00B37725">
      <w:pPr>
        <w:tabs>
          <w:tab w:val="left" w:pos="1239"/>
        </w:tabs>
        <w:jc w:val="both"/>
        <w:rPr>
          <w:sz w:val="24"/>
        </w:rPr>
      </w:pPr>
      <w:r w:rsidRPr="006B56BA">
        <w:rPr>
          <w:b/>
          <w:sz w:val="24"/>
        </w:rPr>
        <w:t>Q</w:t>
      </w:r>
      <w:r w:rsidR="006E7D32" w:rsidRPr="006B56BA">
        <w:rPr>
          <w:b/>
          <w:sz w:val="24"/>
        </w:rPr>
        <w:t xml:space="preserve">uestion n° </w:t>
      </w:r>
      <w:r w:rsidR="00B6721C" w:rsidRPr="006B56BA">
        <w:rPr>
          <w:b/>
          <w:sz w:val="24"/>
        </w:rPr>
        <w:t>1</w:t>
      </w:r>
      <w:r w:rsidR="00F53E64">
        <w:rPr>
          <w:b/>
          <w:sz w:val="24"/>
        </w:rPr>
        <w:t>3</w:t>
      </w:r>
      <w:r w:rsidR="006B56BA">
        <w:rPr>
          <w:sz w:val="24"/>
        </w:rPr>
        <w:t xml:space="preserve"> -</w:t>
      </w:r>
      <w:r>
        <w:rPr>
          <w:sz w:val="24"/>
        </w:rPr>
        <w:t xml:space="preserve"> Quels acteurs vous semblent encore insuffisamment associés à la politique française de partenariats </w:t>
      </w:r>
      <w:r w:rsidR="004A1CF6">
        <w:rPr>
          <w:sz w:val="24"/>
        </w:rPr>
        <w:t xml:space="preserve">et de solidarité internationale </w:t>
      </w:r>
      <w:r>
        <w:rPr>
          <w:sz w:val="24"/>
        </w:rPr>
        <w:t xml:space="preserve">? Comment mieux les mobiliser ? </w:t>
      </w:r>
      <w:r w:rsidR="001269C2">
        <w:rPr>
          <w:sz w:val="24"/>
        </w:rPr>
        <w:t>Comment concevez-vous le rôle croissant des organisations de la société civile dans la mise en œuvre de l’APD française, prévu dans les conclusions du CICID ?</w:t>
      </w:r>
      <w:r>
        <w:rPr>
          <w:sz w:val="24"/>
        </w:rPr>
        <w:t xml:space="preserve"> </w:t>
      </w:r>
    </w:p>
    <w:p w14:paraId="21C34E06"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06C053CE"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5C950F80"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B5BBE7C" w14:textId="77777777" w:rsidR="0079101E" w:rsidRDefault="0079101E" w:rsidP="00B37725">
      <w:pPr>
        <w:tabs>
          <w:tab w:val="left" w:pos="1239"/>
        </w:tabs>
        <w:rPr>
          <w:b/>
          <w:sz w:val="28"/>
          <w:u w:val="single"/>
        </w:rPr>
      </w:pPr>
    </w:p>
    <w:p w14:paraId="24F18B50" w14:textId="77777777" w:rsidR="00B37725" w:rsidRDefault="00B37725" w:rsidP="00B37725">
      <w:pPr>
        <w:tabs>
          <w:tab w:val="left" w:pos="1239"/>
        </w:tabs>
        <w:rPr>
          <w:b/>
          <w:sz w:val="28"/>
          <w:u w:val="single"/>
        </w:rPr>
      </w:pPr>
      <w:r>
        <w:rPr>
          <w:b/>
          <w:sz w:val="28"/>
          <w:u w:val="single"/>
        </w:rPr>
        <w:t>4 – Appropriation, transparence et évaluation</w:t>
      </w:r>
    </w:p>
    <w:p w14:paraId="29FCF9E2" w14:textId="3627CE3A" w:rsidR="007858C5" w:rsidRPr="00485F0E" w:rsidRDefault="00B438C9" w:rsidP="007858C5">
      <w:pPr>
        <w:tabs>
          <w:tab w:val="left" w:pos="1239"/>
        </w:tabs>
        <w:jc w:val="both"/>
        <w:rPr>
          <w:sz w:val="24"/>
        </w:rPr>
      </w:pPr>
      <w:r w:rsidRPr="006B56BA">
        <w:rPr>
          <w:b/>
          <w:sz w:val="24"/>
        </w:rPr>
        <w:t>Question n°</w:t>
      </w:r>
      <w:r w:rsidR="006E7D32" w:rsidRPr="006B56BA">
        <w:rPr>
          <w:b/>
          <w:sz w:val="24"/>
        </w:rPr>
        <w:t xml:space="preserve"> 1</w:t>
      </w:r>
      <w:r w:rsidR="00F53E64">
        <w:rPr>
          <w:b/>
          <w:sz w:val="24"/>
        </w:rPr>
        <w:t>4</w:t>
      </w:r>
      <w:r>
        <w:rPr>
          <w:sz w:val="24"/>
        </w:rPr>
        <w:t xml:space="preserve"> </w:t>
      </w:r>
      <w:r w:rsidR="006B56BA">
        <w:rPr>
          <w:sz w:val="24"/>
        </w:rPr>
        <w:t>-</w:t>
      </w:r>
      <w:r w:rsidR="00B37725">
        <w:rPr>
          <w:sz w:val="24"/>
        </w:rPr>
        <w:t xml:space="preserve"> Comment </w:t>
      </w:r>
      <w:r w:rsidR="009C09DA">
        <w:rPr>
          <w:sz w:val="24"/>
        </w:rPr>
        <w:t xml:space="preserve">promouvoir </w:t>
      </w:r>
      <w:r w:rsidR="00B37725">
        <w:rPr>
          <w:sz w:val="24"/>
        </w:rPr>
        <w:t xml:space="preserve">un consensus </w:t>
      </w:r>
      <w:r w:rsidR="000115FF">
        <w:rPr>
          <w:sz w:val="24"/>
        </w:rPr>
        <w:t xml:space="preserve">accru </w:t>
      </w:r>
      <w:r w:rsidR="00B37725">
        <w:rPr>
          <w:sz w:val="24"/>
        </w:rPr>
        <w:t xml:space="preserve">parmi les citoyens français sur les objectifs de la politique française de développement et de solidarité internationale ? </w:t>
      </w:r>
      <w:r w:rsidR="007858C5">
        <w:rPr>
          <w:sz w:val="24"/>
        </w:rPr>
        <w:t xml:space="preserve">Quel rôle pensez-vous pouvoir jouer pour participer à l’émergence de ce consensus ? </w:t>
      </w:r>
    </w:p>
    <w:p w14:paraId="2C5E1AAE"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101497A"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696C9C98"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0D1F14B" w14:textId="77777777" w:rsidR="00B37725" w:rsidRDefault="00B37725" w:rsidP="00B37725">
      <w:pPr>
        <w:tabs>
          <w:tab w:val="left" w:pos="1239"/>
        </w:tabs>
        <w:jc w:val="both"/>
        <w:rPr>
          <w:sz w:val="24"/>
        </w:rPr>
      </w:pPr>
    </w:p>
    <w:p w14:paraId="4EBA2DE2" w14:textId="3FC71174" w:rsidR="00BA1E6A" w:rsidRDefault="006E7D32" w:rsidP="00B37725">
      <w:pPr>
        <w:tabs>
          <w:tab w:val="left" w:pos="1239"/>
        </w:tabs>
        <w:jc w:val="both"/>
        <w:rPr>
          <w:sz w:val="24"/>
        </w:rPr>
      </w:pPr>
      <w:r w:rsidRPr="006B56BA">
        <w:rPr>
          <w:b/>
          <w:sz w:val="24"/>
        </w:rPr>
        <w:t>Question n° 1</w:t>
      </w:r>
      <w:r w:rsidR="00F53E64">
        <w:rPr>
          <w:b/>
          <w:sz w:val="24"/>
        </w:rPr>
        <w:t>5</w:t>
      </w:r>
      <w:r w:rsidR="006B56BA">
        <w:rPr>
          <w:sz w:val="24"/>
        </w:rPr>
        <w:t xml:space="preserve"> </w:t>
      </w:r>
      <w:r w:rsidR="00D405C9">
        <w:rPr>
          <w:sz w:val="24"/>
        </w:rPr>
        <w:t>–</w:t>
      </w:r>
      <w:r w:rsidR="00B37725">
        <w:rPr>
          <w:sz w:val="24"/>
        </w:rPr>
        <w:t xml:space="preserve"> </w:t>
      </w:r>
      <w:r w:rsidR="00D405C9">
        <w:rPr>
          <w:sz w:val="24"/>
        </w:rPr>
        <w:t xml:space="preserve">Avez-vous connaissance des </w:t>
      </w:r>
      <w:r w:rsidR="00B37725">
        <w:rPr>
          <w:sz w:val="24"/>
        </w:rPr>
        <w:t xml:space="preserve">documents de redevabilité </w:t>
      </w:r>
      <w:r w:rsidR="00D405C9">
        <w:rPr>
          <w:sz w:val="24"/>
        </w:rPr>
        <w:t xml:space="preserve">transmis au parlement </w:t>
      </w:r>
      <w:r w:rsidR="00B37725">
        <w:rPr>
          <w:sz w:val="24"/>
        </w:rPr>
        <w:t>– document de politique transversale « aide publique au développement ; projet et rapport annuel de performance</w:t>
      </w:r>
      <w:r w:rsidR="00A80E1E">
        <w:rPr>
          <w:sz w:val="24"/>
        </w:rPr>
        <w:t xml:space="preserve"> annexés au projet de loi de finances ; rapport bisannuel ; questionnaires parlementaires</w:t>
      </w:r>
      <w:r w:rsidR="002C3B64">
        <w:rPr>
          <w:sz w:val="24"/>
        </w:rPr>
        <w:t> ?</w:t>
      </w:r>
      <w:r w:rsidR="00B37725">
        <w:rPr>
          <w:sz w:val="24"/>
        </w:rPr>
        <w:t xml:space="preserve"> Comment les rendre plus accessible</w:t>
      </w:r>
      <w:r w:rsidR="004364F0">
        <w:rPr>
          <w:sz w:val="24"/>
        </w:rPr>
        <w:t>s</w:t>
      </w:r>
      <w:r w:rsidR="00B37725">
        <w:rPr>
          <w:sz w:val="24"/>
        </w:rPr>
        <w:t xml:space="preserve"> à l’ensemble des citoyens </w:t>
      </w:r>
      <w:r w:rsidR="000115FF">
        <w:rPr>
          <w:sz w:val="24"/>
        </w:rPr>
        <w:t xml:space="preserve">et le cas échéant les faire évoluer </w:t>
      </w:r>
      <w:r w:rsidR="00B37725">
        <w:rPr>
          <w:sz w:val="24"/>
        </w:rPr>
        <w:t xml:space="preserve">? </w:t>
      </w:r>
    </w:p>
    <w:p w14:paraId="4122C282" w14:textId="79FA342B" w:rsidR="00B37725" w:rsidRPr="00485F0E" w:rsidRDefault="00BA1E6A" w:rsidP="00B37725">
      <w:pPr>
        <w:tabs>
          <w:tab w:val="left" w:pos="1239"/>
        </w:tabs>
        <w:jc w:val="both"/>
        <w:rPr>
          <w:sz w:val="24"/>
        </w:rPr>
      </w:pPr>
      <w:r>
        <w:rPr>
          <w:sz w:val="24"/>
        </w:rPr>
        <w:t xml:space="preserve">Au-delà du Parlement, les informations sur le développement figurant sur les sites des administrations et opérateurs publics vous paraissent-elles suffisantes et utiles ? Quelles améliorations souhaitez-vous suggérer le cas échéant ?  </w:t>
      </w:r>
    </w:p>
    <w:p w14:paraId="6D8CBD3B"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0A6F9CA"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B446FA0"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B7B3C3F" w14:textId="77777777" w:rsidR="00B37725" w:rsidRDefault="00B37725" w:rsidP="00B37725">
      <w:pPr>
        <w:tabs>
          <w:tab w:val="left" w:pos="1239"/>
        </w:tabs>
        <w:rPr>
          <w:sz w:val="28"/>
        </w:rPr>
      </w:pPr>
    </w:p>
    <w:p w14:paraId="61C2FEAC" w14:textId="2B95792F" w:rsidR="00B37725" w:rsidRPr="00485F0E" w:rsidRDefault="00B6721C" w:rsidP="00B37725">
      <w:pPr>
        <w:tabs>
          <w:tab w:val="left" w:pos="1239"/>
        </w:tabs>
        <w:jc w:val="both"/>
        <w:rPr>
          <w:sz w:val="24"/>
        </w:rPr>
      </w:pPr>
      <w:r w:rsidRPr="006B56BA">
        <w:rPr>
          <w:b/>
          <w:sz w:val="24"/>
        </w:rPr>
        <w:t>Question n° 1</w:t>
      </w:r>
      <w:r w:rsidR="00F53E64">
        <w:rPr>
          <w:b/>
          <w:sz w:val="24"/>
        </w:rPr>
        <w:t>6</w:t>
      </w:r>
      <w:r w:rsidR="006B56BA">
        <w:rPr>
          <w:sz w:val="24"/>
        </w:rPr>
        <w:t xml:space="preserve"> -</w:t>
      </w:r>
      <w:r w:rsidR="00B37725">
        <w:rPr>
          <w:sz w:val="24"/>
        </w:rPr>
        <w:t xml:space="preserve"> Comment améliorer </w:t>
      </w:r>
      <w:r w:rsidR="00041DFE">
        <w:rPr>
          <w:sz w:val="24"/>
        </w:rPr>
        <w:t xml:space="preserve">l’efficacité </w:t>
      </w:r>
      <w:r w:rsidR="004364F0">
        <w:rPr>
          <w:sz w:val="24"/>
        </w:rPr>
        <w:t xml:space="preserve">et la transparence </w:t>
      </w:r>
      <w:r w:rsidR="00041DFE">
        <w:rPr>
          <w:sz w:val="24"/>
        </w:rPr>
        <w:t xml:space="preserve">de </w:t>
      </w:r>
      <w:r w:rsidR="000115FF">
        <w:rPr>
          <w:sz w:val="24"/>
        </w:rPr>
        <w:t>la politique de développement et de solidarité internationale</w:t>
      </w:r>
      <w:r w:rsidR="00041DFE">
        <w:rPr>
          <w:sz w:val="24"/>
        </w:rPr>
        <w:t xml:space="preserve"> ? </w:t>
      </w:r>
      <w:r w:rsidR="000115FF">
        <w:rPr>
          <w:sz w:val="24"/>
        </w:rPr>
        <w:t xml:space="preserve">Quels sont les indicateurs d’efficacité et d’impact les plus importants à vos yeux ? </w:t>
      </w:r>
      <w:r w:rsidR="00041DFE">
        <w:rPr>
          <w:sz w:val="24"/>
        </w:rPr>
        <w:t xml:space="preserve">Comment faire évoluer </w:t>
      </w:r>
      <w:r w:rsidR="00B37725">
        <w:rPr>
          <w:sz w:val="24"/>
        </w:rPr>
        <w:t xml:space="preserve">les mécanismes d’évaluation, </w:t>
      </w:r>
      <w:r w:rsidR="00D405C9">
        <w:rPr>
          <w:sz w:val="24"/>
        </w:rPr>
        <w:t>en vue</w:t>
      </w:r>
      <w:r w:rsidR="00B37725">
        <w:rPr>
          <w:sz w:val="24"/>
        </w:rPr>
        <w:t xml:space="preserve"> d’une plus grande indépendance et d’une redevabilité accrue sur </w:t>
      </w:r>
      <w:r w:rsidR="00041DFE">
        <w:rPr>
          <w:sz w:val="24"/>
        </w:rPr>
        <w:t xml:space="preserve">les résultats </w:t>
      </w:r>
      <w:r w:rsidR="00B37725">
        <w:rPr>
          <w:sz w:val="24"/>
        </w:rPr>
        <w:t xml:space="preserve">des projets et la pertinence des stratégies sectorielles ? </w:t>
      </w:r>
    </w:p>
    <w:p w14:paraId="10B0F8C2"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0C976D9"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043F002"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16C1584" w14:textId="77777777" w:rsidR="004A1CF6" w:rsidRDefault="004A1CF6" w:rsidP="00B37725">
      <w:pPr>
        <w:tabs>
          <w:tab w:val="left" w:pos="1239"/>
        </w:tabs>
        <w:jc w:val="both"/>
        <w:rPr>
          <w:sz w:val="24"/>
        </w:rPr>
      </w:pPr>
    </w:p>
    <w:p w14:paraId="6A823B12" w14:textId="3E7FBCDA" w:rsidR="00B37725" w:rsidRDefault="00B37725" w:rsidP="00B37725">
      <w:pPr>
        <w:tabs>
          <w:tab w:val="left" w:pos="1239"/>
        </w:tabs>
        <w:jc w:val="both"/>
        <w:rPr>
          <w:sz w:val="24"/>
        </w:rPr>
      </w:pPr>
      <w:r w:rsidRPr="006B56BA">
        <w:rPr>
          <w:b/>
          <w:sz w:val="24"/>
        </w:rPr>
        <w:t>Question n°</w:t>
      </w:r>
      <w:r w:rsidR="006E7D32" w:rsidRPr="006B56BA">
        <w:rPr>
          <w:b/>
          <w:sz w:val="24"/>
        </w:rPr>
        <w:t xml:space="preserve"> 1</w:t>
      </w:r>
      <w:r w:rsidR="00F53E64">
        <w:rPr>
          <w:b/>
          <w:sz w:val="24"/>
        </w:rPr>
        <w:t>7</w:t>
      </w:r>
      <w:r w:rsidR="006B56BA">
        <w:rPr>
          <w:sz w:val="24"/>
        </w:rPr>
        <w:t xml:space="preserve"> -</w:t>
      </w:r>
      <w:r>
        <w:rPr>
          <w:sz w:val="24"/>
        </w:rPr>
        <w:t xml:space="preserve"> Autres observations   </w:t>
      </w:r>
    </w:p>
    <w:p w14:paraId="212124BE"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4E25776"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0F8B4287" w14:textId="77777777" w:rsidR="00B37725" w:rsidRDefault="00B37725" w:rsidP="006C2690">
      <w:pPr>
        <w:jc w:val="both"/>
        <w:rPr>
          <w:b/>
        </w:rPr>
      </w:pPr>
    </w:p>
    <w:sectPr w:rsidR="00B37725" w:rsidSect="00792B82">
      <w:headerReference w:type="first" r:id="rId1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808C3" w15:done="0"/>
  <w15:commentEx w15:paraId="37F4F19D" w15:done="0"/>
  <w15:commentEx w15:paraId="4AE5E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F0F81" w14:textId="77777777" w:rsidR="00C06336" w:rsidRDefault="00C06336" w:rsidP="00B5023E">
      <w:pPr>
        <w:spacing w:after="0" w:line="240" w:lineRule="auto"/>
      </w:pPr>
      <w:r>
        <w:separator/>
      </w:r>
    </w:p>
  </w:endnote>
  <w:endnote w:type="continuationSeparator" w:id="0">
    <w:p w14:paraId="45B5F715" w14:textId="77777777" w:rsidR="00C06336" w:rsidRDefault="00C06336" w:rsidP="00B5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252DF" w14:textId="77777777" w:rsidR="00C06336" w:rsidRDefault="00C06336" w:rsidP="00B5023E">
      <w:pPr>
        <w:spacing w:after="0" w:line="240" w:lineRule="auto"/>
      </w:pPr>
      <w:r>
        <w:separator/>
      </w:r>
    </w:p>
  </w:footnote>
  <w:footnote w:type="continuationSeparator" w:id="0">
    <w:p w14:paraId="051A2F7E" w14:textId="77777777" w:rsidR="00C06336" w:rsidRDefault="00C06336" w:rsidP="00B50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48A7" w14:textId="77777777" w:rsidR="00792B82" w:rsidRDefault="00792B82" w:rsidP="00792B82">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46AB"/>
    <w:multiLevelType w:val="hybridMultilevel"/>
    <w:tmpl w:val="DE2A859C"/>
    <w:lvl w:ilvl="0" w:tplc="9946AD8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DD3666"/>
    <w:multiLevelType w:val="hybridMultilevel"/>
    <w:tmpl w:val="854AEBC6"/>
    <w:lvl w:ilvl="0" w:tplc="E3C22C5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47A7F"/>
    <w:multiLevelType w:val="hybridMultilevel"/>
    <w:tmpl w:val="77F0C3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CB01D6"/>
    <w:multiLevelType w:val="hybridMultilevel"/>
    <w:tmpl w:val="DFC4205C"/>
    <w:lvl w:ilvl="0" w:tplc="FE780CB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58084C"/>
    <w:multiLevelType w:val="hybridMultilevel"/>
    <w:tmpl w:val="C388B95A"/>
    <w:lvl w:ilvl="0" w:tplc="E014DCD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 Gaudin">
    <w15:presenceInfo w15:providerId="AD" w15:userId="S-1-5-21-3051166709-3485661799-2174785195-12075"/>
  </w15:person>
  <w15:person w15:author="Pierre Gaudin [2]">
    <w15:presenceInfo w15:providerId="AD" w15:userId="S-1-5-21-3051166709-3485661799-2174785195-12075"/>
  </w15:person>
  <w15:person w15:author="Pierre Gaudin [3]">
    <w15:presenceInfo w15:providerId="AD" w15:userId="S-1-5-21-3051166709-3485661799-2174785195-12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39"/>
    <w:rsid w:val="000101A5"/>
    <w:rsid w:val="000115FF"/>
    <w:rsid w:val="00040A4E"/>
    <w:rsid w:val="00041DFE"/>
    <w:rsid w:val="000535A7"/>
    <w:rsid w:val="000B7639"/>
    <w:rsid w:val="000C654F"/>
    <w:rsid w:val="000F710C"/>
    <w:rsid w:val="001269C2"/>
    <w:rsid w:val="001953D0"/>
    <w:rsid w:val="002404DC"/>
    <w:rsid w:val="00243731"/>
    <w:rsid w:val="002506FF"/>
    <w:rsid w:val="002A32D9"/>
    <w:rsid w:val="002C3B64"/>
    <w:rsid w:val="002F0E58"/>
    <w:rsid w:val="003211AC"/>
    <w:rsid w:val="0036055F"/>
    <w:rsid w:val="00376593"/>
    <w:rsid w:val="0038312F"/>
    <w:rsid w:val="003865BA"/>
    <w:rsid w:val="00390ABD"/>
    <w:rsid w:val="00396B1C"/>
    <w:rsid w:val="003A6261"/>
    <w:rsid w:val="003B1074"/>
    <w:rsid w:val="00405C46"/>
    <w:rsid w:val="004364F0"/>
    <w:rsid w:val="004A1CF6"/>
    <w:rsid w:val="004E0A11"/>
    <w:rsid w:val="004E1D9E"/>
    <w:rsid w:val="00513B64"/>
    <w:rsid w:val="0052641F"/>
    <w:rsid w:val="00553ADE"/>
    <w:rsid w:val="005553A8"/>
    <w:rsid w:val="00557AB0"/>
    <w:rsid w:val="00564100"/>
    <w:rsid w:val="005F0C4B"/>
    <w:rsid w:val="005F1BAD"/>
    <w:rsid w:val="0061391C"/>
    <w:rsid w:val="006B3E3F"/>
    <w:rsid w:val="006B56BA"/>
    <w:rsid w:val="006C2690"/>
    <w:rsid w:val="006C4776"/>
    <w:rsid w:val="006E7D32"/>
    <w:rsid w:val="00705A74"/>
    <w:rsid w:val="00717AC0"/>
    <w:rsid w:val="007352DD"/>
    <w:rsid w:val="007401E9"/>
    <w:rsid w:val="00763481"/>
    <w:rsid w:val="00775308"/>
    <w:rsid w:val="007810F7"/>
    <w:rsid w:val="007858C5"/>
    <w:rsid w:val="0079101E"/>
    <w:rsid w:val="00792B82"/>
    <w:rsid w:val="007B00B0"/>
    <w:rsid w:val="008246AA"/>
    <w:rsid w:val="00921E21"/>
    <w:rsid w:val="00922A72"/>
    <w:rsid w:val="009419F4"/>
    <w:rsid w:val="009519F7"/>
    <w:rsid w:val="009A4BFC"/>
    <w:rsid w:val="009B0E16"/>
    <w:rsid w:val="009C09DA"/>
    <w:rsid w:val="009C2342"/>
    <w:rsid w:val="009D7EC6"/>
    <w:rsid w:val="009E0EB6"/>
    <w:rsid w:val="009F0CB9"/>
    <w:rsid w:val="009F6368"/>
    <w:rsid w:val="00A6272E"/>
    <w:rsid w:val="00A80E1E"/>
    <w:rsid w:val="00AA7C75"/>
    <w:rsid w:val="00AB1CBB"/>
    <w:rsid w:val="00AD697C"/>
    <w:rsid w:val="00AF02DC"/>
    <w:rsid w:val="00B31142"/>
    <w:rsid w:val="00B37725"/>
    <w:rsid w:val="00B438C9"/>
    <w:rsid w:val="00B5023E"/>
    <w:rsid w:val="00B53E8F"/>
    <w:rsid w:val="00B57146"/>
    <w:rsid w:val="00B6721C"/>
    <w:rsid w:val="00B722D7"/>
    <w:rsid w:val="00BA1E6A"/>
    <w:rsid w:val="00BE3915"/>
    <w:rsid w:val="00C01D1B"/>
    <w:rsid w:val="00C06336"/>
    <w:rsid w:val="00C53EE2"/>
    <w:rsid w:val="00CA302D"/>
    <w:rsid w:val="00CB5756"/>
    <w:rsid w:val="00CB63BD"/>
    <w:rsid w:val="00CF26EF"/>
    <w:rsid w:val="00CF330F"/>
    <w:rsid w:val="00D1087B"/>
    <w:rsid w:val="00D405C9"/>
    <w:rsid w:val="00D945DB"/>
    <w:rsid w:val="00E64A4E"/>
    <w:rsid w:val="00E71420"/>
    <w:rsid w:val="00E74C67"/>
    <w:rsid w:val="00E75D54"/>
    <w:rsid w:val="00E851D4"/>
    <w:rsid w:val="00EA6D8A"/>
    <w:rsid w:val="00EA7C32"/>
    <w:rsid w:val="00EC436C"/>
    <w:rsid w:val="00EE0709"/>
    <w:rsid w:val="00F43BC8"/>
    <w:rsid w:val="00F53E64"/>
    <w:rsid w:val="00F624B5"/>
    <w:rsid w:val="00FA3EA6"/>
    <w:rsid w:val="00FD6D42"/>
    <w:rsid w:val="00FD7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B7639"/>
    <w:pPr>
      <w:spacing w:after="0" w:line="240" w:lineRule="auto"/>
    </w:pPr>
  </w:style>
  <w:style w:type="paragraph" w:styleId="Paragraphedeliste">
    <w:name w:val="List Paragraph"/>
    <w:basedOn w:val="Normal"/>
    <w:uiPriority w:val="34"/>
    <w:qFormat/>
    <w:rsid w:val="006B3E3F"/>
    <w:pPr>
      <w:ind w:left="720"/>
      <w:contextualSpacing/>
    </w:pPr>
  </w:style>
  <w:style w:type="table" w:styleId="Grilledutableau">
    <w:name w:val="Table Grid"/>
    <w:basedOn w:val="TableauNormal"/>
    <w:uiPriority w:val="39"/>
    <w:rsid w:val="006B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69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97C"/>
    <w:rPr>
      <w:rFonts w:ascii="Tahoma" w:hAnsi="Tahoma" w:cs="Tahoma"/>
      <w:sz w:val="16"/>
      <w:szCs w:val="16"/>
    </w:rPr>
  </w:style>
  <w:style w:type="character" w:styleId="Marquedecommentaire">
    <w:name w:val="annotation reference"/>
    <w:basedOn w:val="Policepardfaut"/>
    <w:uiPriority w:val="99"/>
    <w:semiHidden/>
    <w:unhideWhenUsed/>
    <w:rsid w:val="00921E21"/>
    <w:rPr>
      <w:sz w:val="16"/>
      <w:szCs w:val="16"/>
    </w:rPr>
  </w:style>
  <w:style w:type="paragraph" w:styleId="Commentaire">
    <w:name w:val="annotation text"/>
    <w:basedOn w:val="Normal"/>
    <w:link w:val="CommentaireCar"/>
    <w:uiPriority w:val="99"/>
    <w:semiHidden/>
    <w:unhideWhenUsed/>
    <w:rsid w:val="00921E21"/>
    <w:pPr>
      <w:spacing w:line="240" w:lineRule="auto"/>
    </w:pPr>
    <w:rPr>
      <w:sz w:val="20"/>
      <w:szCs w:val="20"/>
    </w:rPr>
  </w:style>
  <w:style w:type="character" w:customStyle="1" w:styleId="CommentaireCar">
    <w:name w:val="Commentaire Car"/>
    <w:basedOn w:val="Policepardfaut"/>
    <w:link w:val="Commentaire"/>
    <w:uiPriority w:val="99"/>
    <w:semiHidden/>
    <w:rsid w:val="00921E21"/>
    <w:rPr>
      <w:sz w:val="20"/>
      <w:szCs w:val="20"/>
    </w:rPr>
  </w:style>
  <w:style w:type="paragraph" w:styleId="Objetducommentaire">
    <w:name w:val="annotation subject"/>
    <w:basedOn w:val="Commentaire"/>
    <w:next w:val="Commentaire"/>
    <w:link w:val="ObjetducommentaireCar"/>
    <w:uiPriority w:val="99"/>
    <w:semiHidden/>
    <w:unhideWhenUsed/>
    <w:rsid w:val="00921E21"/>
    <w:rPr>
      <w:b/>
      <w:bCs/>
    </w:rPr>
  </w:style>
  <w:style w:type="character" w:customStyle="1" w:styleId="ObjetducommentaireCar">
    <w:name w:val="Objet du commentaire Car"/>
    <w:basedOn w:val="CommentaireCar"/>
    <w:link w:val="Objetducommentaire"/>
    <w:uiPriority w:val="99"/>
    <w:semiHidden/>
    <w:rsid w:val="00921E21"/>
    <w:rPr>
      <w:b/>
      <w:bCs/>
      <w:sz w:val="20"/>
      <w:szCs w:val="20"/>
    </w:rPr>
  </w:style>
  <w:style w:type="paragraph" w:styleId="NormalWeb">
    <w:name w:val="Normal (Web)"/>
    <w:basedOn w:val="Normal"/>
    <w:uiPriority w:val="99"/>
    <w:semiHidden/>
    <w:unhideWhenUsed/>
    <w:rsid w:val="00921E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qFormat/>
    <w:rsid w:val="00B5023E"/>
    <w:pPr>
      <w:tabs>
        <w:tab w:val="center" w:pos="4536"/>
        <w:tab w:val="right" w:pos="9072"/>
      </w:tabs>
      <w:spacing w:after="0" w:line="240" w:lineRule="auto"/>
    </w:pPr>
  </w:style>
  <w:style w:type="character" w:customStyle="1" w:styleId="En-tteCar">
    <w:name w:val="En-tête Car"/>
    <w:basedOn w:val="Policepardfaut"/>
    <w:link w:val="En-tte"/>
    <w:uiPriority w:val="99"/>
    <w:rsid w:val="00B5023E"/>
  </w:style>
  <w:style w:type="paragraph" w:styleId="Pieddepage">
    <w:name w:val="footer"/>
    <w:basedOn w:val="Normal"/>
    <w:link w:val="PieddepageCar"/>
    <w:uiPriority w:val="99"/>
    <w:unhideWhenUsed/>
    <w:rsid w:val="00B50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23E"/>
  </w:style>
  <w:style w:type="paragraph" w:customStyle="1" w:styleId="Noparagraphstyle">
    <w:name w:val="[No paragraph style]"/>
    <w:rsid w:val="00792B82"/>
    <w:pPr>
      <w:autoSpaceDE w:val="0"/>
      <w:autoSpaceDN w:val="0"/>
      <w:adjustRightInd w:val="0"/>
      <w:spacing w:after="0" w:line="240" w:lineRule="auto"/>
      <w:textAlignment w:val="center"/>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D1087B"/>
    <w:rPr>
      <w:color w:val="0000FF" w:themeColor="hyperlink"/>
      <w:u w:val="single"/>
    </w:rPr>
  </w:style>
  <w:style w:type="paragraph" w:styleId="Rvision">
    <w:name w:val="Revision"/>
    <w:hidden/>
    <w:uiPriority w:val="99"/>
    <w:semiHidden/>
    <w:rsid w:val="000101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B7639"/>
    <w:pPr>
      <w:spacing w:after="0" w:line="240" w:lineRule="auto"/>
    </w:pPr>
  </w:style>
  <w:style w:type="paragraph" w:styleId="Paragraphedeliste">
    <w:name w:val="List Paragraph"/>
    <w:basedOn w:val="Normal"/>
    <w:uiPriority w:val="34"/>
    <w:qFormat/>
    <w:rsid w:val="006B3E3F"/>
    <w:pPr>
      <w:ind w:left="720"/>
      <w:contextualSpacing/>
    </w:pPr>
  </w:style>
  <w:style w:type="table" w:styleId="Grilledutableau">
    <w:name w:val="Table Grid"/>
    <w:basedOn w:val="TableauNormal"/>
    <w:uiPriority w:val="39"/>
    <w:rsid w:val="006B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69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97C"/>
    <w:rPr>
      <w:rFonts w:ascii="Tahoma" w:hAnsi="Tahoma" w:cs="Tahoma"/>
      <w:sz w:val="16"/>
      <w:szCs w:val="16"/>
    </w:rPr>
  </w:style>
  <w:style w:type="character" w:styleId="Marquedecommentaire">
    <w:name w:val="annotation reference"/>
    <w:basedOn w:val="Policepardfaut"/>
    <w:uiPriority w:val="99"/>
    <w:semiHidden/>
    <w:unhideWhenUsed/>
    <w:rsid w:val="00921E21"/>
    <w:rPr>
      <w:sz w:val="16"/>
      <w:szCs w:val="16"/>
    </w:rPr>
  </w:style>
  <w:style w:type="paragraph" w:styleId="Commentaire">
    <w:name w:val="annotation text"/>
    <w:basedOn w:val="Normal"/>
    <w:link w:val="CommentaireCar"/>
    <w:uiPriority w:val="99"/>
    <w:semiHidden/>
    <w:unhideWhenUsed/>
    <w:rsid w:val="00921E21"/>
    <w:pPr>
      <w:spacing w:line="240" w:lineRule="auto"/>
    </w:pPr>
    <w:rPr>
      <w:sz w:val="20"/>
      <w:szCs w:val="20"/>
    </w:rPr>
  </w:style>
  <w:style w:type="character" w:customStyle="1" w:styleId="CommentaireCar">
    <w:name w:val="Commentaire Car"/>
    <w:basedOn w:val="Policepardfaut"/>
    <w:link w:val="Commentaire"/>
    <w:uiPriority w:val="99"/>
    <w:semiHidden/>
    <w:rsid w:val="00921E21"/>
    <w:rPr>
      <w:sz w:val="20"/>
      <w:szCs w:val="20"/>
    </w:rPr>
  </w:style>
  <w:style w:type="paragraph" w:styleId="Objetducommentaire">
    <w:name w:val="annotation subject"/>
    <w:basedOn w:val="Commentaire"/>
    <w:next w:val="Commentaire"/>
    <w:link w:val="ObjetducommentaireCar"/>
    <w:uiPriority w:val="99"/>
    <w:semiHidden/>
    <w:unhideWhenUsed/>
    <w:rsid w:val="00921E21"/>
    <w:rPr>
      <w:b/>
      <w:bCs/>
    </w:rPr>
  </w:style>
  <w:style w:type="character" w:customStyle="1" w:styleId="ObjetducommentaireCar">
    <w:name w:val="Objet du commentaire Car"/>
    <w:basedOn w:val="CommentaireCar"/>
    <w:link w:val="Objetducommentaire"/>
    <w:uiPriority w:val="99"/>
    <w:semiHidden/>
    <w:rsid w:val="00921E21"/>
    <w:rPr>
      <w:b/>
      <w:bCs/>
      <w:sz w:val="20"/>
      <w:szCs w:val="20"/>
    </w:rPr>
  </w:style>
  <w:style w:type="paragraph" w:styleId="NormalWeb">
    <w:name w:val="Normal (Web)"/>
    <w:basedOn w:val="Normal"/>
    <w:uiPriority w:val="99"/>
    <w:semiHidden/>
    <w:unhideWhenUsed/>
    <w:rsid w:val="00921E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qFormat/>
    <w:rsid w:val="00B5023E"/>
    <w:pPr>
      <w:tabs>
        <w:tab w:val="center" w:pos="4536"/>
        <w:tab w:val="right" w:pos="9072"/>
      </w:tabs>
      <w:spacing w:after="0" w:line="240" w:lineRule="auto"/>
    </w:pPr>
  </w:style>
  <w:style w:type="character" w:customStyle="1" w:styleId="En-tteCar">
    <w:name w:val="En-tête Car"/>
    <w:basedOn w:val="Policepardfaut"/>
    <w:link w:val="En-tte"/>
    <w:uiPriority w:val="99"/>
    <w:rsid w:val="00B5023E"/>
  </w:style>
  <w:style w:type="paragraph" w:styleId="Pieddepage">
    <w:name w:val="footer"/>
    <w:basedOn w:val="Normal"/>
    <w:link w:val="PieddepageCar"/>
    <w:uiPriority w:val="99"/>
    <w:unhideWhenUsed/>
    <w:rsid w:val="00B50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23E"/>
  </w:style>
  <w:style w:type="paragraph" w:customStyle="1" w:styleId="Noparagraphstyle">
    <w:name w:val="[No paragraph style]"/>
    <w:rsid w:val="00792B82"/>
    <w:pPr>
      <w:autoSpaceDE w:val="0"/>
      <w:autoSpaceDN w:val="0"/>
      <w:adjustRightInd w:val="0"/>
      <w:spacing w:after="0" w:line="240" w:lineRule="auto"/>
      <w:textAlignment w:val="center"/>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D1087B"/>
    <w:rPr>
      <w:color w:val="0000FF" w:themeColor="hyperlink"/>
      <w:u w:val="single"/>
    </w:rPr>
  </w:style>
  <w:style w:type="paragraph" w:styleId="Rvision">
    <w:name w:val="Revision"/>
    <w:hidden/>
    <w:uiPriority w:val="99"/>
    <w:semiHidden/>
    <w:rsid w:val="0001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4738">
      <w:bodyDiv w:val="1"/>
      <w:marLeft w:val="0"/>
      <w:marRight w:val="0"/>
      <w:marTop w:val="0"/>
      <w:marBottom w:val="0"/>
      <w:divBdr>
        <w:top w:val="none" w:sz="0" w:space="0" w:color="auto"/>
        <w:left w:val="none" w:sz="0" w:space="0" w:color="auto"/>
        <w:bottom w:val="none" w:sz="0" w:space="0" w:color="auto"/>
        <w:right w:val="none" w:sz="0" w:space="0" w:color="auto"/>
      </w:divBdr>
      <w:divsChild>
        <w:div w:id="2131388954">
          <w:marLeft w:val="0"/>
          <w:marRight w:val="0"/>
          <w:marTop w:val="0"/>
          <w:marBottom w:val="0"/>
          <w:divBdr>
            <w:top w:val="none" w:sz="0" w:space="0" w:color="auto"/>
            <w:left w:val="none" w:sz="0" w:space="0" w:color="auto"/>
            <w:bottom w:val="none" w:sz="0" w:space="0" w:color="auto"/>
            <w:right w:val="none" w:sz="0" w:space="0" w:color="auto"/>
          </w:divBdr>
        </w:div>
        <w:div w:id="431630478">
          <w:marLeft w:val="0"/>
          <w:marRight w:val="0"/>
          <w:marTop w:val="0"/>
          <w:marBottom w:val="0"/>
          <w:divBdr>
            <w:top w:val="none" w:sz="0" w:space="0" w:color="auto"/>
            <w:left w:val="none" w:sz="0" w:space="0" w:color="auto"/>
            <w:bottom w:val="none" w:sz="0" w:space="0" w:color="auto"/>
            <w:right w:val="none" w:sz="0" w:space="0" w:color="auto"/>
          </w:divBdr>
        </w:div>
        <w:div w:id="1465275859">
          <w:marLeft w:val="0"/>
          <w:marRight w:val="0"/>
          <w:marTop w:val="0"/>
          <w:marBottom w:val="0"/>
          <w:divBdr>
            <w:top w:val="none" w:sz="0" w:space="0" w:color="auto"/>
            <w:left w:val="none" w:sz="0" w:space="0" w:color="auto"/>
            <w:bottom w:val="none" w:sz="0" w:space="0" w:color="auto"/>
            <w:right w:val="none" w:sz="0" w:space="0" w:color="auto"/>
          </w:divBdr>
        </w:div>
      </w:divsChild>
    </w:div>
    <w:div w:id="1072436508">
      <w:bodyDiv w:val="1"/>
      <w:marLeft w:val="0"/>
      <w:marRight w:val="0"/>
      <w:marTop w:val="0"/>
      <w:marBottom w:val="0"/>
      <w:divBdr>
        <w:top w:val="none" w:sz="0" w:space="0" w:color="auto"/>
        <w:left w:val="none" w:sz="0" w:space="0" w:color="auto"/>
        <w:bottom w:val="none" w:sz="0" w:space="0" w:color="auto"/>
        <w:right w:val="none" w:sz="0" w:space="0" w:color="auto"/>
      </w:divBdr>
    </w:div>
    <w:div w:id="13586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erre-antonin.darviot@diplomatie.gouv.fr"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ndine.toussaint@diplomatie.gouv.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gifrance.gouv.fr/affichTexte.do?cidTexte=JORFTEXT000029210384&amp;dateTexte=20180903" TargetMode="External"/><Relationship Id="rId4" Type="http://schemas.microsoft.com/office/2007/relationships/stylesWithEffects" Target="stylesWithEffects.xml"/><Relationship Id="rId9" Type="http://schemas.openxmlformats.org/officeDocument/2006/relationships/hyperlink" Target="https://www.diplomatie.gouv.fr/fr/politique-etrangere-de-la-france/aide-au-developpement/evenements-et-actualites-sur-le-theme-du-developpement/article/comite-interministeriel-de-la-cooperation-internationale-et-du-developpemen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6A44-932B-4ABA-8F8A-4FB8BF51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1728</Words>
  <Characters>9505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SERRES Josué</dc:creator>
  <cp:lastModifiedBy>CHUZEVILLE Aymeric</cp:lastModifiedBy>
  <cp:revision>2</cp:revision>
  <dcterms:created xsi:type="dcterms:W3CDTF">2018-10-08T07:25:00Z</dcterms:created>
  <dcterms:modified xsi:type="dcterms:W3CDTF">2018-10-08T07:25:00Z</dcterms:modified>
</cp:coreProperties>
</file>