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3F087" w14:textId="77777777" w:rsidR="001B1D53" w:rsidRPr="006C358A" w:rsidRDefault="001B1D53" w:rsidP="001B1D53">
      <w:pPr>
        <w:rPr>
          <w:rFonts w:asciiTheme="minorHAnsi" w:hAnsiTheme="minorHAnsi" w:cstheme="minorHAnsi"/>
        </w:rPr>
      </w:pPr>
      <w:bookmarkStart w:id="0" w:name="_GoBack"/>
      <w:bookmarkEnd w:id="0"/>
    </w:p>
    <w:p w14:paraId="168F6CF9" w14:textId="77777777" w:rsidR="001B1D53" w:rsidRPr="006C358A" w:rsidRDefault="001B1D53" w:rsidP="001B1D53">
      <w:pPr>
        <w:rPr>
          <w:rFonts w:asciiTheme="minorHAnsi" w:hAnsiTheme="minorHAnsi" w:cstheme="minorHAnsi"/>
        </w:rPr>
      </w:pPr>
    </w:p>
    <w:p w14:paraId="17543EBD" w14:textId="77777777" w:rsidR="001B1D53" w:rsidRPr="006C358A" w:rsidRDefault="001B1D53" w:rsidP="001B1D53">
      <w:pPr>
        <w:rPr>
          <w:rFonts w:asciiTheme="minorHAnsi" w:hAnsiTheme="minorHAnsi" w:cstheme="minorHAnsi"/>
        </w:rPr>
      </w:pPr>
    </w:p>
    <w:p w14:paraId="15F78791" w14:textId="77777777" w:rsidR="001B1D53" w:rsidRPr="006C358A" w:rsidRDefault="001B1D53" w:rsidP="001B1D53">
      <w:pPr>
        <w:rPr>
          <w:rFonts w:asciiTheme="minorHAnsi" w:hAnsiTheme="minorHAnsi" w:cstheme="minorHAnsi"/>
        </w:rPr>
      </w:pPr>
    </w:p>
    <w:p w14:paraId="54189446" w14:textId="77777777" w:rsidR="001B1D53" w:rsidRPr="006C358A" w:rsidRDefault="001B1D53" w:rsidP="001B1D53">
      <w:pPr>
        <w:rPr>
          <w:rFonts w:asciiTheme="minorHAnsi" w:hAnsiTheme="minorHAnsi" w:cstheme="minorHAnsi"/>
        </w:rPr>
      </w:pPr>
    </w:p>
    <w:tbl>
      <w:tblPr>
        <w:tblpPr w:leftFromText="141" w:rightFromText="141" w:vertAnchor="text" w:horzAnchor="margin" w:tblpY="190"/>
        <w:tblW w:w="99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6"/>
        <w:gridCol w:w="7386"/>
      </w:tblGrid>
      <w:tr w:rsidR="001B1D53" w:rsidRPr="006C358A" w14:paraId="7F090626" w14:textId="77777777" w:rsidTr="00554FAF">
        <w:trPr>
          <w:trHeight w:val="2599"/>
        </w:trPr>
        <w:tc>
          <w:tcPr>
            <w:tcW w:w="2376" w:type="dxa"/>
            <w:vAlign w:val="center"/>
          </w:tcPr>
          <w:p w14:paraId="4DFD3006" w14:textId="77777777" w:rsidR="001B1D53" w:rsidRPr="006C358A" w:rsidRDefault="001B1D53" w:rsidP="00554FAF">
            <w:pPr>
              <w:jc w:val="both"/>
              <w:rPr>
                <w:rFonts w:asciiTheme="minorHAnsi" w:eastAsia="Times New Roman" w:hAnsiTheme="minorHAnsi" w:cstheme="minorHAnsi"/>
                <w:b/>
                <w:color w:val="FFFFFF"/>
                <w:sz w:val="24"/>
                <w:szCs w:val="20"/>
                <w:u w:val="single"/>
                <w:lang w:eastAsia="fr-FR"/>
              </w:rPr>
            </w:pPr>
            <w:r w:rsidRPr="006C358A">
              <w:rPr>
                <w:rFonts w:asciiTheme="minorHAnsi" w:eastAsia="Times New Roman" w:hAnsiTheme="minorHAnsi" w:cstheme="minorHAnsi"/>
                <w:b/>
                <w:noProof/>
                <w:color w:val="FFFFFF"/>
                <w:sz w:val="24"/>
                <w:szCs w:val="20"/>
                <w:u w:val="single"/>
                <w:lang w:eastAsia="fr-FR"/>
              </w:rPr>
              <w:drawing>
                <wp:inline distT="0" distB="0" distL="0" distR="0" wp14:anchorId="4534E1C0" wp14:editId="18C56775">
                  <wp:extent cx="1484985" cy="617837"/>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D_embleme_horizontale_designation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532" cy="619313"/>
                          </a:xfrm>
                          <a:prstGeom prst="rect">
                            <a:avLst/>
                          </a:prstGeom>
                        </pic:spPr>
                      </pic:pic>
                    </a:graphicData>
                  </a:graphic>
                </wp:inline>
              </w:drawing>
            </w:r>
          </w:p>
          <w:p w14:paraId="052833EB" w14:textId="77777777" w:rsidR="001B1D53" w:rsidRPr="006C358A" w:rsidRDefault="001B1D53" w:rsidP="00554FAF">
            <w:pPr>
              <w:jc w:val="both"/>
              <w:rPr>
                <w:rFonts w:asciiTheme="minorHAnsi" w:eastAsia="Times New Roman" w:hAnsiTheme="minorHAnsi" w:cstheme="minorHAnsi"/>
                <w:sz w:val="24"/>
                <w:szCs w:val="20"/>
                <w:lang w:eastAsia="fr-FR"/>
              </w:rPr>
            </w:pPr>
          </w:p>
          <w:p w14:paraId="725C7AC3" w14:textId="77777777" w:rsidR="001B1D53" w:rsidRPr="006C358A" w:rsidRDefault="001B1D53" w:rsidP="00554FAF">
            <w:pPr>
              <w:jc w:val="both"/>
              <w:rPr>
                <w:rFonts w:asciiTheme="minorHAnsi" w:eastAsia="Times New Roman" w:hAnsiTheme="minorHAnsi" w:cstheme="minorHAnsi"/>
                <w:sz w:val="24"/>
                <w:szCs w:val="20"/>
                <w:lang w:eastAsia="fr-FR"/>
              </w:rPr>
            </w:pPr>
          </w:p>
          <w:p w14:paraId="60DE741D" w14:textId="77777777" w:rsidR="001B1D53" w:rsidRPr="006C358A" w:rsidRDefault="001B1D53" w:rsidP="00554FAF">
            <w:pPr>
              <w:jc w:val="both"/>
              <w:rPr>
                <w:rFonts w:asciiTheme="minorHAnsi" w:eastAsia="Times New Roman" w:hAnsiTheme="minorHAnsi" w:cstheme="minorHAnsi"/>
                <w:sz w:val="24"/>
                <w:szCs w:val="20"/>
                <w:lang w:eastAsia="fr-FR"/>
              </w:rPr>
            </w:pPr>
          </w:p>
          <w:p w14:paraId="51195E51" w14:textId="77777777" w:rsidR="001B1D53" w:rsidRPr="006C358A" w:rsidRDefault="001B1D53" w:rsidP="00554FAF">
            <w:pPr>
              <w:jc w:val="both"/>
              <w:rPr>
                <w:rFonts w:asciiTheme="minorHAnsi" w:eastAsia="Times New Roman" w:hAnsiTheme="minorHAnsi" w:cstheme="minorHAnsi"/>
                <w:sz w:val="24"/>
                <w:szCs w:val="20"/>
                <w:lang w:eastAsia="fr-FR"/>
              </w:rPr>
            </w:pPr>
          </w:p>
        </w:tc>
        <w:tc>
          <w:tcPr>
            <w:tcW w:w="7566" w:type="dxa"/>
            <w:vAlign w:val="center"/>
          </w:tcPr>
          <w:p w14:paraId="554424D6" w14:textId="77777777" w:rsidR="001B1D53" w:rsidRPr="006C358A" w:rsidRDefault="001B1D53" w:rsidP="00554FAF">
            <w:pPr>
              <w:rPr>
                <w:rFonts w:asciiTheme="minorHAnsi" w:eastAsia="Times New Roman" w:hAnsiTheme="minorHAnsi" w:cstheme="minorHAnsi"/>
                <w:b/>
                <w:sz w:val="32"/>
                <w:szCs w:val="32"/>
                <w:lang w:eastAsia="fr-FR"/>
              </w:rPr>
            </w:pPr>
          </w:p>
          <w:p w14:paraId="324616A9" w14:textId="77777777" w:rsidR="001B1D53" w:rsidRPr="006C358A" w:rsidRDefault="001B1D53" w:rsidP="00554FAF">
            <w:pPr>
              <w:rPr>
                <w:rFonts w:asciiTheme="minorHAnsi" w:eastAsia="Times New Roman" w:hAnsiTheme="minorHAnsi" w:cstheme="minorHAnsi"/>
                <w:b/>
                <w:sz w:val="32"/>
                <w:szCs w:val="32"/>
                <w:lang w:eastAsia="fr-FR"/>
              </w:rPr>
            </w:pPr>
          </w:p>
          <w:p w14:paraId="45E020F8" w14:textId="77777777" w:rsidR="001B1D53" w:rsidRPr="006C358A" w:rsidRDefault="001B1D53" w:rsidP="00554FAF">
            <w:pPr>
              <w:rPr>
                <w:rFonts w:asciiTheme="minorHAnsi" w:eastAsia="Times New Roman" w:hAnsiTheme="minorHAnsi" w:cstheme="minorHAnsi"/>
                <w:b/>
                <w:sz w:val="32"/>
                <w:szCs w:val="32"/>
                <w:lang w:eastAsia="fr-FR"/>
              </w:rPr>
            </w:pPr>
          </w:p>
          <w:p w14:paraId="425DA030"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 xml:space="preserve">Soumission d’un projet </w:t>
            </w:r>
          </w:p>
          <w:p w14:paraId="1CD71FF7" w14:textId="77777777" w:rsidR="001B1D53" w:rsidRPr="006C358A" w:rsidRDefault="001B1D53" w:rsidP="00554FAF">
            <w:pPr>
              <w:rPr>
                <w:rFonts w:asciiTheme="minorHAnsi" w:eastAsia="Times New Roman" w:hAnsiTheme="minorHAnsi" w:cstheme="minorHAnsi"/>
                <w:b/>
                <w:sz w:val="32"/>
                <w:szCs w:val="32"/>
                <w:lang w:eastAsia="fr-FR"/>
              </w:rPr>
            </w:pPr>
          </w:p>
          <w:p w14:paraId="03F207FF" w14:textId="77777777" w:rsidR="001B1D53" w:rsidRPr="006C358A" w:rsidRDefault="001B1D53" w:rsidP="00554FAF">
            <w:pPr>
              <w:rPr>
                <w:rFonts w:asciiTheme="minorHAnsi" w:eastAsia="Times New Roman" w:hAnsiTheme="minorHAnsi" w:cstheme="minorHAnsi"/>
                <w:b/>
                <w:i/>
                <w:sz w:val="32"/>
                <w:szCs w:val="32"/>
                <w:lang w:eastAsia="fr-FR"/>
              </w:rPr>
            </w:pPr>
          </w:p>
          <w:p w14:paraId="77297D20" w14:textId="77777777" w:rsidR="001B1D53" w:rsidRPr="006C358A" w:rsidRDefault="001B1D53" w:rsidP="00554FAF">
            <w:pPr>
              <w:rPr>
                <w:rFonts w:asciiTheme="minorHAnsi" w:eastAsia="Times New Roman" w:hAnsiTheme="minorHAnsi" w:cstheme="minorHAnsi"/>
                <w:b/>
                <w:i/>
                <w:sz w:val="32"/>
                <w:szCs w:val="32"/>
                <w:lang w:eastAsia="fr-FR"/>
              </w:rPr>
            </w:pPr>
          </w:p>
          <w:p w14:paraId="0DB23D5F" w14:textId="77777777" w:rsidR="001B1D53" w:rsidRPr="006C358A" w:rsidRDefault="001B1D53" w:rsidP="00554FAF">
            <w:pPr>
              <w:rPr>
                <w:rFonts w:asciiTheme="minorHAnsi" w:eastAsia="Times New Roman" w:hAnsiTheme="minorHAnsi" w:cstheme="minorHAnsi"/>
                <w:b/>
                <w:i/>
                <w:sz w:val="32"/>
                <w:szCs w:val="32"/>
                <w:lang w:eastAsia="fr-FR"/>
              </w:rPr>
            </w:pPr>
          </w:p>
          <w:p w14:paraId="09E92C06"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 xml:space="preserve">Titre du </w:t>
            </w:r>
            <w:r w:rsidRPr="00CE3910">
              <w:rPr>
                <w:rFonts w:asciiTheme="minorHAnsi" w:eastAsia="Times New Roman" w:hAnsiTheme="minorHAnsi" w:cstheme="minorHAnsi"/>
                <w:b/>
                <w:sz w:val="32"/>
                <w:szCs w:val="32"/>
                <w:lang w:eastAsia="fr-FR"/>
              </w:rPr>
              <w:t>projet : ………………………</w:t>
            </w:r>
          </w:p>
          <w:p w14:paraId="514A92BC" w14:textId="77777777" w:rsidR="001B1D53" w:rsidRPr="006C358A" w:rsidRDefault="001B1D53" w:rsidP="00554FAF">
            <w:pPr>
              <w:rPr>
                <w:rFonts w:asciiTheme="minorHAnsi" w:eastAsia="Times New Roman" w:hAnsiTheme="minorHAnsi" w:cstheme="minorHAnsi"/>
                <w:b/>
                <w:sz w:val="32"/>
                <w:szCs w:val="32"/>
                <w:lang w:eastAsia="fr-FR"/>
              </w:rPr>
            </w:pPr>
          </w:p>
          <w:p w14:paraId="34EC04BF"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 xml:space="preserve">Nom de la structure </w:t>
            </w:r>
            <w:r w:rsidR="00EC1CA0" w:rsidRPr="006C358A">
              <w:rPr>
                <w:rFonts w:asciiTheme="minorHAnsi" w:eastAsia="Times New Roman" w:hAnsiTheme="minorHAnsi" w:cstheme="minorHAnsi"/>
                <w:b/>
                <w:sz w:val="32"/>
                <w:szCs w:val="32"/>
                <w:lang w:eastAsia="fr-FR"/>
              </w:rPr>
              <w:t xml:space="preserve">porteuse du </w:t>
            </w:r>
            <w:r w:rsidRPr="006C358A">
              <w:rPr>
                <w:rFonts w:asciiTheme="minorHAnsi" w:eastAsia="Times New Roman" w:hAnsiTheme="minorHAnsi" w:cstheme="minorHAnsi"/>
                <w:b/>
                <w:sz w:val="32"/>
                <w:szCs w:val="32"/>
                <w:lang w:eastAsia="fr-FR"/>
              </w:rPr>
              <w:t>projet: ……………………………….</w:t>
            </w:r>
          </w:p>
          <w:p w14:paraId="5D7EF40B" w14:textId="77777777" w:rsidR="001B1D53" w:rsidRPr="006C358A" w:rsidRDefault="001B1D53" w:rsidP="00554FAF">
            <w:pPr>
              <w:rPr>
                <w:rFonts w:asciiTheme="minorHAnsi" w:eastAsia="Times New Roman" w:hAnsiTheme="minorHAnsi" w:cstheme="minorHAnsi"/>
                <w:b/>
                <w:sz w:val="32"/>
                <w:szCs w:val="32"/>
                <w:lang w:eastAsia="fr-FR"/>
              </w:rPr>
            </w:pPr>
          </w:p>
          <w:p w14:paraId="6A652FF9" w14:textId="77777777" w:rsidR="001B1D53" w:rsidRPr="006C358A" w:rsidRDefault="001B1D53" w:rsidP="00554FAF">
            <w:pPr>
              <w:tabs>
                <w:tab w:val="left" w:pos="6640"/>
                <w:tab w:val="left" w:pos="6831"/>
              </w:tabs>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Coordonnées de la personne référente :</w:t>
            </w:r>
          </w:p>
          <w:p w14:paraId="46EE4577"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w:t>
            </w:r>
          </w:p>
          <w:p w14:paraId="3DEBB02F" w14:textId="77777777" w:rsidR="001B1D53" w:rsidRPr="006C358A" w:rsidRDefault="001B1D53" w:rsidP="00554FAF">
            <w:pPr>
              <w:rPr>
                <w:rFonts w:asciiTheme="minorHAnsi" w:eastAsia="Times New Roman" w:hAnsiTheme="minorHAnsi" w:cstheme="minorHAnsi"/>
                <w:b/>
                <w:sz w:val="32"/>
                <w:szCs w:val="32"/>
                <w:lang w:eastAsia="fr-FR"/>
              </w:rPr>
            </w:pPr>
          </w:p>
          <w:p w14:paraId="15D2DFA2" w14:textId="77777777" w:rsidR="001B1D53" w:rsidRPr="006C358A" w:rsidRDefault="001B1D53" w:rsidP="00554FAF">
            <w:pPr>
              <w:rPr>
                <w:rFonts w:asciiTheme="minorHAnsi" w:eastAsia="Times New Roman" w:hAnsiTheme="minorHAnsi" w:cstheme="minorHAnsi"/>
                <w:b/>
                <w:sz w:val="32"/>
                <w:szCs w:val="32"/>
                <w:lang w:eastAsia="fr-FR"/>
              </w:rPr>
            </w:pPr>
          </w:p>
          <w:p w14:paraId="55D9F42F" w14:textId="77777777" w:rsidR="001B1D53" w:rsidRPr="006C358A" w:rsidRDefault="001B1D53" w:rsidP="00554FAF">
            <w:pPr>
              <w:rPr>
                <w:rFonts w:asciiTheme="minorHAnsi" w:eastAsia="Times New Roman" w:hAnsiTheme="minorHAnsi" w:cstheme="minorHAnsi"/>
                <w:b/>
                <w:i/>
                <w:sz w:val="32"/>
                <w:szCs w:val="32"/>
                <w:lang w:eastAsia="fr-FR"/>
              </w:rPr>
            </w:pPr>
            <w:r w:rsidRPr="006C358A">
              <w:rPr>
                <w:rFonts w:asciiTheme="minorHAnsi" w:eastAsia="Times New Roman" w:hAnsiTheme="minorHAnsi" w:cstheme="minorHAnsi"/>
                <w:b/>
                <w:sz w:val="32"/>
                <w:szCs w:val="32"/>
                <w:lang w:eastAsia="fr-FR"/>
              </w:rPr>
              <w:t>Date de rédaction du présent dossier : …………</w:t>
            </w:r>
          </w:p>
          <w:p w14:paraId="2579A0F8"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4621012A"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B369580"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8124941"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0914942"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10B4528E"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0CFC283"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6D660CE1"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tc>
      </w:tr>
    </w:tbl>
    <w:p w14:paraId="183DEE19" w14:textId="77777777" w:rsidR="001B1D53" w:rsidRPr="006C358A" w:rsidRDefault="001B1D53" w:rsidP="001B1D53">
      <w:pPr>
        <w:rPr>
          <w:rFonts w:asciiTheme="minorHAnsi" w:hAnsiTheme="minorHAnsi" w:cstheme="minorHAnsi"/>
        </w:rPr>
      </w:pPr>
    </w:p>
    <w:p w14:paraId="1AE3E62A" w14:textId="77777777" w:rsidR="001B1D53" w:rsidRPr="006C358A" w:rsidRDefault="001B1D53" w:rsidP="001B1D53">
      <w:pPr>
        <w:rPr>
          <w:rFonts w:asciiTheme="minorHAnsi" w:hAnsiTheme="minorHAnsi" w:cstheme="minorHAnsi"/>
        </w:rPr>
      </w:pPr>
    </w:p>
    <w:p w14:paraId="34018BC3" w14:textId="77777777" w:rsidR="001B1D53" w:rsidRPr="006C358A" w:rsidRDefault="001B1D53" w:rsidP="001B1D53">
      <w:pPr>
        <w:rPr>
          <w:rFonts w:asciiTheme="minorHAnsi" w:hAnsiTheme="minorHAnsi" w:cstheme="minorHAnsi"/>
        </w:rPr>
      </w:pPr>
    </w:p>
    <w:p w14:paraId="3A5B7BA7" w14:textId="77777777" w:rsidR="001B1D53" w:rsidRPr="006C358A" w:rsidRDefault="001B1D53" w:rsidP="001B1D53">
      <w:pPr>
        <w:rPr>
          <w:rFonts w:asciiTheme="minorHAnsi" w:hAnsiTheme="minorHAnsi" w:cstheme="minorHAnsi"/>
        </w:rPr>
      </w:pPr>
    </w:p>
    <w:p w14:paraId="62A377E7" w14:textId="77777777" w:rsidR="001B1D53" w:rsidRPr="006C358A" w:rsidRDefault="001B1D53" w:rsidP="001B1D53">
      <w:pPr>
        <w:rPr>
          <w:rFonts w:asciiTheme="minorHAnsi" w:hAnsiTheme="minorHAnsi" w:cstheme="minorHAnsi"/>
        </w:rPr>
      </w:pPr>
    </w:p>
    <w:p w14:paraId="343BC8A3" w14:textId="77777777" w:rsidR="001B1D53" w:rsidRPr="006C358A" w:rsidRDefault="001B1D53" w:rsidP="001B1D53">
      <w:pPr>
        <w:rPr>
          <w:rFonts w:asciiTheme="minorHAnsi" w:hAnsiTheme="minorHAnsi" w:cstheme="minorHAnsi"/>
        </w:rPr>
      </w:pPr>
    </w:p>
    <w:p w14:paraId="748CE862" w14:textId="77777777" w:rsidR="001B1D53" w:rsidRPr="006C358A" w:rsidRDefault="001B1D53" w:rsidP="001B1D53">
      <w:pPr>
        <w:rPr>
          <w:rFonts w:asciiTheme="minorHAnsi" w:hAnsiTheme="minorHAnsi" w:cstheme="minorHAnsi"/>
        </w:rPr>
      </w:pPr>
    </w:p>
    <w:p w14:paraId="5CBBE944" w14:textId="77777777" w:rsidR="001B1D53" w:rsidRPr="006C358A" w:rsidRDefault="001B1D53" w:rsidP="001B1D53">
      <w:pPr>
        <w:rPr>
          <w:rFonts w:asciiTheme="minorHAnsi" w:hAnsiTheme="minorHAnsi" w:cstheme="minorHAnsi"/>
        </w:rPr>
      </w:pPr>
    </w:p>
    <w:p w14:paraId="2FF0C4AC" w14:textId="77777777" w:rsidR="001B1D53" w:rsidRPr="006C358A" w:rsidRDefault="001B1D53" w:rsidP="001B1D53">
      <w:pPr>
        <w:spacing w:after="200" w:line="276" w:lineRule="auto"/>
        <w:rPr>
          <w:rFonts w:asciiTheme="minorHAnsi" w:hAnsiTheme="minorHAnsi" w:cstheme="minorHAnsi"/>
        </w:rPr>
      </w:pPr>
      <w:r w:rsidRPr="006C358A">
        <w:rPr>
          <w:rFonts w:asciiTheme="minorHAnsi" w:hAnsiTheme="minorHAnsi" w:cstheme="minorHAnsi"/>
        </w:rPr>
        <w:br w:type="page"/>
      </w:r>
    </w:p>
    <w:p w14:paraId="54ADA52D" w14:textId="4353DEDB" w:rsidR="00E83AE7" w:rsidRPr="006C358A" w:rsidRDefault="00E83AE7" w:rsidP="00E83AE7">
      <w:pPr>
        <w:jc w:val="both"/>
        <w:rPr>
          <w:rFonts w:asciiTheme="minorHAnsi" w:hAnsiTheme="minorHAnsi" w:cstheme="minorHAnsi"/>
        </w:rPr>
      </w:pPr>
      <w:r w:rsidRPr="006C358A">
        <w:rPr>
          <w:rFonts w:asciiTheme="minorHAnsi" w:hAnsiTheme="minorHAnsi" w:cstheme="minorHAnsi"/>
        </w:rPr>
        <w:lastRenderedPageBreak/>
        <w:t xml:space="preserve">L’Agence française de Développement (AFD) se propose </w:t>
      </w:r>
      <w:r w:rsidR="00ED619E">
        <w:rPr>
          <w:rFonts w:asciiTheme="minorHAnsi" w:hAnsiTheme="minorHAnsi" w:cstheme="minorHAnsi"/>
        </w:rPr>
        <w:t xml:space="preserve">de </w:t>
      </w:r>
      <w:r w:rsidR="001F017B">
        <w:rPr>
          <w:rFonts w:asciiTheme="minorHAnsi" w:hAnsiTheme="minorHAnsi" w:cstheme="minorHAnsi"/>
        </w:rPr>
        <w:t>procéder à une évolution fondamentale de la revue</w:t>
      </w:r>
      <w:r w:rsidR="00B73253">
        <w:rPr>
          <w:rFonts w:asciiTheme="minorHAnsi" w:hAnsiTheme="minorHAnsi" w:cstheme="minorHAnsi"/>
        </w:rPr>
        <w:t xml:space="preserve"> « Afrique contemporaine », afin qu’une structure (seule ou organisée en groupement) puisse </w:t>
      </w:r>
      <w:r w:rsidR="001F017B">
        <w:rPr>
          <w:rFonts w:asciiTheme="minorHAnsi" w:hAnsiTheme="minorHAnsi" w:cstheme="minorHAnsi"/>
        </w:rPr>
        <w:t xml:space="preserve">reprendre, </w:t>
      </w:r>
      <w:r w:rsidR="00B73253">
        <w:rPr>
          <w:rFonts w:asciiTheme="minorHAnsi" w:hAnsiTheme="minorHAnsi" w:cstheme="minorHAnsi"/>
        </w:rPr>
        <w:t xml:space="preserve">transformer et </w:t>
      </w:r>
      <w:r w:rsidR="00E23E80">
        <w:rPr>
          <w:rFonts w:asciiTheme="minorHAnsi" w:hAnsiTheme="minorHAnsi" w:cstheme="minorHAnsi"/>
        </w:rPr>
        <w:t>faire évoluer</w:t>
      </w:r>
      <w:r w:rsidR="00954BB8">
        <w:rPr>
          <w:rFonts w:asciiTheme="minorHAnsi" w:hAnsiTheme="minorHAnsi" w:cstheme="minorHAnsi"/>
        </w:rPr>
        <w:t xml:space="preserve"> ce titre à travers la réalisation d</w:t>
      </w:r>
      <w:r w:rsidR="00CE3910">
        <w:rPr>
          <w:rFonts w:asciiTheme="minorHAnsi" w:hAnsiTheme="minorHAnsi" w:cstheme="minorHAnsi"/>
        </w:rPr>
        <w:t>’</w:t>
      </w:r>
      <w:r w:rsidR="00954BB8">
        <w:rPr>
          <w:rFonts w:asciiTheme="minorHAnsi" w:hAnsiTheme="minorHAnsi" w:cstheme="minorHAnsi"/>
        </w:rPr>
        <w:t>u</w:t>
      </w:r>
      <w:r w:rsidR="00CE3910">
        <w:rPr>
          <w:rFonts w:asciiTheme="minorHAnsi" w:hAnsiTheme="minorHAnsi" w:cstheme="minorHAnsi"/>
        </w:rPr>
        <w:t>n</w:t>
      </w:r>
      <w:r w:rsidR="00B73253">
        <w:rPr>
          <w:rFonts w:asciiTheme="minorHAnsi" w:hAnsiTheme="minorHAnsi" w:cstheme="minorHAnsi"/>
        </w:rPr>
        <w:t xml:space="preserve"> </w:t>
      </w:r>
      <w:r w:rsidRPr="00984110">
        <w:rPr>
          <w:rFonts w:asciiTheme="minorHAnsi" w:hAnsiTheme="minorHAnsi" w:cstheme="minorHAnsi"/>
        </w:rPr>
        <w:t xml:space="preserve">projet </w:t>
      </w:r>
      <w:r w:rsidR="007B3A92" w:rsidRPr="00984110">
        <w:rPr>
          <w:rFonts w:asciiTheme="minorHAnsi" w:hAnsiTheme="minorHAnsi" w:cstheme="minorHAnsi"/>
        </w:rPr>
        <w:t xml:space="preserve">de </w:t>
      </w:r>
      <w:r w:rsidR="00EE35DD" w:rsidRPr="00984110">
        <w:rPr>
          <w:rFonts w:asciiTheme="minorHAnsi" w:hAnsiTheme="minorHAnsi" w:cstheme="minorHAnsi"/>
        </w:rPr>
        <w:t>« </w:t>
      </w:r>
      <w:r w:rsidR="007B3A92" w:rsidRPr="00984110">
        <w:rPr>
          <w:rFonts w:asciiTheme="minorHAnsi" w:hAnsiTheme="minorHAnsi" w:cstheme="minorHAnsi"/>
        </w:rPr>
        <w:t>Revue francophone pour la dynamisation de la Recherche Africaine</w:t>
      </w:r>
      <w:r w:rsidR="0017598A">
        <w:rPr>
          <w:rFonts w:asciiTheme="minorHAnsi" w:hAnsiTheme="minorHAnsi" w:cstheme="minorHAnsi"/>
        </w:rPr>
        <w:t> »</w:t>
      </w:r>
      <w:r w:rsidR="007B3A92" w:rsidRPr="00984110">
        <w:rPr>
          <w:rFonts w:asciiTheme="minorHAnsi" w:hAnsiTheme="minorHAnsi" w:cstheme="minorHAnsi"/>
        </w:rPr>
        <w:t xml:space="preserve">, </w:t>
      </w:r>
      <w:r w:rsidRPr="00984110">
        <w:rPr>
          <w:rFonts w:asciiTheme="minorHAnsi" w:hAnsiTheme="minorHAnsi" w:cstheme="minorHAnsi"/>
        </w:rPr>
        <w:t>selon un cadre défini</w:t>
      </w:r>
      <w:r w:rsidRPr="00984110">
        <w:rPr>
          <w:rFonts w:asciiTheme="minorHAnsi" w:hAnsiTheme="minorHAnsi" w:cstheme="minorHAnsi"/>
          <w:b/>
        </w:rPr>
        <w:t xml:space="preserve"> </w:t>
      </w:r>
      <w:r w:rsidRPr="00984110">
        <w:rPr>
          <w:rFonts w:asciiTheme="minorHAnsi" w:hAnsiTheme="minorHAnsi" w:cstheme="minorHAnsi"/>
        </w:rPr>
        <w:t>(voir les termes de référence</w:t>
      </w:r>
      <w:r w:rsidRPr="008771E9">
        <w:rPr>
          <w:rFonts w:asciiTheme="minorHAnsi" w:hAnsiTheme="minorHAnsi" w:cstheme="minorHAnsi"/>
        </w:rPr>
        <w:t xml:space="preserve"> - Section </w:t>
      </w:r>
      <w:r w:rsidR="008771E9" w:rsidRPr="008771E9">
        <w:rPr>
          <w:rFonts w:asciiTheme="minorHAnsi" w:hAnsiTheme="minorHAnsi" w:cstheme="minorHAnsi"/>
        </w:rPr>
        <w:t>X</w:t>
      </w:r>
      <w:r w:rsidRPr="008771E9">
        <w:rPr>
          <w:rFonts w:asciiTheme="minorHAnsi" w:hAnsiTheme="minorHAnsi" w:cstheme="minorHAnsi"/>
        </w:rPr>
        <w:t>II).</w:t>
      </w:r>
      <w:r w:rsidRPr="006C358A">
        <w:rPr>
          <w:rFonts w:asciiTheme="minorHAnsi" w:hAnsiTheme="minorHAnsi" w:cstheme="minorHAnsi"/>
        </w:rPr>
        <w:t xml:space="preserve"> </w:t>
      </w:r>
    </w:p>
    <w:p w14:paraId="2681CA3D" w14:textId="77777777" w:rsidR="00E83AE7" w:rsidRPr="006C358A" w:rsidRDefault="00E83AE7" w:rsidP="00E83AE7">
      <w:pPr>
        <w:jc w:val="both"/>
        <w:rPr>
          <w:rFonts w:asciiTheme="minorHAnsi" w:hAnsiTheme="minorHAnsi" w:cstheme="minorHAnsi"/>
        </w:rPr>
      </w:pPr>
    </w:p>
    <w:p w14:paraId="5C38404E" w14:textId="54F6787C" w:rsidR="00E83AE7" w:rsidRPr="00AA01E0" w:rsidRDefault="00E83AE7" w:rsidP="00E83AE7">
      <w:pPr>
        <w:jc w:val="both"/>
        <w:rPr>
          <w:rFonts w:asciiTheme="minorHAnsi" w:hAnsiTheme="minorHAnsi" w:cstheme="minorHAnsi"/>
        </w:rPr>
      </w:pPr>
      <w:r w:rsidRPr="008771E9">
        <w:rPr>
          <w:rFonts w:asciiTheme="minorHAnsi" w:hAnsiTheme="minorHAnsi" w:cstheme="minorHAnsi"/>
        </w:rPr>
        <w:t xml:space="preserve">La sélection </w:t>
      </w:r>
      <w:r w:rsidR="00954BB8">
        <w:rPr>
          <w:rFonts w:asciiTheme="minorHAnsi" w:hAnsiTheme="minorHAnsi" w:cstheme="minorHAnsi"/>
        </w:rPr>
        <w:t xml:space="preserve">de la structure </w:t>
      </w:r>
      <w:r w:rsidRPr="008771E9">
        <w:rPr>
          <w:rFonts w:asciiTheme="minorHAnsi" w:hAnsiTheme="minorHAnsi" w:cstheme="minorHAnsi"/>
        </w:rPr>
        <w:t xml:space="preserve">est effectuée sur la base d’une note </w:t>
      </w:r>
      <w:r w:rsidR="00CE3910">
        <w:rPr>
          <w:rFonts w:asciiTheme="minorHAnsi" w:hAnsiTheme="minorHAnsi" w:cstheme="minorHAnsi"/>
        </w:rPr>
        <w:t xml:space="preserve">de présentation du </w:t>
      </w:r>
      <w:r w:rsidRPr="008771E9">
        <w:rPr>
          <w:rFonts w:asciiTheme="minorHAnsi" w:hAnsiTheme="minorHAnsi" w:cstheme="minorHAnsi"/>
        </w:rPr>
        <w:t>projet (voir modèle – Section III) accompagnée d’un</w:t>
      </w:r>
      <w:r w:rsidR="008771E9">
        <w:rPr>
          <w:rFonts w:asciiTheme="minorHAnsi" w:hAnsiTheme="minorHAnsi" w:cstheme="minorHAnsi"/>
        </w:rPr>
        <w:t xml:space="preserve"> canevas financier, d’un cadre logique, d’un chronogramme</w:t>
      </w:r>
      <w:r w:rsidR="00CE3910">
        <w:rPr>
          <w:rFonts w:asciiTheme="minorHAnsi" w:hAnsiTheme="minorHAnsi" w:cstheme="minorHAnsi"/>
        </w:rPr>
        <w:t xml:space="preserve"> des activités</w:t>
      </w:r>
      <w:r w:rsidR="008771E9">
        <w:rPr>
          <w:rFonts w:asciiTheme="minorHAnsi" w:hAnsiTheme="minorHAnsi" w:cstheme="minorHAnsi"/>
        </w:rPr>
        <w:t xml:space="preserve">, d’un tableau des </w:t>
      </w:r>
      <w:r w:rsidR="001331A5">
        <w:rPr>
          <w:rFonts w:asciiTheme="minorHAnsi" w:hAnsiTheme="minorHAnsi" w:cstheme="minorHAnsi"/>
        </w:rPr>
        <w:t>éventuelle</w:t>
      </w:r>
      <w:r w:rsidR="00CE3910">
        <w:rPr>
          <w:rFonts w:asciiTheme="minorHAnsi" w:hAnsiTheme="minorHAnsi" w:cstheme="minorHAnsi"/>
        </w:rPr>
        <w:t>s</w:t>
      </w:r>
      <w:r w:rsidR="001331A5">
        <w:rPr>
          <w:rFonts w:asciiTheme="minorHAnsi" w:hAnsiTheme="minorHAnsi" w:cstheme="minorHAnsi"/>
        </w:rPr>
        <w:t xml:space="preserve"> </w:t>
      </w:r>
      <w:r w:rsidR="008771E9">
        <w:rPr>
          <w:rFonts w:asciiTheme="minorHAnsi" w:hAnsiTheme="minorHAnsi" w:cstheme="minorHAnsi"/>
        </w:rPr>
        <w:t xml:space="preserve">rétrocessions, d’un </w:t>
      </w:r>
      <w:r w:rsidR="008771E9" w:rsidRPr="008771E9">
        <w:rPr>
          <w:rFonts w:asciiTheme="minorHAnsi" w:hAnsiTheme="minorHAnsi" w:cstheme="minorHAnsi"/>
        </w:rPr>
        <w:t>dossier administrat</w:t>
      </w:r>
      <w:r w:rsidR="008771E9">
        <w:rPr>
          <w:rFonts w:asciiTheme="minorHAnsi" w:hAnsiTheme="minorHAnsi" w:cstheme="minorHAnsi"/>
        </w:rPr>
        <w:t>if</w:t>
      </w:r>
      <w:r w:rsidR="008771E9" w:rsidRPr="008771E9">
        <w:rPr>
          <w:rFonts w:asciiTheme="minorHAnsi" w:hAnsiTheme="minorHAnsi" w:cstheme="minorHAnsi"/>
        </w:rPr>
        <w:t xml:space="preserve"> et</w:t>
      </w:r>
      <w:r w:rsidRPr="008771E9">
        <w:rPr>
          <w:rFonts w:asciiTheme="minorHAnsi" w:hAnsiTheme="minorHAnsi" w:cstheme="minorHAnsi"/>
        </w:rPr>
        <w:t xml:space="preserve"> des fiches de renseignements (Section </w:t>
      </w:r>
      <w:r w:rsidR="008771E9" w:rsidRPr="008771E9">
        <w:rPr>
          <w:rFonts w:asciiTheme="minorHAnsi" w:hAnsiTheme="minorHAnsi" w:cstheme="minorHAnsi"/>
        </w:rPr>
        <w:t>IV à XI</w:t>
      </w:r>
      <w:r w:rsidRPr="008771E9">
        <w:rPr>
          <w:rFonts w:asciiTheme="minorHAnsi" w:hAnsiTheme="minorHAnsi" w:cstheme="minorHAnsi"/>
        </w:rPr>
        <w:t>) à remettre au plus tard le</w:t>
      </w:r>
      <w:r w:rsidR="00AA01E0">
        <w:rPr>
          <w:rFonts w:asciiTheme="minorHAnsi" w:hAnsiTheme="minorHAnsi" w:cstheme="minorHAnsi"/>
        </w:rPr>
        <w:t xml:space="preserve"> </w:t>
      </w:r>
      <w:r w:rsidR="00AA01E0" w:rsidRPr="00AA01E0">
        <w:rPr>
          <w:rFonts w:asciiTheme="minorHAnsi" w:hAnsiTheme="minorHAnsi" w:cstheme="minorHAnsi"/>
          <w:b/>
        </w:rPr>
        <w:t>22 juillet 2020 à 18H00</w:t>
      </w:r>
      <w:r w:rsidRPr="00AA01E0">
        <w:rPr>
          <w:rFonts w:asciiTheme="minorHAnsi" w:hAnsiTheme="minorHAnsi" w:cstheme="minorHAnsi"/>
        </w:rPr>
        <w:t xml:space="preserve"> </w:t>
      </w:r>
      <w:r w:rsidR="00AA01E0">
        <w:rPr>
          <w:rFonts w:asciiTheme="minorHAnsi" w:hAnsiTheme="minorHAnsi" w:cstheme="minorHAnsi"/>
        </w:rPr>
        <w:t xml:space="preserve">heure </w:t>
      </w:r>
      <w:r w:rsidRPr="00AA01E0">
        <w:rPr>
          <w:rFonts w:asciiTheme="minorHAnsi" w:hAnsiTheme="minorHAnsi" w:cstheme="minorHAnsi"/>
        </w:rPr>
        <w:t xml:space="preserve">de Paris. </w:t>
      </w:r>
    </w:p>
    <w:p w14:paraId="7507C860" w14:textId="77777777" w:rsidR="00E83AE7" w:rsidRPr="006C358A" w:rsidRDefault="00E83AE7" w:rsidP="00E83AE7">
      <w:pPr>
        <w:jc w:val="both"/>
        <w:rPr>
          <w:rFonts w:asciiTheme="minorHAnsi" w:hAnsiTheme="minorHAnsi" w:cstheme="minorHAnsi"/>
        </w:rPr>
      </w:pPr>
    </w:p>
    <w:p w14:paraId="469EF520" w14:textId="64574BC0" w:rsidR="00E83AE7" w:rsidRDefault="00E83AE7" w:rsidP="00E83AE7">
      <w:pPr>
        <w:jc w:val="both"/>
        <w:rPr>
          <w:rFonts w:asciiTheme="minorHAnsi" w:hAnsiTheme="minorHAnsi" w:cstheme="minorHAnsi"/>
        </w:rPr>
      </w:pPr>
      <w:r w:rsidRPr="00861D02">
        <w:rPr>
          <w:rFonts w:asciiTheme="minorHAnsi" w:hAnsiTheme="minorHAnsi" w:cstheme="minorHAnsi"/>
        </w:rPr>
        <w:t>L</w:t>
      </w:r>
      <w:r w:rsidR="00CE3910" w:rsidRPr="00861D02">
        <w:rPr>
          <w:rFonts w:asciiTheme="minorHAnsi" w:hAnsiTheme="minorHAnsi" w:cstheme="minorHAnsi"/>
        </w:rPr>
        <w:t xml:space="preserve">a </w:t>
      </w:r>
      <w:r w:rsidRPr="00861D02">
        <w:rPr>
          <w:rFonts w:asciiTheme="minorHAnsi" w:hAnsiTheme="minorHAnsi" w:cstheme="minorHAnsi"/>
        </w:rPr>
        <w:t>structure sélectionnée</w:t>
      </w:r>
      <w:r w:rsidRPr="00387DBF">
        <w:rPr>
          <w:rFonts w:asciiTheme="minorHAnsi" w:hAnsiTheme="minorHAnsi" w:cstheme="minorHAnsi"/>
        </w:rPr>
        <w:t xml:space="preserve"> ser</w:t>
      </w:r>
      <w:r w:rsidR="009D4841">
        <w:rPr>
          <w:rFonts w:asciiTheme="minorHAnsi" w:hAnsiTheme="minorHAnsi" w:cstheme="minorHAnsi"/>
        </w:rPr>
        <w:t>a</w:t>
      </w:r>
      <w:r w:rsidRPr="00387DBF">
        <w:rPr>
          <w:rFonts w:asciiTheme="minorHAnsi" w:hAnsiTheme="minorHAnsi" w:cstheme="minorHAnsi"/>
        </w:rPr>
        <w:t xml:space="preserve"> ensuite invitée à poursuivre l’instruction, en étroite relation avec le Responsable d’équipe projet de l’AFD, et soumettr</w:t>
      </w:r>
      <w:r w:rsidR="00CE3910">
        <w:rPr>
          <w:rFonts w:asciiTheme="minorHAnsi" w:hAnsiTheme="minorHAnsi" w:cstheme="minorHAnsi"/>
        </w:rPr>
        <w:t>a</w:t>
      </w:r>
      <w:r w:rsidRPr="00387DBF">
        <w:rPr>
          <w:rFonts w:asciiTheme="minorHAnsi" w:hAnsiTheme="minorHAnsi" w:cstheme="minorHAnsi"/>
        </w:rPr>
        <w:t xml:space="preserve"> une note projet finale. </w:t>
      </w:r>
      <w:r w:rsidR="00CE3910">
        <w:rPr>
          <w:rFonts w:asciiTheme="minorHAnsi" w:hAnsiTheme="minorHAnsi" w:cstheme="minorHAnsi"/>
        </w:rPr>
        <w:t>La</w:t>
      </w:r>
      <w:r w:rsidRPr="00387DBF">
        <w:rPr>
          <w:rFonts w:asciiTheme="minorHAnsi" w:hAnsiTheme="minorHAnsi" w:cstheme="minorHAnsi"/>
        </w:rPr>
        <w:t xml:space="preserve"> proposition finale et complète devra intégrer les éventuels éléments issus d’un dialogue avec le Responsable d’équipe projet désigné à l’AFD</w:t>
      </w:r>
      <w:r w:rsidR="00CE3910">
        <w:rPr>
          <w:rFonts w:asciiTheme="minorHAnsi" w:hAnsiTheme="minorHAnsi" w:cstheme="minorHAnsi"/>
        </w:rPr>
        <w:t>, afin que ce dernier puisse</w:t>
      </w:r>
      <w:r w:rsidRPr="00387DBF">
        <w:rPr>
          <w:rFonts w:asciiTheme="minorHAnsi" w:hAnsiTheme="minorHAnsi" w:cstheme="minorHAnsi"/>
        </w:rPr>
        <w:t xml:space="preserve"> soumettre le</w:t>
      </w:r>
      <w:r w:rsidR="009D4841">
        <w:rPr>
          <w:rFonts w:asciiTheme="minorHAnsi" w:hAnsiTheme="minorHAnsi" w:cstheme="minorHAnsi"/>
        </w:rPr>
        <w:t xml:space="preserve"> </w:t>
      </w:r>
      <w:r w:rsidRPr="00387DBF">
        <w:rPr>
          <w:rFonts w:asciiTheme="minorHAnsi" w:hAnsiTheme="minorHAnsi" w:cstheme="minorHAnsi"/>
        </w:rPr>
        <w:t>projet aux instances de validation des concours de l’AFD.</w:t>
      </w:r>
      <w:r w:rsidRPr="006C358A">
        <w:rPr>
          <w:rFonts w:asciiTheme="minorHAnsi" w:hAnsiTheme="minorHAnsi" w:cstheme="minorHAnsi"/>
        </w:rPr>
        <w:t xml:space="preserve"> </w:t>
      </w:r>
    </w:p>
    <w:p w14:paraId="0401F898" w14:textId="77777777" w:rsidR="001F017B" w:rsidRDefault="001F017B" w:rsidP="00E83AE7">
      <w:pPr>
        <w:jc w:val="both"/>
        <w:rPr>
          <w:rFonts w:asciiTheme="minorHAnsi" w:hAnsiTheme="minorHAnsi" w:cstheme="minorHAnsi"/>
        </w:rPr>
      </w:pPr>
    </w:p>
    <w:p w14:paraId="341352AB" w14:textId="77777777" w:rsidR="001F017B" w:rsidRPr="0017598A" w:rsidRDefault="001F017B" w:rsidP="001F017B">
      <w:pPr>
        <w:jc w:val="both"/>
        <w:rPr>
          <w:rFonts w:asciiTheme="minorHAnsi" w:hAnsiTheme="minorHAnsi" w:cstheme="minorHAnsi"/>
        </w:rPr>
      </w:pPr>
      <w:r>
        <w:rPr>
          <w:rFonts w:asciiTheme="minorHAnsi" w:hAnsiTheme="minorHAnsi" w:cstheme="minorHAnsi"/>
        </w:rPr>
        <w:t>Afin d’accompagner le repreneur d’« Afrique contemporaine », l</w:t>
      </w:r>
      <w:r w:rsidRPr="0017598A">
        <w:rPr>
          <w:rFonts w:asciiTheme="minorHAnsi" w:hAnsiTheme="minorHAnsi" w:cstheme="minorHAnsi"/>
        </w:rPr>
        <w:t xml:space="preserve">’AFD dispose d’une enveloppe de </w:t>
      </w:r>
      <w:r w:rsidRPr="0017598A">
        <w:rPr>
          <w:rFonts w:asciiTheme="minorHAnsi" w:hAnsiTheme="minorHAnsi" w:cstheme="minorHAnsi"/>
          <w:i/>
        </w:rPr>
        <w:t>« un million cinq cent mille € »</w:t>
      </w:r>
      <w:r w:rsidRPr="0017598A">
        <w:rPr>
          <w:rFonts w:asciiTheme="minorHAnsi" w:hAnsiTheme="minorHAnsi" w:cstheme="minorHAnsi"/>
        </w:rPr>
        <w:t xml:space="preserve"> sur subvention. Dans le cas de figure où le coût du projet serait supérieur à ce montant, la structure retenue devra faire la démonstration de sa capacité à boucler le plan de financement du projet.</w:t>
      </w:r>
    </w:p>
    <w:p w14:paraId="73663BDC" w14:textId="77777777" w:rsidR="001F017B" w:rsidRPr="006C358A" w:rsidRDefault="001F017B" w:rsidP="00E83AE7">
      <w:pPr>
        <w:jc w:val="both"/>
        <w:rPr>
          <w:rFonts w:asciiTheme="minorHAnsi" w:hAnsiTheme="minorHAnsi" w:cstheme="minorHAnsi"/>
        </w:rPr>
      </w:pPr>
    </w:p>
    <w:p w14:paraId="5B2E95FA" w14:textId="77777777" w:rsidR="00E83AE7" w:rsidRPr="006C358A" w:rsidRDefault="00E83AE7" w:rsidP="00E83AE7">
      <w:pPr>
        <w:jc w:val="both"/>
        <w:rPr>
          <w:rFonts w:asciiTheme="minorHAnsi" w:hAnsiTheme="minorHAnsi" w:cstheme="minorHAnsi"/>
        </w:rPr>
      </w:pPr>
    </w:p>
    <w:p w14:paraId="253C915B" w14:textId="7D64E364" w:rsidR="00E83AE7" w:rsidRPr="006F4B10" w:rsidRDefault="00E83AE7" w:rsidP="006F4B10">
      <w:pPr>
        <w:rPr>
          <w:rFonts w:asciiTheme="minorHAnsi" w:hAnsiTheme="minorHAnsi" w:cstheme="minorHAnsi"/>
          <w:b/>
        </w:rPr>
      </w:pPr>
      <w:r w:rsidRPr="006C358A">
        <w:rPr>
          <w:rFonts w:asciiTheme="minorHAnsi" w:hAnsiTheme="minorHAnsi" w:cstheme="minorHAnsi"/>
          <w:b/>
        </w:rPr>
        <w:t xml:space="preserve">Les dossiers d’appel à </w:t>
      </w:r>
      <w:r w:rsidR="00D33522">
        <w:rPr>
          <w:rFonts w:asciiTheme="minorHAnsi" w:hAnsiTheme="minorHAnsi" w:cstheme="minorHAnsi"/>
          <w:b/>
        </w:rPr>
        <w:t>initiatives</w:t>
      </w:r>
      <w:r w:rsidRPr="006C358A">
        <w:rPr>
          <w:rFonts w:asciiTheme="minorHAnsi" w:hAnsiTheme="minorHAnsi" w:cstheme="minorHAnsi"/>
          <w:b/>
        </w:rPr>
        <w:t xml:space="preserve"> sont disponibles à compter du </w:t>
      </w:r>
      <w:r w:rsidR="00AA01E0" w:rsidRPr="00AA01E0">
        <w:rPr>
          <w:rFonts w:asciiTheme="minorHAnsi" w:hAnsiTheme="minorHAnsi" w:cstheme="minorHAnsi"/>
          <w:b/>
        </w:rPr>
        <w:t>17 avril 2020</w:t>
      </w:r>
      <w:r w:rsidRPr="006C358A">
        <w:rPr>
          <w:rFonts w:asciiTheme="minorHAnsi" w:hAnsiTheme="minorHAnsi" w:cstheme="minorHAnsi"/>
          <w:b/>
        </w:rPr>
        <w:t xml:space="preserve"> sur le site internet de l’AFD : </w:t>
      </w:r>
      <w:r w:rsidR="006F4B10">
        <w:rPr>
          <w:rFonts w:asciiTheme="minorHAnsi" w:hAnsiTheme="minorHAnsi" w:cstheme="minorHAnsi"/>
          <w:b/>
        </w:rPr>
        <w:t>&lt;</w:t>
      </w:r>
      <w:r w:rsidR="006F4B10" w:rsidRPr="006F4B10">
        <w:t>https://www.afd.fr/fr/actualites/un-appel-initiatives-pour-revue-scientifique-recherche-en-afrique</w:t>
      </w:r>
      <w:r w:rsidR="006F4B10">
        <w:t>&gt;</w:t>
      </w:r>
      <w:r w:rsidR="006F4B10" w:rsidRPr="006F4B10">
        <w:t xml:space="preserve">, </w:t>
      </w:r>
      <w:r w:rsidR="00D041D2" w:rsidRPr="006F4B10">
        <w:rPr>
          <w:rStyle w:val="Lienhypertexte"/>
          <w:rFonts w:asciiTheme="minorHAnsi" w:hAnsiTheme="minorHAnsi" w:cstheme="minorHAnsi"/>
          <w:color w:val="auto"/>
          <w:u w:val="none"/>
        </w:rPr>
        <w:t>et/</w:t>
      </w:r>
      <w:r w:rsidR="005F26EE" w:rsidRPr="006F4B10">
        <w:rPr>
          <w:rStyle w:val="Lienhypertexte"/>
          <w:rFonts w:asciiTheme="minorHAnsi" w:hAnsiTheme="minorHAnsi" w:cstheme="minorHAnsi"/>
          <w:color w:val="auto"/>
          <w:u w:val="none"/>
        </w:rPr>
        <w:t xml:space="preserve">ou directement sur le site DG market : </w:t>
      </w:r>
      <w:r w:rsidR="006F4B10">
        <w:rPr>
          <w:rStyle w:val="Lienhypertexte"/>
          <w:rFonts w:asciiTheme="minorHAnsi" w:hAnsiTheme="minorHAnsi" w:cstheme="minorHAnsi"/>
          <w:color w:val="auto"/>
          <w:u w:val="none"/>
        </w:rPr>
        <w:t>&lt;</w:t>
      </w:r>
      <w:r w:rsidR="005F26EE" w:rsidRPr="006F4B10">
        <w:rPr>
          <w:rStyle w:val="Lienhypertexte"/>
          <w:rFonts w:asciiTheme="minorHAnsi" w:hAnsiTheme="minorHAnsi" w:cstheme="minorHAnsi"/>
          <w:color w:val="auto"/>
          <w:u w:val="none"/>
        </w:rPr>
        <w:t>https://appel-d-offre.dgmarket.com/</w:t>
      </w:r>
      <w:r w:rsidR="006F4B10">
        <w:rPr>
          <w:rStyle w:val="Lienhypertexte"/>
          <w:rFonts w:asciiTheme="minorHAnsi" w:hAnsiTheme="minorHAnsi" w:cstheme="minorHAnsi"/>
          <w:color w:val="auto"/>
          <w:u w:val="none"/>
        </w:rPr>
        <w:t>&gt;</w:t>
      </w:r>
    </w:p>
    <w:p w14:paraId="1FA11B5D" w14:textId="77777777" w:rsidR="00E83AE7" w:rsidRPr="006C358A" w:rsidRDefault="00E83AE7" w:rsidP="00E83AE7">
      <w:pPr>
        <w:rPr>
          <w:rFonts w:asciiTheme="minorHAnsi" w:hAnsiTheme="minorHAnsi" w:cstheme="minorHAnsi"/>
        </w:rPr>
      </w:pPr>
    </w:p>
    <w:p w14:paraId="02A38752" w14:textId="77777777" w:rsidR="00E83AE7" w:rsidRPr="006C358A" w:rsidRDefault="00E83AE7" w:rsidP="00E83AE7">
      <w:pPr>
        <w:rPr>
          <w:rFonts w:asciiTheme="minorHAnsi" w:hAnsiTheme="minorHAnsi" w:cstheme="minorHAnsi"/>
          <w:b/>
        </w:rPr>
      </w:pPr>
      <w:r w:rsidRPr="006C358A">
        <w:rPr>
          <w:rFonts w:asciiTheme="minorHAnsi" w:hAnsiTheme="minorHAnsi" w:cstheme="minorHAnsi"/>
          <w:b/>
        </w:rPr>
        <w:t xml:space="preserve">Composition du présent appel à initiatives : </w:t>
      </w:r>
    </w:p>
    <w:p w14:paraId="568B01AC" w14:textId="77777777" w:rsidR="00E83AE7" w:rsidRPr="006C358A" w:rsidRDefault="00E83AE7" w:rsidP="00E83AE7">
      <w:pPr>
        <w:rPr>
          <w:rFonts w:asciiTheme="minorHAnsi" w:hAnsiTheme="minorHAnsi" w:cstheme="minorHAnsi"/>
        </w:rPr>
      </w:pPr>
    </w:p>
    <w:p w14:paraId="2DCBF5C2" w14:textId="77777777" w:rsidR="0007096F" w:rsidRPr="006C358A" w:rsidRDefault="0007096F" w:rsidP="0007096F">
      <w:pPr>
        <w:ind w:left="720"/>
        <w:rPr>
          <w:rFonts w:asciiTheme="minorHAnsi" w:hAnsiTheme="minorHAnsi" w:cstheme="minorHAnsi"/>
        </w:rPr>
      </w:pPr>
    </w:p>
    <w:p w14:paraId="049FEEE5"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I.</w:t>
      </w:r>
      <w:r w:rsidRPr="006C358A">
        <w:rPr>
          <w:rFonts w:asciiTheme="minorHAnsi" w:hAnsiTheme="minorHAnsi" w:cstheme="minorHAnsi"/>
        </w:rPr>
        <w:tab/>
        <w:t>CADRE GENERAL DEFINI PAR L’AFD</w:t>
      </w:r>
    </w:p>
    <w:p w14:paraId="069C6B63"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II.</w:t>
      </w:r>
      <w:r w:rsidRPr="006C358A">
        <w:rPr>
          <w:rFonts w:asciiTheme="minorHAnsi" w:hAnsiTheme="minorHAnsi" w:cstheme="minorHAnsi"/>
        </w:rPr>
        <w:tab/>
        <w:t>MODALITES DE SELECTION ET DE VALIDATION FINALE DES PROPOSITIONS</w:t>
      </w:r>
    </w:p>
    <w:p w14:paraId="39D05E2D" w14:textId="0ABF7589" w:rsidR="0007096F" w:rsidRPr="006C358A" w:rsidRDefault="00AF0E84" w:rsidP="0007096F">
      <w:pPr>
        <w:rPr>
          <w:rFonts w:asciiTheme="minorHAnsi" w:hAnsiTheme="minorHAnsi" w:cstheme="minorHAnsi"/>
        </w:rPr>
      </w:pPr>
      <w:r>
        <w:rPr>
          <w:rFonts w:asciiTheme="minorHAnsi" w:hAnsiTheme="minorHAnsi" w:cstheme="minorHAnsi"/>
        </w:rPr>
        <w:t>III.</w:t>
      </w:r>
      <w:r>
        <w:rPr>
          <w:rFonts w:asciiTheme="minorHAnsi" w:hAnsiTheme="minorHAnsi" w:cstheme="minorHAnsi"/>
        </w:rPr>
        <w:tab/>
      </w:r>
      <w:r w:rsidR="0007096F" w:rsidRPr="006C358A">
        <w:rPr>
          <w:rFonts w:asciiTheme="minorHAnsi" w:hAnsiTheme="minorHAnsi" w:cstheme="minorHAnsi"/>
        </w:rPr>
        <w:t xml:space="preserve">NOTE DE PRESENTATION DE PROJET </w:t>
      </w:r>
    </w:p>
    <w:p w14:paraId="09B9BA72"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IV.</w:t>
      </w:r>
      <w:r w:rsidRPr="006C358A">
        <w:rPr>
          <w:rFonts w:asciiTheme="minorHAnsi" w:hAnsiTheme="minorHAnsi" w:cstheme="minorHAnsi"/>
        </w:rPr>
        <w:tab/>
        <w:t xml:space="preserve">CANEVAS FINANCIER </w:t>
      </w:r>
    </w:p>
    <w:p w14:paraId="35324F94"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w:t>
      </w:r>
      <w:r w:rsidRPr="006C358A">
        <w:rPr>
          <w:rFonts w:asciiTheme="minorHAnsi" w:hAnsiTheme="minorHAnsi" w:cstheme="minorHAnsi"/>
        </w:rPr>
        <w:tab/>
        <w:t xml:space="preserve">LA LETTRE DE SOUMISSION  </w:t>
      </w:r>
    </w:p>
    <w:p w14:paraId="6623A207"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VI.</w:t>
      </w:r>
      <w:r w:rsidRPr="006C358A">
        <w:rPr>
          <w:rFonts w:asciiTheme="minorHAnsi" w:hAnsiTheme="minorHAnsi" w:cstheme="minorHAnsi"/>
        </w:rPr>
        <w:tab/>
        <w:t>LE CADRE LOGIQUE</w:t>
      </w:r>
    </w:p>
    <w:p w14:paraId="000BC867"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VII.</w:t>
      </w:r>
      <w:r w:rsidRPr="006C358A">
        <w:rPr>
          <w:rFonts w:asciiTheme="minorHAnsi" w:hAnsiTheme="minorHAnsi" w:cstheme="minorHAnsi"/>
        </w:rPr>
        <w:tab/>
        <w:t>LE CHRONOGRAMME DES ACTIVITES (SOUS EXCEL, MODELE LIBRE)</w:t>
      </w:r>
    </w:p>
    <w:p w14:paraId="5F13D36F"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VIII.</w:t>
      </w:r>
      <w:r w:rsidRPr="006C358A">
        <w:rPr>
          <w:rFonts w:asciiTheme="minorHAnsi" w:hAnsiTheme="minorHAnsi" w:cstheme="minorHAnsi"/>
        </w:rPr>
        <w:tab/>
        <w:t>LA FICHE DE RENSEIGNEMENT RELATIVE AU PORTEUR DU PROJET</w:t>
      </w:r>
    </w:p>
    <w:p w14:paraId="16A33620" w14:textId="77777777" w:rsidR="00DD6DED" w:rsidRPr="006C358A" w:rsidRDefault="0007096F" w:rsidP="0007096F">
      <w:pPr>
        <w:rPr>
          <w:rFonts w:asciiTheme="minorHAnsi" w:hAnsiTheme="minorHAnsi" w:cstheme="minorHAnsi"/>
        </w:rPr>
      </w:pPr>
      <w:r w:rsidRPr="006C358A">
        <w:rPr>
          <w:rFonts w:asciiTheme="minorHAnsi" w:hAnsiTheme="minorHAnsi" w:cstheme="minorHAnsi"/>
        </w:rPr>
        <w:t>IX.</w:t>
      </w:r>
      <w:r w:rsidRPr="006C358A">
        <w:rPr>
          <w:rFonts w:asciiTheme="minorHAnsi" w:hAnsiTheme="minorHAnsi" w:cstheme="minorHAnsi"/>
        </w:rPr>
        <w:tab/>
        <w:t xml:space="preserve">LA FICHE DE RENSEIGNEMENTS DES PARTENAIRES </w:t>
      </w:r>
    </w:p>
    <w:p w14:paraId="0E6020DA"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X.</w:t>
      </w:r>
      <w:r w:rsidRPr="006C358A">
        <w:rPr>
          <w:rFonts w:asciiTheme="minorHAnsi" w:hAnsiTheme="minorHAnsi" w:cstheme="minorHAnsi"/>
        </w:rPr>
        <w:tab/>
        <w:t>LE TABLEAU DES RETROCESSIONS</w:t>
      </w:r>
    </w:p>
    <w:p w14:paraId="18D8F9A7"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XI.</w:t>
      </w:r>
      <w:r w:rsidRPr="006C358A">
        <w:rPr>
          <w:rFonts w:asciiTheme="minorHAnsi" w:hAnsiTheme="minorHAnsi" w:cstheme="minorHAnsi"/>
        </w:rPr>
        <w:tab/>
        <w:t>LE DOSSIER ADMINISTRATIF</w:t>
      </w:r>
    </w:p>
    <w:p w14:paraId="56EE46D2" w14:textId="77777777" w:rsidR="00DD6DED" w:rsidRPr="006C358A" w:rsidRDefault="00DD6DED" w:rsidP="0007096F">
      <w:pPr>
        <w:rPr>
          <w:rFonts w:asciiTheme="minorHAnsi" w:hAnsiTheme="minorHAnsi" w:cstheme="minorHAnsi"/>
        </w:rPr>
      </w:pPr>
      <w:r w:rsidRPr="006C358A">
        <w:rPr>
          <w:rFonts w:asciiTheme="minorHAnsi" w:hAnsiTheme="minorHAnsi" w:cstheme="minorHAnsi"/>
        </w:rPr>
        <w:t>XII.</w:t>
      </w:r>
      <w:r w:rsidRPr="006C358A">
        <w:rPr>
          <w:rFonts w:asciiTheme="minorHAnsi" w:hAnsiTheme="minorHAnsi" w:cstheme="minorHAnsi"/>
        </w:rPr>
        <w:tab/>
        <w:t>TERMES DE REFERENCE</w:t>
      </w:r>
    </w:p>
    <w:p w14:paraId="742B975F" w14:textId="77777777" w:rsidR="00E83AE7" w:rsidRPr="006C358A" w:rsidRDefault="00E83AE7">
      <w:pPr>
        <w:spacing w:after="200" w:line="276" w:lineRule="auto"/>
        <w:rPr>
          <w:rFonts w:asciiTheme="minorHAnsi" w:hAnsiTheme="minorHAnsi" w:cstheme="minorHAnsi"/>
          <w:b/>
          <w:u w:val="single"/>
        </w:rPr>
      </w:pPr>
    </w:p>
    <w:p w14:paraId="0B6A8783" w14:textId="77777777" w:rsidR="00E83AE7" w:rsidRPr="006C358A" w:rsidRDefault="00E83AE7" w:rsidP="00E83AE7">
      <w:pPr>
        <w:jc w:val="both"/>
        <w:rPr>
          <w:rFonts w:asciiTheme="minorHAnsi" w:hAnsiTheme="minorHAnsi" w:cstheme="minorHAnsi"/>
        </w:rPr>
      </w:pPr>
      <w:r w:rsidRPr="006C358A">
        <w:rPr>
          <w:rFonts w:asciiTheme="minorHAnsi" w:hAnsiTheme="minorHAnsi" w:cstheme="minorHAnsi"/>
        </w:rPr>
        <w:t xml:space="preserve">Pour tous renseignements complémentaires, les demandeurs doivent s’adresser par écrit à : </w:t>
      </w:r>
    </w:p>
    <w:p w14:paraId="10DD5CB2" w14:textId="77777777" w:rsidR="00E83AE7" w:rsidRPr="006C358A" w:rsidRDefault="00E83AE7" w:rsidP="00E83AE7">
      <w:pPr>
        <w:jc w:val="both"/>
        <w:rPr>
          <w:rFonts w:asciiTheme="minorHAnsi" w:hAnsiTheme="minorHAnsi" w:cstheme="minorHAnsi"/>
        </w:rPr>
      </w:pPr>
    </w:p>
    <w:p w14:paraId="1739E3AC" w14:textId="4F4C9EA1" w:rsidR="00E83AE7" w:rsidRPr="006C358A" w:rsidRDefault="00D041D2" w:rsidP="00E83AE7">
      <w:pPr>
        <w:jc w:val="center"/>
        <w:rPr>
          <w:rFonts w:asciiTheme="minorHAnsi" w:hAnsiTheme="minorHAnsi" w:cstheme="minorHAnsi"/>
        </w:rPr>
      </w:pPr>
      <w:r w:rsidRPr="00D041D2">
        <w:rPr>
          <w:rFonts w:asciiTheme="minorHAnsi" w:hAnsiTheme="minorHAnsi" w:cstheme="minorHAnsi"/>
        </w:rPr>
        <w:t>Nicolas DONNER</w:t>
      </w:r>
      <w:r w:rsidR="00EA61BF">
        <w:rPr>
          <w:rFonts w:asciiTheme="minorHAnsi" w:hAnsiTheme="minorHAnsi" w:cstheme="minorHAnsi"/>
        </w:rPr>
        <w:t xml:space="preserve"> /  </w:t>
      </w:r>
      <w:hyperlink r:id="rId9" w:history="1">
        <w:r w:rsidR="00EA61BF" w:rsidRPr="00277220">
          <w:rPr>
            <w:rStyle w:val="Lienhypertexte"/>
            <w:rFonts w:asciiTheme="minorHAnsi" w:hAnsiTheme="minorHAnsi" w:cstheme="minorHAnsi"/>
          </w:rPr>
          <w:t>donnern@afd.fr</w:t>
        </w:r>
      </w:hyperlink>
    </w:p>
    <w:p w14:paraId="22DFEA25" w14:textId="77777777" w:rsidR="00E83AE7" w:rsidRPr="006C358A" w:rsidRDefault="00E83AE7" w:rsidP="00E83AE7">
      <w:pPr>
        <w:jc w:val="center"/>
        <w:rPr>
          <w:rFonts w:asciiTheme="minorHAnsi" w:hAnsiTheme="minorHAnsi" w:cstheme="minorHAnsi"/>
        </w:rPr>
      </w:pPr>
    </w:p>
    <w:p w14:paraId="03264AD0" w14:textId="16E9A0AC" w:rsidR="00E83AE7" w:rsidRDefault="00E83AE7" w:rsidP="00E83AE7">
      <w:pPr>
        <w:jc w:val="center"/>
        <w:rPr>
          <w:rFonts w:asciiTheme="minorHAnsi" w:hAnsiTheme="minorHAnsi" w:cstheme="minorHAnsi"/>
        </w:rPr>
      </w:pPr>
      <w:r w:rsidRPr="006C358A">
        <w:rPr>
          <w:rFonts w:asciiTheme="minorHAnsi" w:hAnsiTheme="minorHAnsi" w:cstheme="minorHAnsi"/>
        </w:rPr>
        <w:t>Agence Française de Développement</w:t>
      </w:r>
    </w:p>
    <w:p w14:paraId="1BC597F1" w14:textId="12017BAA" w:rsidR="00D041D2" w:rsidRPr="006C358A" w:rsidRDefault="00D041D2" w:rsidP="00E83AE7">
      <w:pPr>
        <w:jc w:val="center"/>
        <w:rPr>
          <w:rFonts w:asciiTheme="minorHAnsi" w:hAnsiTheme="minorHAnsi" w:cstheme="minorHAnsi"/>
        </w:rPr>
      </w:pPr>
      <w:r>
        <w:rPr>
          <w:rFonts w:asciiTheme="minorHAnsi" w:hAnsiTheme="minorHAnsi" w:cstheme="minorHAnsi"/>
        </w:rPr>
        <w:t>VAL/PUB</w:t>
      </w:r>
    </w:p>
    <w:p w14:paraId="6F10B7F8" w14:textId="77777777" w:rsidR="00E83AE7" w:rsidRPr="006C358A" w:rsidRDefault="00E83AE7" w:rsidP="00E83AE7">
      <w:pPr>
        <w:jc w:val="center"/>
        <w:rPr>
          <w:rFonts w:asciiTheme="minorHAnsi" w:hAnsiTheme="minorHAnsi" w:cstheme="minorHAnsi"/>
        </w:rPr>
      </w:pPr>
      <w:r w:rsidRPr="006C358A">
        <w:rPr>
          <w:rFonts w:asciiTheme="minorHAnsi" w:hAnsiTheme="minorHAnsi" w:cstheme="minorHAnsi"/>
        </w:rPr>
        <w:t>5, rue Roland Barthes</w:t>
      </w:r>
    </w:p>
    <w:p w14:paraId="6F6E9DF4" w14:textId="77777777" w:rsidR="00E83AE7" w:rsidRPr="006C358A" w:rsidRDefault="00E83AE7" w:rsidP="00E83AE7">
      <w:pPr>
        <w:jc w:val="center"/>
        <w:rPr>
          <w:rFonts w:asciiTheme="minorHAnsi" w:hAnsiTheme="minorHAnsi" w:cstheme="minorHAnsi"/>
        </w:rPr>
      </w:pPr>
      <w:r w:rsidRPr="006C358A">
        <w:rPr>
          <w:rFonts w:asciiTheme="minorHAnsi" w:hAnsiTheme="minorHAnsi" w:cstheme="minorHAnsi"/>
        </w:rPr>
        <w:t>75598 PARIS cedex 12</w:t>
      </w:r>
    </w:p>
    <w:p w14:paraId="01AE89F6" w14:textId="3C11EDA9" w:rsidR="001B1D53" w:rsidRPr="006C358A" w:rsidRDefault="001B1D53">
      <w:pPr>
        <w:spacing w:after="200" w:line="276" w:lineRule="auto"/>
        <w:rPr>
          <w:rFonts w:asciiTheme="minorHAnsi" w:hAnsiTheme="minorHAnsi" w:cstheme="minorHAnsi"/>
        </w:rPr>
      </w:pPr>
      <w:r w:rsidRPr="006C358A">
        <w:rPr>
          <w:rFonts w:asciiTheme="minorHAnsi" w:hAnsiTheme="minorHAnsi" w:cstheme="minorHAnsi"/>
        </w:rPr>
        <w:lastRenderedPageBreak/>
        <w:br w:type="page"/>
      </w:r>
    </w:p>
    <w:p w14:paraId="1FEF60A3" w14:textId="77777777" w:rsidR="00E83AE7" w:rsidRPr="006C358A" w:rsidRDefault="00E83AE7" w:rsidP="000A68C3">
      <w:pPr>
        <w:pStyle w:val="Titre"/>
        <w:spacing w:before="0"/>
        <w:rPr>
          <w:rFonts w:asciiTheme="minorHAnsi" w:hAnsiTheme="minorHAnsi" w:cstheme="minorHAnsi"/>
          <w:sz w:val="22"/>
          <w:szCs w:val="22"/>
        </w:rPr>
      </w:pPr>
      <w:r w:rsidRPr="006C358A">
        <w:rPr>
          <w:rFonts w:asciiTheme="minorHAnsi" w:hAnsiTheme="minorHAnsi" w:cstheme="minorHAnsi"/>
          <w:sz w:val="22"/>
          <w:szCs w:val="22"/>
        </w:rPr>
        <w:lastRenderedPageBreak/>
        <w:t>Cadre général défini par l’AFD</w:t>
      </w:r>
    </w:p>
    <w:p w14:paraId="3D5AFE85" w14:textId="77777777" w:rsidR="001B1D53" w:rsidRPr="006C358A" w:rsidRDefault="001B1D53" w:rsidP="001B1D53">
      <w:pPr>
        <w:rPr>
          <w:rFonts w:asciiTheme="minorHAnsi" w:hAnsiTheme="minorHAnsi" w:cstheme="minorHAnsi"/>
        </w:rPr>
      </w:pPr>
    </w:p>
    <w:p w14:paraId="66E312B9" w14:textId="77777777" w:rsidR="00E83AE7" w:rsidRPr="006C358A" w:rsidRDefault="00E83AE7" w:rsidP="00E83AE7">
      <w:pPr>
        <w:pStyle w:val="Default"/>
        <w:rPr>
          <w:rFonts w:asciiTheme="minorHAnsi" w:hAnsiTheme="minorHAnsi" w:cstheme="minorHAnsi"/>
          <w:b/>
          <w:bCs/>
          <w:sz w:val="22"/>
          <w:szCs w:val="22"/>
        </w:rPr>
      </w:pPr>
      <w:r w:rsidRPr="006C358A">
        <w:rPr>
          <w:rFonts w:asciiTheme="minorHAnsi" w:hAnsiTheme="minorHAnsi" w:cstheme="minorHAnsi"/>
          <w:b/>
          <w:bCs/>
          <w:sz w:val="22"/>
          <w:szCs w:val="22"/>
        </w:rPr>
        <w:t xml:space="preserve">Article 1. Clauses et conditions générales </w:t>
      </w:r>
    </w:p>
    <w:p w14:paraId="30523E51" w14:textId="77777777" w:rsidR="00E83AE7" w:rsidRPr="006C358A" w:rsidRDefault="00E83AE7" w:rsidP="00E83AE7">
      <w:pPr>
        <w:pStyle w:val="Default"/>
        <w:rPr>
          <w:rFonts w:asciiTheme="minorHAnsi" w:hAnsiTheme="minorHAnsi" w:cstheme="minorHAnsi"/>
          <w:sz w:val="22"/>
          <w:szCs w:val="22"/>
        </w:rPr>
      </w:pPr>
    </w:p>
    <w:p w14:paraId="5E2D6D9C" w14:textId="7BC54917" w:rsidR="00E83AE7" w:rsidRPr="00D76EE3" w:rsidRDefault="00E83AE7" w:rsidP="006C358A">
      <w:pPr>
        <w:pStyle w:val="Default"/>
        <w:jc w:val="both"/>
        <w:rPr>
          <w:rFonts w:asciiTheme="minorHAnsi" w:hAnsiTheme="minorHAnsi" w:cstheme="minorHAnsi"/>
          <w:sz w:val="22"/>
          <w:szCs w:val="22"/>
        </w:rPr>
      </w:pPr>
      <w:r w:rsidRPr="006C358A">
        <w:rPr>
          <w:rFonts w:asciiTheme="minorHAnsi" w:hAnsiTheme="minorHAnsi" w:cstheme="minorHAnsi"/>
          <w:b/>
          <w:bCs/>
          <w:sz w:val="22"/>
          <w:szCs w:val="22"/>
        </w:rPr>
        <w:t xml:space="preserve">1.1 </w:t>
      </w:r>
      <w:r w:rsidRPr="006C358A">
        <w:rPr>
          <w:rFonts w:asciiTheme="minorHAnsi" w:hAnsiTheme="minorHAnsi" w:cstheme="minorHAnsi"/>
          <w:sz w:val="22"/>
          <w:szCs w:val="22"/>
        </w:rPr>
        <w:t xml:space="preserve">L’appel à </w:t>
      </w:r>
      <w:r w:rsidR="002D4B6A" w:rsidRPr="00D76EE3">
        <w:rPr>
          <w:rFonts w:asciiTheme="minorHAnsi" w:hAnsiTheme="minorHAnsi" w:cstheme="minorHAnsi"/>
          <w:sz w:val="22"/>
          <w:szCs w:val="22"/>
        </w:rPr>
        <w:t>initiat</w:t>
      </w:r>
      <w:r w:rsidR="002D4B6A" w:rsidRPr="00390F6A">
        <w:rPr>
          <w:rFonts w:asciiTheme="minorHAnsi" w:hAnsiTheme="minorHAnsi" w:cstheme="minorHAnsi"/>
          <w:sz w:val="22"/>
          <w:szCs w:val="22"/>
        </w:rPr>
        <w:t>ive</w:t>
      </w:r>
      <w:r w:rsidR="00861D02" w:rsidRPr="00390F6A">
        <w:rPr>
          <w:rFonts w:asciiTheme="minorHAnsi" w:hAnsiTheme="minorHAnsi" w:cstheme="minorHAnsi"/>
          <w:sz w:val="22"/>
          <w:szCs w:val="22"/>
        </w:rPr>
        <w:t>s</w:t>
      </w:r>
      <w:r w:rsidR="00EE35DD" w:rsidRPr="00D76EE3">
        <w:rPr>
          <w:rFonts w:asciiTheme="minorHAnsi" w:hAnsiTheme="minorHAnsi" w:cstheme="minorHAnsi"/>
          <w:sz w:val="22"/>
          <w:szCs w:val="22"/>
        </w:rPr>
        <w:t xml:space="preserve"> « une Revue </w:t>
      </w:r>
      <w:r w:rsidR="00CD5611">
        <w:rPr>
          <w:rFonts w:asciiTheme="minorHAnsi" w:hAnsiTheme="minorHAnsi" w:cstheme="minorHAnsi"/>
          <w:sz w:val="22"/>
          <w:szCs w:val="22"/>
        </w:rPr>
        <w:t xml:space="preserve">francophone </w:t>
      </w:r>
      <w:r w:rsidR="00EE35DD" w:rsidRPr="00D76EE3">
        <w:rPr>
          <w:rFonts w:asciiTheme="minorHAnsi" w:hAnsiTheme="minorHAnsi" w:cstheme="minorHAnsi"/>
          <w:sz w:val="22"/>
          <w:szCs w:val="22"/>
        </w:rPr>
        <w:t>pour la dynamisation de la Recherche africaine »</w:t>
      </w:r>
      <w:r w:rsidRPr="00D76EE3">
        <w:rPr>
          <w:rFonts w:asciiTheme="minorHAnsi" w:hAnsiTheme="minorHAnsi" w:cstheme="minorHAnsi"/>
          <w:i/>
          <w:iCs/>
          <w:sz w:val="22"/>
          <w:szCs w:val="22"/>
        </w:rPr>
        <w:t xml:space="preserve"> </w:t>
      </w:r>
      <w:r w:rsidRPr="00D76EE3">
        <w:rPr>
          <w:rFonts w:asciiTheme="minorHAnsi" w:hAnsiTheme="minorHAnsi" w:cstheme="minorHAnsi"/>
          <w:sz w:val="22"/>
          <w:szCs w:val="22"/>
        </w:rPr>
        <w:t xml:space="preserve">(«l’Appel») vise à financer </w:t>
      </w:r>
      <w:r w:rsidR="007B3A92" w:rsidRPr="00D76EE3">
        <w:rPr>
          <w:rFonts w:asciiTheme="minorHAnsi" w:hAnsiTheme="minorHAnsi" w:cstheme="minorHAnsi"/>
          <w:sz w:val="22"/>
          <w:szCs w:val="22"/>
        </w:rPr>
        <w:t>un</w:t>
      </w:r>
      <w:r w:rsidRPr="00D76EE3">
        <w:rPr>
          <w:rFonts w:asciiTheme="minorHAnsi" w:hAnsiTheme="minorHAnsi" w:cstheme="minorHAnsi"/>
          <w:sz w:val="22"/>
          <w:szCs w:val="22"/>
        </w:rPr>
        <w:t xml:space="preserve"> projet de développement porté par </w:t>
      </w:r>
      <w:r w:rsidR="00104DD7" w:rsidRPr="00D76EE3">
        <w:rPr>
          <w:rFonts w:asciiTheme="minorHAnsi" w:hAnsiTheme="minorHAnsi" w:cstheme="minorHAnsi"/>
          <w:sz w:val="22"/>
          <w:szCs w:val="22"/>
        </w:rPr>
        <w:t>une</w:t>
      </w:r>
      <w:r w:rsidRPr="00D76EE3">
        <w:rPr>
          <w:rFonts w:asciiTheme="minorHAnsi" w:hAnsiTheme="minorHAnsi" w:cstheme="minorHAnsi"/>
          <w:sz w:val="22"/>
          <w:szCs w:val="22"/>
        </w:rPr>
        <w:t xml:space="preserve"> structure</w:t>
      </w:r>
      <w:r w:rsidR="007B3A92" w:rsidRPr="00D76EE3">
        <w:rPr>
          <w:rFonts w:asciiTheme="minorHAnsi" w:hAnsiTheme="minorHAnsi" w:cstheme="minorHAnsi"/>
          <w:sz w:val="22"/>
          <w:szCs w:val="22"/>
        </w:rPr>
        <w:t xml:space="preserve"> </w:t>
      </w:r>
      <w:r w:rsidR="00104DD7" w:rsidRPr="00D76EE3">
        <w:rPr>
          <w:rFonts w:asciiTheme="minorHAnsi" w:hAnsiTheme="minorHAnsi" w:cstheme="minorHAnsi"/>
          <w:sz w:val="22"/>
          <w:szCs w:val="22"/>
        </w:rPr>
        <w:t>nationale</w:t>
      </w:r>
      <w:r w:rsidR="00691231" w:rsidRPr="00D76EE3">
        <w:rPr>
          <w:rFonts w:asciiTheme="minorHAnsi" w:hAnsiTheme="minorHAnsi" w:cstheme="minorHAnsi"/>
          <w:sz w:val="22"/>
          <w:szCs w:val="22"/>
        </w:rPr>
        <w:t xml:space="preserve"> ou </w:t>
      </w:r>
      <w:r w:rsidR="00104DD7" w:rsidRPr="00D76EE3">
        <w:rPr>
          <w:rFonts w:asciiTheme="minorHAnsi" w:hAnsiTheme="minorHAnsi" w:cstheme="minorHAnsi"/>
          <w:sz w:val="22"/>
          <w:szCs w:val="22"/>
        </w:rPr>
        <w:t>internationale</w:t>
      </w:r>
      <w:r w:rsidRPr="00D76EE3">
        <w:rPr>
          <w:rFonts w:asciiTheme="minorHAnsi" w:hAnsiTheme="minorHAnsi" w:cstheme="minorHAnsi"/>
          <w:sz w:val="22"/>
          <w:szCs w:val="22"/>
        </w:rPr>
        <w:t xml:space="preserve">: </w:t>
      </w:r>
    </w:p>
    <w:p w14:paraId="0FD2DEC1" w14:textId="2D128B97" w:rsidR="007B3A92" w:rsidRPr="00D76EE3" w:rsidRDefault="007B3A92" w:rsidP="006C358A">
      <w:pPr>
        <w:pStyle w:val="Default"/>
        <w:spacing w:after="21"/>
        <w:jc w:val="both"/>
        <w:rPr>
          <w:rFonts w:asciiTheme="minorHAnsi" w:hAnsiTheme="minorHAnsi" w:cstheme="minorHAnsi"/>
          <w:sz w:val="22"/>
          <w:szCs w:val="22"/>
        </w:rPr>
      </w:pPr>
      <w:r w:rsidRPr="00D76EE3">
        <w:rPr>
          <w:rFonts w:asciiTheme="minorHAnsi" w:hAnsiTheme="minorHAnsi" w:cstheme="minorHAnsi"/>
          <w:sz w:val="22"/>
          <w:szCs w:val="22"/>
        </w:rPr>
        <w:t xml:space="preserve">- </w:t>
      </w:r>
      <w:r w:rsidR="00104DD7" w:rsidRPr="00D76EE3">
        <w:rPr>
          <w:rFonts w:asciiTheme="minorHAnsi" w:hAnsiTheme="minorHAnsi" w:cstheme="minorHAnsi"/>
          <w:sz w:val="22"/>
          <w:szCs w:val="22"/>
        </w:rPr>
        <w:t xml:space="preserve">intervenant </w:t>
      </w:r>
      <w:r w:rsidR="00E83AE7" w:rsidRPr="00D76EE3">
        <w:rPr>
          <w:rFonts w:asciiTheme="minorHAnsi" w:hAnsiTheme="minorHAnsi" w:cstheme="minorHAnsi"/>
          <w:sz w:val="22"/>
          <w:szCs w:val="22"/>
        </w:rPr>
        <w:t xml:space="preserve">seule ou en </w:t>
      </w:r>
      <w:r w:rsidRPr="00D76EE3">
        <w:rPr>
          <w:rFonts w:asciiTheme="minorHAnsi" w:hAnsiTheme="minorHAnsi" w:cstheme="minorHAnsi"/>
          <w:sz w:val="22"/>
          <w:szCs w:val="22"/>
        </w:rPr>
        <w:t>groupement</w:t>
      </w:r>
      <w:r w:rsidR="0033693D">
        <w:rPr>
          <w:rFonts w:asciiTheme="minorHAnsi" w:hAnsiTheme="minorHAnsi" w:cstheme="minorHAnsi"/>
          <w:sz w:val="22"/>
          <w:szCs w:val="22"/>
        </w:rPr>
        <w:t> ;</w:t>
      </w:r>
    </w:p>
    <w:p w14:paraId="27B846DD" w14:textId="77777777" w:rsidR="00E83AE7" w:rsidRPr="006C358A" w:rsidRDefault="007B3A92" w:rsidP="006C358A">
      <w:pPr>
        <w:pStyle w:val="Default"/>
        <w:spacing w:after="21"/>
        <w:jc w:val="both"/>
        <w:rPr>
          <w:rFonts w:asciiTheme="minorHAnsi" w:hAnsiTheme="minorHAnsi" w:cstheme="minorHAnsi"/>
          <w:sz w:val="22"/>
          <w:szCs w:val="22"/>
        </w:rPr>
      </w:pPr>
      <w:r w:rsidRPr="00D76EE3">
        <w:rPr>
          <w:rFonts w:asciiTheme="minorHAnsi" w:hAnsiTheme="minorHAnsi" w:cstheme="minorHAnsi"/>
          <w:sz w:val="22"/>
          <w:szCs w:val="22"/>
        </w:rPr>
        <w:t xml:space="preserve">- en </w:t>
      </w:r>
      <w:r w:rsidR="00E83AE7" w:rsidRPr="00D76EE3">
        <w:rPr>
          <w:rFonts w:asciiTheme="minorHAnsi" w:hAnsiTheme="minorHAnsi" w:cstheme="minorHAnsi"/>
          <w:sz w:val="22"/>
          <w:szCs w:val="22"/>
        </w:rPr>
        <w:t>partenariat avec d</w:t>
      </w:r>
      <w:r w:rsidRPr="00D76EE3">
        <w:rPr>
          <w:rFonts w:asciiTheme="minorHAnsi" w:hAnsiTheme="minorHAnsi" w:cstheme="minorHAnsi"/>
          <w:sz w:val="22"/>
          <w:szCs w:val="22"/>
        </w:rPr>
        <w:t>’autres</w:t>
      </w:r>
      <w:r w:rsidR="00E83AE7" w:rsidRPr="00D76EE3">
        <w:rPr>
          <w:rFonts w:asciiTheme="minorHAnsi" w:hAnsiTheme="minorHAnsi" w:cstheme="minorHAnsi"/>
          <w:sz w:val="22"/>
          <w:szCs w:val="22"/>
        </w:rPr>
        <w:t xml:space="preserve"> structure</w:t>
      </w:r>
      <w:r w:rsidR="00387DBF" w:rsidRPr="00D76EE3">
        <w:rPr>
          <w:rFonts w:asciiTheme="minorHAnsi" w:hAnsiTheme="minorHAnsi" w:cstheme="minorHAnsi"/>
          <w:sz w:val="22"/>
          <w:szCs w:val="22"/>
        </w:rPr>
        <w:t>s</w:t>
      </w:r>
      <w:r w:rsidR="00E83AE7" w:rsidRPr="00D76EE3">
        <w:rPr>
          <w:rFonts w:asciiTheme="minorHAnsi" w:hAnsiTheme="minorHAnsi" w:cstheme="minorHAnsi"/>
          <w:sz w:val="22"/>
          <w:szCs w:val="22"/>
        </w:rPr>
        <w:t xml:space="preserve"> </w:t>
      </w:r>
      <w:r w:rsidR="008A6AD3" w:rsidRPr="00D76EE3">
        <w:rPr>
          <w:rFonts w:asciiTheme="minorHAnsi" w:hAnsiTheme="minorHAnsi" w:cstheme="minorHAnsi"/>
          <w:sz w:val="22"/>
          <w:szCs w:val="22"/>
        </w:rPr>
        <w:t>dans la région ciblée (Afrique francophone)</w:t>
      </w:r>
      <w:r w:rsidR="00E83AE7" w:rsidRPr="00D76EE3">
        <w:rPr>
          <w:rFonts w:asciiTheme="minorHAnsi" w:hAnsiTheme="minorHAnsi" w:cstheme="minorHAnsi"/>
          <w:sz w:val="22"/>
          <w:szCs w:val="22"/>
        </w:rPr>
        <w:t xml:space="preserve"> ;</w:t>
      </w:r>
      <w:r w:rsidR="00E83AE7" w:rsidRPr="006C358A">
        <w:rPr>
          <w:rFonts w:asciiTheme="minorHAnsi" w:hAnsiTheme="minorHAnsi" w:cstheme="minorHAnsi"/>
          <w:sz w:val="22"/>
          <w:szCs w:val="22"/>
        </w:rPr>
        <w:t xml:space="preserve"> </w:t>
      </w:r>
    </w:p>
    <w:p w14:paraId="63836154" w14:textId="6682ECC2" w:rsidR="00661DC8" w:rsidRDefault="00E83AE7" w:rsidP="006C358A">
      <w:pPr>
        <w:pStyle w:val="Default"/>
        <w:spacing w:after="21"/>
        <w:jc w:val="both"/>
        <w:rPr>
          <w:rFonts w:asciiTheme="minorHAnsi" w:hAnsiTheme="minorHAnsi" w:cstheme="minorHAnsi"/>
          <w:sz w:val="22"/>
          <w:szCs w:val="22"/>
        </w:rPr>
      </w:pPr>
      <w:r w:rsidRPr="00D76EE3">
        <w:rPr>
          <w:rFonts w:asciiTheme="minorHAnsi" w:hAnsiTheme="minorHAnsi" w:cstheme="minorHAnsi"/>
          <w:sz w:val="22"/>
          <w:szCs w:val="22"/>
        </w:rPr>
        <w:t xml:space="preserve">- disposant d’expériences dans la mise en œuvre de projets liés à </w:t>
      </w:r>
      <w:r w:rsidR="008A6AD3" w:rsidRPr="00D76EE3">
        <w:rPr>
          <w:rFonts w:asciiTheme="minorHAnsi" w:hAnsiTheme="minorHAnsi" w:cstheme="minorHAnsi"/>
          <w:sz w:val="22"/>
          <w:szCs w:val="22"/>
        </w:rPr>
        <w:t>l’éditio</w:t>
      </w:r>
      <w:r w:rsidR="008A6AD3" w:rsidRPr="00390F6A">
        <w:rPr>
          <w:rFonts w:asciiTheme="minorHAnsi" w:hAnsiTheme="minorHAnsi" w:cstheme="minorHAnsi"/>
          <w:sz w:val="22"/>
          <w:szCs w:val="22"/>
        </w:rPr>
        <w:t xml:space="preserve">n </w:t>
      </w:r>
      <w:r w:rsidR="00E91C28" w:rsidRPr="00390F6A">
        <w:rPr>
          <w:rFonts w:asciiTheme="minorHAnsi" w:hAnsiTheme="minorHAnsi" w:cstheme="minorHAnsi"/>
          <w:sz w:val="22"/>
          <w:szCs w:val="22"/>
        </w:rPr>
        <w:t xml:space="preserve">et la publication </w:t>
      </w:r>
      <w:r w:rsidR="008A6AD3" w:rsidRPr="00390F6A">
        <w:rPr>
          <w:rFonts w:asciiTheme="minorHAnsi" w:hAnsiTheme="minorHAnsi" w:cstheme="minorHAnsi"/>
          <w:sz w:val="22"/>
          <w:szCs w:val="22"/>
        </w:rPr>
        <w:t>scientifique</w:t>
      </w:r>
      <w:r w:rsidR="00E91C28" w:rsidRPr="00390F6A">
        <w:rPr>
          <w:rFonts w:asciiTheme="minorHAnsi" w:hAnsiTheme="minorHAnsi" w:cstheme="minorHAnsi"/>
          <w:sz w:val="22"/>
          <w:szCs w:val="22"/>
        </w:rPr>
        <w:t>s</w:t>
      </w:r>
      <w:r w:rsidR="00CD5611" w:rsidRPr="00390F6A">
        <w:rPr>
          <w:rFonts w:asciiTheme="minorHAnsi" w:hAnsiTheme="minorHAnsi" w:cstheme="minorHAnsi"/>
          <w:sz w:val="22"/>
          <w:szCs w:val="22"/>
        </w:rPr>
        <w:t> ;</w:t>
      </w:r>
    </w:p>
    <w:p w14:paraId="4239B393" w14:textId="2FEE529F" w:rsidR="00E83AE7" w:rsidRPr="006C358A" w:rsidRDefault="00661DC8" w:rsidP="006C358A">
      <w:pPr>
        <w:pStyle w:val="Default"/>
        <w:spacing w:after="21"/>
        <w:jc w:val="both"/>
        <w:rPr>
          <w:rFonts w:asciiTheme="minorHAnsi" w:hAnsiTheme="minorHAnsi" w:cstheme="minorHAnsi"/>
          <w:sz w:val="22"/>
          <w:szCs w:val="22"/>
        </w:rPr>
      </w:pPr>
      <w:r>
        <w:rPr>
          <w:rFonts w:asciiTheme="minorHAnsi" w:hAnsiTheme="minorHAnsi" w:cstheme="minorHAnsi"/>
          <w:sz w:val="22"/>
          <w:szCs w:val="22"/>
        </w:rPr>
        <w:t xml:space="preserve">- </w:t>
      </w:r>
      <w:r w:rsidR="00E83AE7" w:rsidRPr="006C358A">
        <w:rPr>
          <w:rFonts w:asciiTheme="minorHAnsi" w:hAnsiTheme="minorHAnsi" w:cstheme="minorHAnsi"/>
          <w:sz w:val="22"/>
          <w:szCs w:val="22"/>
        </w:rPr>
        <w:t xml:space="preserve">disposant d’une capacité de dialogue rapproché avec le siège de l’AFD à Paris </w:t>
      </w:r>
      <w:r w:rsidR="00E83AE7" w:rsidRPr="00D76EE3">
        <w:rPr>
          <w:rFonts w:asciiTheme="minorHAnsi" w:hAnsiTheme="minorHAnsi" w:cstheme="minorHAnsi"/>
          <w:sz w:val="22"/>
          <w:szCs w:val="22"/>
        </w:rPr>
        <w:t>et</w:t>
      </w:r>
      <w:r w:rsidR="006F4B10">
        <w:rPr>
          <w:rFonts w:asciiTheme="minorHAnsi" w:hAnsiTheme="minorHAnsi" w:cstheme="minorHAnsi"/>
          <w:sz w:val="22"/>
          <w:szCs w:val="22"/>
        </w:rPr>
        <w:t>/ou</w:t>
      </w:r>
      <w:r w:rsidR="00E83AE7" w:rsidRPr="00D76EE3">
        <w:rPr>
          <w:rFonts w:asciiTheme="minorHAnsi" w:hAnsiTheme="minorHAnsi" w:cstheme="minorHAnsi"/>
          <w:sz w:val="22"/>
          <w:szCs w:val="22"/>
        </w:rPr>
        <w:t xml:space="preserve"> </w:t>
      </w:r>
      <w:r w:rsidR="00EE35DD" w:rsidRPr="00D76EE3">
        <w:rPr>
          <w:rFonts w:asciiTheme="minorHAnsi" w:hAnsiTheme="minorHAnsi" w:cstheme="minorHAnsi"/>
          <w:sz w:val="22"/>
          <w:szCs w:val="22"/>
        </w:rPr>
        <w:t>éventuellement</w:t>
      </w:r>
      <w:r w:rsidR="00EE35DD">
        <w:rPr>
          <w:rFonts w:asciiTheme="minorHAnsi" w:hAnsiTheme="minorHAnsi" w:cstheme="minorHAnsi"/>
          <w:sz w:val="22"/>
          <w:szCs w:val="22"/>
        </w:rPr>
        <w:t xml:space="preserve"> </w:t>
      </w:r>
      <w:r w:rsidR="00E83AE7" w:rsidRPr="006C358A">
        <w:rPr>
          <w:rFonts w:asciiTheme="minorHAnsi" w:hAnsiTheme="minorHAnsi" w:cstheme="minorHAnsi"/>
          <w:sz w:val="22"/>
          <w:szCs w:val="22"/>
        </w:rPr>
        <w:t>avec l</w:t>
      </w:r>
      <w:r w:rsidR="007576DB">
        <w:rPr>
          <w:rFonts w:asciiTheme="minorHAnsi" w:hAnsiTheme="minorHAnsi" w:cstheme="minorHAnsi"/>
          <w:sz w:val="22"/>
          <w:szCs w:val="22"/>
        </w:rPr>
        <w:t xml:space="preserve">es </w:t>
      </w:r>
      <w:r w:rsidR="00E83AE7" w:rsidRPr="006C358A">
        <w:rPr>
          <w:rFonts w:asciiTheme="minorHAnsi" w:hAnsiTheme="minorHAnsi" w:cstheme="minorHAnsi"/>
          <w:sz w:val="22"/>
          <w:szCs w:val="22"/>
        </w:rPr>
        <w:t>agence</w:t>
      </w:r>
      <w:r w:rsidR="007576DB">
        <w:rPr>
          <w:rFonts w:asciiTheme="minorHAnsi" w:hAnsiTheme="minorHAnsi" w:cstheme="minorHAnsi"/>
          <w:sz w:val="22"/>
          <w:szCs w:val="22"/>
        </w:rPr>
        <w:t>s</w:t>
      </w:r>
      <w:r w:rsidR="00E83AE7" w:rsidRPr="006C358A">
        <w:rPr>
          <w:rFonts w:asciiTheme="minorHAnsi" w:hAnsiTheme="minorHAnsi" w:cstheme="minorHAnsi"/>
          <w:sz w:val="22"/>
          <w:szCs w:val="22"/>
        </w:rPr>
        <w:t xml:space="preserve"> locale</w:t>
      </w:r>
      <w:r w:rsidR="00EE2B8C">
        <w:rPr>
          <w:rFonts w:asciiTheme="minorHAnsi" w:hAnsiTheme="minorHAnsi" w:cstheme="minorHAnsi"/>
          <w:sz w:val="22"/>
          <w:szCs w:val="22"/>
        </w:rPr>
        <w:t>s</w:t>
      </w:r>
      <w:r w:rsidR="00E83AE7" w:rsidRPr="006C358A">
        <w:rPr>
          <w:rFonts w:asciiTheme="minorHAnsi" w:hAnsiTheme="minorHAnsi" w:cstheme="minorHAnsi"/>
          <w:sz w:val="22"/>
          <w:szCs w:val="22"/>
        </w:rPr>
        <w:t xml:space="preserve"> </w:t>
      </w:r>
      <w:r w:rsidR="007576DB">
        <w:rPr>
          <w:rFonts w:asciiTheme="minorHAnsi" w:hAnsiTheme="minorHAnsi" w:cstheme="minorHAnsi"/>
          <w:sz w:val="22"/>
          <w:szCs w:val="22"/>
        </w:rPr>
        <w:t>de l’A</w:t>
      </w:r>
      <w:r w:rsidR="00AF71ED">
        <w:rPr>
          <w:rFonts w:asciiTheme="minorHAnsi" w:hAnsiTheme="minorHAnsi" w:cstheme="minorHAnsi"/>
          <w:sz w:val="22"/>
          <w:szCs w:val="22"/>
        </w:rPr>
        <w:t>FD</w:t>
      </w:r>
      <w:r w:rsidR="007576DB">
        <w:rPr>
          <w:rFonts w:asciiTheme="minorHAnsi" w:hAnsiTheme="minorHAnsi" w:cstheme="minorHAnsi"/>
          <w:sz w:val="22"/>
          <w:szCs w:val="22"/>
        </w:rPr>
        <w:t xml:space="preserve"> dans la région ciblée</w:t>
      </w:r>
      <w:r w:rsidR="00E83AE7" w:rsidRPr="006C358A">
        <w:rPr>
          <w:rFonts w:asciiTheme="minorHAnsi" w:hAnsiTheme="minorHAnsi" w:cstheme="minorHAnsi"/>
          <w:sz w:val="22"/>
          <w:szCs w:val="22"/>
        </w:rPr>
        <w:t xml:space="preserve"> ; </w:t>
      </w:r>
    </w:p>
    <w:p w14:paraId="3AAAE2FF" w14:textId="563341DC" w:rsidR="006931FE" w:rsidRDefault="00104DD7" w:rsidP="006C358A">
      <w:pPr>
        <w:pStyle w:val="Default"/>
        <w:jc w:val="both"/>
        <w:rPr>
          <w:rFonts w:asciiTheme="minorHAnsi" w:hAnsiTheme="minorHAnsi" w:cstheme="minorHAnsi"/>
          <w:sz w:val="22"/>
          <w:szCs w:val="22"/>
        </w:rPr>
      </w:pPr>
      <w:r>
        <w:rPr>
          <w:rFonts w:asciiTheme="minorHAnsi" w:hAnsiTheme="minorHAnsi" w:cstheme="minorHAnsi"/>
          <w:sz w:val="22"/>
          <w:szCs w:val="22"/>
        </w:rPr>
        <w:t>- capable</w:t>
      </w:r>
      <w:r w:rsidR="00E83AE7" w:rsidRPr="006C358A">
        <w:rPr>
          <w:rFonts w:asciiTheme="minorHAnsi" w:hAnsiTheme="minorHAnsi" w:cstheme="minorHAnsi"/>
          <w:sz w:val="22"/>
          <w:szCs w:val="22"/>
        </w:rPr>
        <w:t xml:space="preserve"> de démontrer </w:t>
      </w:r>
      <w:r w:rsidR="00EE2B8C">
        <w:rPr>
          <w:rFonts w:asciiTheme="minorHAnsi" w:hAnsiTheme="minorHAnsi" w:cstheme="minorHAnsi"/>
          <w:sz w:val="22"/>
          <w:szCs w:val="22"/>
        </w:rPr>
        <w:t>sa</w:t>
      </w:r>
      <w:r w:rsidR="00E83AE7" w:rsidRPr="006C358A">
        <w:rPr>
          <w:rFonts w:asciiTheme="minorHAnsi" w:hAnsiTheme="minorHAnsi" w:cstheme="minorHAnsi"/>
          <w:sz w:val="22"/>
          <w:szCs w:val="22"/>
        </w:rPr>
        <w:t xml:space="preserve"> capacité à mettre en </w:t>
      </w:r>
      <w:r w:rsidR="00157EDC" w:rsidRPr="006C358A">
        <w:rPr>
          <w:rFonts w:asciiTheme="minorHAnsi" w:hAnsiTheme="minorHAnsi" w:cstheme="minorHAnsi"/>
          <w:sz w:val="22"/>
          <w:szCs w:val="22"/>
        </w:rPr>
        <w:t>œuvre</w:t>
      </w:r>
      <w:r w:rsidR="00CD5611">
        <w:rPr>
          <w:rFonts w:asciiTheme="minorHAnsi" w:hAnsiTheme="minorHAnsi" w:cstheme="minorHAnsi"/>
          <w:sz w:val="22"/>
          <w:szCs w:val="22"/>
        </w:rPr>
        <w:t xml:space="preserve"> des projets d’envergure.</w:t>
      </w:r>
      <w:r w:rsidR="00E83AE7" w:rsidRPr="006C358A">
        <w:rPr>
          <w:rFonts w:asciiTheme="minorHAnsi" w:hAnsiTheme="minorHAnsi" w:cstheme="minorHAnsi"/>
          <w:sz w:val="22"/>
          <w:szCs w:val="22"/>
        </w:rPr>
        <w:t xml:space="preserve"> </w:t>
      </w:r>
    </w:p>
    <w:p w14:paraId="48D32D3F" w14:textId="77777777" w:rsidR="002D4B6A" w:rsidRPr="006C358A" w:rsidRDefault="002D4B6A" w:rsidP="006C358A">
      <w:pPr>
        <w:pStyle w:val="Default"/>
        <w:jc w:val="both"/>
        <w:rPr>
          <w:rFonts w:asciiTheme="minorHAnsi" w:hAnsiTheme="minorHAnsi" w:cstheme="minorHAnsi"/>
          <w:sz w:val="22"/>
          <w:szCs w:val="22"/>
        </w:rPr>
      </w:pPr>
    </w:p>
    <w:p w14:paraId="687BB734" w14:textId="5AA55D77" w:rsidR="006931FE" w:rsidRDefault="002D4B6A" w:rsidP="006C358A">
      <w:pPr>
        <w:pStyle w:val="Default"/>
        <w:jc w:val="both"/>
        <w:rPr>
          <w:rFonts w:asciiTheme="minorHAnsi" w:hAnsiTheme="minorHAnsi" w:cstheme="minorHAnsi"/>
          <w:sz w:val="22"/>
          <w:szCs w:val="22"/>
        </w:rPr>
      </w:pPr>
      <w:r w:rsidRPr="0033693D">
        <w:rPr>
          <w:rFonts w:asciiTheme="minorHAnsi" w:hAnsiTheme="minorHAnsi" w:cstheme="minorHAnsi"/>
          <w:sz w:val="22"/>
          <w:szCs w:val="22"/>
        </w:rPr>
        <w:t xml:space="preserve">Cet appel est ouvert aux </w:t>
      </w:r>
      <w:r w:rsidR="008A6AD3" w:rsidRPr="0033693D">
        <w:rPr>
          <w:rFonts w:asciiTheme="minorHAnsi" w:hAnsiTheme="minorHAnsi" w:cstheme="minorHAnsi"/>
          <w:sz w:val="22"/>
          <w:szCs w:val="22"/>
        </w:rPr>
        <w:t>universités</w:t>
      </w:r>
      <w:r w:rsidR="00CD5611">
        <w:rPr>
          <w:rFonts w:asciiTheme="minorHAnsi" w:hAnsiTheme="minorHAnsi" w:cstheme="minorHAnsi"/>
          <w:sz w:val="22"/>
          <w:szCs w:val="22"/>
        </w:rPr>
        <w:t>, organismes</w:t>
      </w:r>
      <w:r w:rsidR="008A6AD3" w:rsidRPr="0033693D">
        <w:rPr>
          <w:rFonts w:asciiTheme="minorHAnsi" w:hAnsiTheme="minorHAnsi" w:cstheme="minorHAnsi"/>
          <w:sz w:val="22"/>
          <w:szCs w:val="22"/>
        </w:rPr>
        <w:t xml:space="preserve"> et</w:t>
      </w:r>
      <w:r w:rsidR="001352A2" w:rsidRPr="0033693D">
        <w:rPr>
          <w:rFonts w:asciiTheme="minorHAnsi" w:hAnsiTheme="minorHAnsi" w:cstheme="minorHAnsi"/>
          <w:sz w:val="22"/>
          <w:szCs w:val="22"/>
        </w:rPr>
        <w:t xml:space="preserve"> structures</w:t>
      </w:r>
      <w:r w:rsidR="00EE35DD" w:rsidRPr="0033693D">
        <w:rPr>
          <w:rFonts w:asciiTheme="minorHAnsi" w:hAnsiTheme="minorHAnsi" w:cstheme="minorHAnsi"/>
          <w:sz w:val="22"/>
          <w:szCs w:val="22"/>
        </w:rPr>
        <w:t xml:space="preserve"> de recherche</w:t>
      </w:r>
      <w:r w:rsidR="00B721AE">
        <w:rPr>
          <w:rFonts w:asciiTheme="minorHAnsi" w:hAnsiTheme="minorHAnsi" w:cstheme="minorHAnsi"/>
          <w:sz w:val="22"/>
          <w:szCs w:val="22"/>
        </w:rPr>
        <w:t>,</w:t>
      </w:r>
      <w:r w:rsidR="00552214">
        <w:rPr>
          <w:rFonts w:asciiTheme="minorHAnsi" w:hAnsiTheme="minorHAnsi" w:cstheme="minorHAnsi"/>
          <w:sz w:val="22"/>
          <w:szCs w:val="22"/>
        </w:rPr>
        <w:t xml:space="preserve"> </w:t>
      </w:r>
      <w:r w:rsidR="00B721AE">
        <w:rPr>
          <w:rFonts w:asciiTheme="minorHAnsi" w:hAnsiTheme="minorHAnsi" w:cstheme="minorHAnsi"/>
          <w:sz w:val="22"/>
          <w:szCs w:val="22"/>
        </w:rPr>
        <w:t xml:space="preserve">aux </w:t>
      </w:r>
      <w:r w:rsidR="00D76EE3" w:rsidRPr="0033693D">
        <w:rPr>
          <w:rFonts w:asciiTheme="minorHAnsi" w:hAnsiTheme="minorHAnsi" w:cstheme="minorHAnsi"/>
          <w:sz w:val="22"/>
          <w:szCs w:val="22"/>
        </w:rPr>
        <w:t>OSC</w:t>
      </w:r>
      <w:r w:rsidR="00B721AE">
        <w:rPr>
          <w:rFonts w:asciiTheme="minorHAnsi" w:hAnsiTheme="minorHAnsi" w:cstheme="minorHAnsi"/>
          <w:sz w:val="22"/>
          <w:szCs w:val="22"/>
        </w:rPr>
        <w:t xml:space="preserve"> (incluant les fondations)</w:t>
      </w:r>
      <w:r w:rsidR="001A214A">
        <w:rPr>
          <w:rFonts w:asciiTheme="minorHAnsi" w:hAnsiTheme="minorHAnsi" w:cstheme="minorHAnsi"/>
          <w:sz w:val="22"/>
          <w:szCs w:val="22"/>
        </w:rPr>
        <w:t xml:space="preserve"> </w:t>
      </w:r>
      <w:r w:rsidR="00D76EE3" w:rsidRPr="0033693D">
        <w:rPr>
          <w:rFonts w:asciiTheme="minorHAnsi" w:hAnsiTheme="minorHAnsi" w:cstheme="minorHAnsi"/>
          <w:sz w:val="22"/>
          <w:szCs w:val="22"/>
        </w:rPr>
        <w:t>dont l’activité principale n’est pas commerciale</w:t>
      </w:r>
      <w:r w:rsidR="007F3D4D">
        <w:rPr>
          <w:rFonts w:asciiTheme="minorHAnsi" w:hAnsiTheme="minorHAnsi" w:cstheme="minorHAnsi"/>
          <w:sz w:val="22"/>
          <w:szCs w:val="22"/>
        </w:rPr>
        <w:t xml:space="preserve">, et aux </w:t>
      </w:r>
      <w:r w:rsidR="002A717E">
        <w:rPr>
          <w:rFonts w:asciiTheme="minorHAnsi" w:hAnsiTheme="minorHAnsi" w:cstheme="minorHAnsi"/>
          <w:sz w:val="22"/>
          <w:szCs w:val="22"/>
        </w:rPr>
        <w:t>s</w:t>
      </w:r>
      <w:r w:rsidR="007F3D4D">
        <w:rPr>
          <w:rFonts w:asciiTheme="minorHAnsi" w:hAnsiTheme="minorHAnsi" w:cstheme="minorHAnsi"/>
          <w:sz w:val="22"/>
          <w:szCs w:val="22"/>
        </w:rPr>
        <w:t>ociétés dans le cadre des dispositions précisées ci-dessous</w:t>
      </w:r>
      <w:r w:rsidR="00E91C28">
        <w:rPr>
          <w:rFonts w:asciiTheme="minorHAnsi" w:hAnsiTheme="minorHAnsi" w:cstheme="minorHAnsi"/>
          <w:sz w:val="22"/>
          <w:szCs w:val="22"/>
        </w:rPr>
        <w:t> :</w:t>
      </w:r>
    </w:p>
    <w:p w14:paraId="4EB05794" w14:textId="205B1B44" w:rsidR="00E91C28" w:rsidRDefault="00E91C28" w:rsidP="00E91C28">
      <w:pPr>
        <w:pStyle w:val="Default"/>
        <w:jc w:val="both"/>
        <w:rPr>
          <w:rFonts w:asciiTheme="minorHAnsi" w:hAnsiTheme="minorHAnsi" w:cstheme="minorHAnsi"/>
          <w:sz w:val="22"/>
          <w:szCs w:val="22"/>
        </w:rPr>
      </w:pPr>
      <w:r>
        <w:rPr>
          <w:rFonts w:asciiTheme="minorHAnsi" w:hAnsiTheme="minorHAnsi" w:cstheme="minorHAnsi"/>
          <w:sz w:val="22"/>
          <w:szCs w:val="22"/>
        </w:rPr>
        <w:t>-</w:t>
      </w:r>
      <w:r w:rsidRPr="0033693D">
        <w:rPr>
          <w:rFonts w:asciiTheme="minorHAnsi" w:hAnsiTheme="minorHAnsi" w:cstheme="minorHAnsi"/>
          <w:sz w:val="22"/>
          <w:szCs w:val="22"/>
        </w:rPr>
        <w:t xml:space="preserve">Les candidats, et l’ensemble des membres dans le cas d’un </w:t>
      </w:r>
      <w:r>
        <w:rPr>
          <w:rFonts w:asciiTheme="minorHAnsi" w:hAnsiTheme="minorHAnsi" w:cstheme="minorHAnsi"/>
          <w:sz w:val="22"/>
          <w:szCs w:val="22"/>
        </w:rPr>
        <w:t>groupement</w:t>
      </w:r>
      <w:r w:rsidRPr="0033693D">
        <w:rPr>
          <w:rFonts w:asciiTheme="minorHAnsi" w:hAnsiTheme="minorHAnsi" w:cstheme="minorHAnsi"/>
          <w:sz w:val="22"/>
          <w:szCs w:val="22"/>
        </w:rPr>
        <w:t>, devront apporter la preuve d’une séparation comptable entre la gestion de la subvention allouée par l’AFD et leurs autres activités.</w:t>
      </w:r>
    </w:p>
    <w:p w14:paraId="6D30469D" w14:textId="4CF34150" w:rsidR="00D76EE3" w:rsidRPr="0033693D" w:rsidRDefault="00D76EE3" w:rsidP="00D76EE3">
      <w:pPr>
        <w:pStyle w:val="Default"/>
        <w:jc w:val="both"/>
        <w:rPr>
          <w:rFonts w:asciiTheme="minorHAnsi" w:hAnsiTheme="minorHAnsi" w:cstheme="minorHAnsi"/>
          <w:sz w:val="22"/>
          <w:szCs w:val="22"/>
        </w:rPr>
      </w:pPr>
      <w:r w:rsidRPr="0033693D">
        <w:rPr>
          <w:rFonts w:asciiTheme="minorHAnsi" w:hAnsiTheme="minorHAnsi" w:cstheme="minorHAnsi"/>
          <w:sz w:val="22"/>
          <w:szCs w:val="22"/>
        </w:rPr>
        <w:t>-</w:t>
      </w:r>
      <w:r w:rsidR="006931FE" w:rsidRPr="0033693D">
        <w:rPr>
          <w:rFonts w:asciiTheme="minorHAnsi" w:hAnsiTheme="minorHAnsi" w:cstheme="minorHAnsi"/>
          <w:sz w:val="22"/>
          <w:szCs w:val="22"/>
        </w:rPr>
        <w:t>Pour être éligib</w:t>
      </w:r>
      <w:r w:rsidR="00C64552">
        <w:rPr>
          <w:rFonts w:asciiTheme="minorHAnsi" w:hAnsiTheme="minorHAnsi" w:cstheme="minorHAnsi"/>
          <w:sz w:val="22"/>
          <w:szCs w:val="22"/>
        </w:rPr>
        <w:t xml:space="preserve">les, les OSC ou le </w:t>
      </w:r>
      <w:r w:rsidR="00C64552" w:rsidRPr="00971666">
        <w:rPr>
          <w:rFonts w:asciiTheme="minorHAnsi" w:hAnsiTheme="minorHAnsi" w:cstheme="minorHAnsi"/>
          <w:sz w:val="22"/>
          <w:szCs w:val="22"/>
        </w:rPr>
        <w:t>chef de file</w:t>
      </w:r>
      <w:r w:rsidR="00C64552">
        <w:rPr>
          <w:rFonts w:asciiTheme="minorHAnsi" w:hAnsiTheme="minorHAnsi" w:cstheme="minorHAnsi"/>
          <w:sz w:val="22"/>
          <w:szCs w:val="22"/>
        </w:rPr>
        <w:t xml:space="preserve"> </w:t>
      </w:r>
      <w:r w:rsidR="006931FE" w:rsidRPr="0033693D">
        <w:rPr>
          <w:rFonts w:asciiTheme="minorHAnsi" w:hAnsiTheme="minorHAnsi" w:cstheme="minorHAnsi"/>
          <w:sz w:val="22"/>
          <w:szCs w:val="22"/>
        </w:rPr>
        <w:t xml:space="preserve">du </w:t>
      </w:r>
      <w:r w:rsidR="0033693D">
        <w:rPr>
          <w:rFonts w:asciiTheme="minorHAnsi" w:hAnsiTheme="minorHAnsi" w:cstheme="minorHAnsi"/>
          <w:sz w:val="22"/>
          <w:szCs w:val="22"/>
        </w:rPr>
        <w:t>groupement</w:t>
      </w:r>
      <w:r w:rsidR="006931FE" w:rsidRPr="0033693D">
        <w:rPr>
          <w:rFonts w:asciiTheme="minorHAnsi" w:hAnsiTheme="minorHAnsi" w:cstheme="minorHAnsi"/>
          <w:sz w:val="22"/>
          <w:szCs w:val="22"/>
        </w:rPr>
        <w:t xml:space="preserve"> </w:t>
      </w:r>
      <w:r w:rsidR="002A717E">
        <w:rPr>
          <w:rFonts w:asciiTheme="minorHAnsi" w:hAnsiTheme="minorHAnsi" w:cstheme="minorHAnsi"/>
          <w:sz w:val="22"/>
          <w:szCs w:val="22"/>
        </w:rPr>
        <w:t xml:space="preserve">- </w:t>
      </w:r>
      <w:r w:rsidR="006931FE" w:rsidRPr="0033693D">
        <w:rPr>
          <w:rFonts w:asciiTheme="minorHAnsi" w:hAnsiTheme="minorHAnsi" w:cstheme="minorHAnsi"/>
          <w:sz w:val="22"/>
          <w:szCs w:val="22"/>
        </w:rPr>
        <w:t xml:space="preserve">lorsqu’il s’agit d’une OSC </w:t>
      </w:r>
      <w:r w:rsidR="002A717E">
        <w:rPr>
          <w:rFonts w:asciiTheme="minorHAnsi" w:hAnsiTheme="minorHAnsi" w:cstheme="minorHAnsi"/>
          <w:sz w:val="22"/>
          <w:szCs w:val="22"/>
        </w:rPr>
        <w:t xml:space="preserve">- </w:t>
      </w:r>
      <w:r w:rsidR="006931FE" w:rsidRPr="0033693D">
        <w:rPr>
          <w:rFonts w:asciiTheme="minorHAnsi" w:hAnsiTheme="minorHAnsi" w:cstheme="minorHAnsi"/>
          <w:sz w:val="22"/>
          <w:szCs w:val="22"/>
        </w:rPr>
        <w:t>devront s’assurer que le budget du projet soumis ne représenter</w:t>
      </w:r>
      <w:r w:rsidR="00EE35DD" w:rsidRPr="0033693D">
        <w:rPr>
          <w:rFonts w:asciiTheme="minorHAnsi" w:hAnsiTheme="minorHAnsi" w:cstheme="minorHAnsi"/>
          <w:sz w:val="22"/>
          <w:szCs w:val="22"/>
        </w:rPr>
        <w:t>a pas</w:t>
      </w:r>
      <w:r w:rsidR="006931FE" w:rsidRPr="0033693D">
        <w:rPr>
          <w:rFonts w:asciiTheme="minorHAnsi" w:hAnsiTheme="minorHAnsi" w:cstheme="minorHAnsi"/>
          <w:sz w:val="22"/>
          <w:szCs w:val="22"/>
        </w:rPr>
        <w:t xml:space="preserve"> plus de 70% de leurs ressources annuelles sur les 3 derniers exercices certifiés.</w:t>
      </w:r>
      <w:r w:rsidRPr="0033693D">
        <w:rPr>
          <w:rFonts w:asciiTheme="minorHAnsi" w:hAnsiTheme="minorHAnsi" w:cstheme="minorHAnsi"/>
          <w:sz w:val="22"/>
          <w:szCs w:val="22"/>
        </w:rPr>
        <w:t xml:space="preserve"> </w:t>
      </w:r>
    </w:p>
    <w:p w14:paraId="7011F77C" w14:textId="2D69F6CB" w:rsidR="00D76EE3" w:rsidRPr="0033693D" w:rsidRDefault="00D76EE3" w:rsidP="00D76EE3">
      <w:pPr>
        <w:pStyle w:val="Default"/>
        <w:jc w:val="both"/>
        <w:rPr>
          <w:rFonts w:asciiTheme="minorHAnsi" w:hAnsiTheme="minorHAnsi" w:cstheme="minorHAnsi"/>
          <w:sz w:val="22"/>
          <w:szCs w:val="22"/>
        </w:rPr>
      </w:pPr>
      <w:r w:rsidRPr="0033693D">
        <w:rPr>
          <w:rFonts w:asciiTheme="minorHAnsi" w:hAnsiTheme="minorHAnsi" w:cstheme="minorHAnsi"/>
          <w:sz w:val="22"/>
          <w:szCs w:val="22"/>
        </w:rPr>
        <w:t xml:space="preserve">-Les </w:t>
      </w:r>
      <w:r w:rsidR="002A717E">
        <w:rPr>
          <w:rFonts w:asciiTheme="minorHAnsi" w:hAnsiTheme="minorHAnsi" w:cstheme="minorHAnsi"/>
          <w:sz w:val="22"/>
          <w:szCs w:val="22"/>
        </w:rPr>
        <w:t>s</w:t>
      </w:r>
      <w:r w:rsidRPr="0033693D">
        <w:rPr>
          <w:rFonts w:asciiTheme="minorHAnsi" w:hAnsiTheme="minorHAnsi" w:cstheme="minorHAnsi"/>
          <w:sz w:val="22"/>
          <w:szCs w:val="22"/>
        </w:rPr>
        <w:t>ociétés ne seront pas admises à candidater se</w:t>
      </w:r>
      <w:r w:rsidR="00C64552">
        <w:rPr>
          <w:rFonts w:asciiTheme="minorHAnsi" w:hAnsiTheme="minorHAnsi" w:cstheme="minorHAnsi"/>
          <w:sz w:val="22"/>
          <w:szCs w:val="22"/>
        </w:rPr>
        <w:t>ule ou en tant que chef de file</w:t>
      </w:r>
      <w:r w:rsidRPr="0033693D">
        <w:rPr>
          <w:rFonts w:asciiTheme="minorHAnsi" w:hAnsiTheme="minorHAnsi" w:cstheme="minorHAnsi"/>
          <w:sz w:val="22"/>
          <w:szCs w:val="22"/>
        </w:rPr>
        <w:t xml:space="preserve"> d’un </w:t>
      </w:r>
      <w:r w:rsidR="0033693D">
        <w:rPr>
          <w:rFonts w:asciiTheme="minorHAnsi" w:hAnsiTheme="minorHAnsi" w:cstheme="minorHAnsi"/>
          <w:sz w:val="22"/>
          <w:szCs w:val="22"/>
        </w:rPr>
        <w:t>groupement</w:t>
      </w:r>
      <w:r w:rsidRPr="0033693D">
        <w:rPr>
          <w:rFonts w:asciiTheme="minorHAnsi" w:hAnsiTheme="minorHAnsi" w:cstheme="minorHAnsi"/>
          <w:sz w:val="22"/>
          <w:szCs w:val="22"/>
        </w:rPr>
        <w:t xml:space="preserve">, mais pourront être </w:t>
      </w:r>
      <w:r w:rsidR="001352A2" w:rsidRPr="0033693D">
        <w:rPr>
          <w:rFonts w:asciiTheme="minorHAnsi" w:hAnsiTheme="minorHAnsi" w:cstheme="minorHAnsi"/>
          <w:sz w:val="22"/>
          <w:szCs w:val="22"/>
        </w:rPr>
        <w:t>partie</w:t>
      </w:r>
      <w:r w:rsidR="002E2717" w:rsidRPr="0033693D">
        <w:rPr>
          <w:rFonts w:asciiTheme="minorHAnsi" w:hAnsiTheme="minorHAnsi" w:cstheme="minorHAnsi"/>
          <w:sz w:val="22"/>
          <w:szCs w:val="22"/>
        </w:rPr>
        <w:t xml:space="preserve"> </w:t>
      </w:r>
      <w:r w:rsidR="002E2717" w:rsidRPr="00BF721E">
        <w:rPr>
          <w:rFonts w:asciiTheme="minorHAnsi" w:hAnsiTheme="minorHAnsi" w:cstheme="minorHAnsi"/>
          <w:sz w:val="22"/>
          <w:szCs w:val="22"/>
        </w:rPr>
        <w:t xml:space="preserve">d’un </w:t>
      </w:r>
      <w:r w:rsidR="0033693D" w:rsidRPr="00BF721E">
        <w:rPr>
          <w:rFonts w:asciiTheme="minorHAnsi" w:hAnsiTheme="minorHAnsi" w:cstheme="minorHAnsi"/>
          <w:sz w:val="22"/>
          <w:szCs w:val="22"/>
        </w:rPr>
        <w:t>groupement</w:t>
      </w:r>
      <w:r w:rsidR="002E2717" w:rsidRPr="00BF721E">
        <w:rPr>
          <w:rFonts w:asciiTheme="minorHAnsi" w:hAnsiTheme="minorHAnsi" w:cstheme="minorHAnsi"/>
          <w:sz w:val="22"/>
          <w:szCs w:val="22"/>
        </w:rPr>
        <w:t xml:space="preserve"> </w:t>
      </w:r>
      <w:r w:rsidR="00AF71ED" w:rsidRPr="00BF721E">
        <w:rPr>
          <w:rFonts w:asciiTheme="minorHAnsi" w:hAnsiTheme="minorHAnsi" w:cstheme="minorHAnsi"/>
          <w:sz w:val="22"/>
          <w:szCs w:val="22"/>
        </w:rPr>
        <w:t>en tant que prestataire</w:t>
      </w:r>
      <w:r w:rsidR="00241F3C" w:rsidRPr="00BF721E">
        <w:rPr>
          <w:rFonts w:asciiTheme="minorHAnsi" w:hAnsiTheme="minorHAnsi" w:cstheme="minorHAnsi"/>
          <w:sz w:val="22"/>
          <w:szCs w:val="22"/>
        </w:rPr>
        <w:t xml:space="preserve"> d’un des membres ou du chef de file du groupement</w:t>
      </w:r>
      <w:r w:rsidR="00AF71ED" w:rsidRPr="00BF721E">
        <w:rPr>
          <w:rFonts w:asciiTheme="minorHAnsi" w:hAnsiTheme="minorHAnsi" w:cstheme="minorHAnsi"/>
          <w:sz w:val="22"/>
          <w:szCs w:val="22"/>
        </w:rPr>
        <w:t>.</w:t>
      </w:r>
    </w:p>
    <w:p w14:paraId="2BC26B6F" w14:textId="77777777" w:rsidR="00D76EE3" w:rsidRDefault="00D76EE3" w:rsidP="006C358A">
      <w:pPr>
        <w:pStyle w:val="Default"/>
        <w:jc w:val="both"/>
        <w:rPr>
          <w:rFonts w:asciiTheme="minorHAnsi" w:hAnsiTheme="minorHAnsi" w:cstheme="minorHAnsi"/>
          <w:sz w:val="22"/>
          <w:szCs w:val="22"/>
        </w:rPr>
      </w:pPr>
    </w:p>
    <w:p w14:paraId="5CA05DB6" w14:textId="77777777" w:rsidR="00E83AE7" w:rsidRPr="006C358A" w:rsidRDefault="00E83AE7" w:rsidP="006C358A">
      <w:pPr>
        <w:pStyle w:val="Default"/>
        <w:jc w:val="both"/>
        <w:rPr>
          <w:rFonts w:asciiTheme="minorHAnsi" w:hAnsiTheme="minorHAnsi" w:cstheme="minorHAnsi"/>
          <w:sz w:val="22"/>
          <w:szCs w:val="22"/>
        </w:rPr>
      </w:pPr>
    </w:p>
    <w:p w14:paraId="0F37E789" w14:textId="0B9121F4" w:rsidR="009D4841" w:rsidRPr="00D76EE3" w:rsidRDefault="00E83AE7" w:rsidP="006C358A">
      <w:pPr>
        <w:pStyle w:val="Default"/>
        <w:spacing w:after="143"/>
        <w:jc w:val="both"/>
        <w:rPr>
          <w:rFonts w:asciiTheme="minorHAnsi" w:hAnsiTheme="minorHAnsi" w:cstheme="minorHAnsi"/>
          <w:b/>
          <w:bCs/>
          <w:sz w:val="22"/>
          <w:szCs w:val="22"/>
        </w:rPr>
      </w:pPr>
      <w:r w:rsidRPr="00D76EE3">
        <w:rPr>
          <w:rFonts w:asciiTheme="minorHAnsi" w:hAnsiTheme="minorHAnsi" w:cstheme="minorHAnsi"/>
          <w:b/>
          <w:bCs/>
          <w:sz w:val="22"/>
          <w:szCs w:val="22"/>
        </w:rPr>
        <w:t xml:space="preserve">1.2 </w:t>
      </w:r>
      <w:r w:rsidR="007576DB" w:rsidRPr="00D76EE3">
        <w:rPr>
          <w:rFonts w:asciiTheme="minorHAnsi" w:hAnsiTheme="minorHAnsi" w:cstheme="minorHAnsi"/>
          <w:b/>
          <w:bCs/>
          <w:sz w:val="22"/>
          <w:szCs w:val="22"/>
        </w:rPr>
        <w:t>O</w:t>
      </w:r>
      <w:r w:rsidR="009D4841" w:rsidRPr="00D76EE3">
        <w:rPr>
          <w:rFonts w:asciiTheme="minorHAnsi" w:hAnsiTheme="minorHAnsi" w:cstheme="minorHAnsi"/>
          <w:b/>
          <w:bCs/>
          <w:sz w:val="22"/>
          <w:szCs w:val="22"/>
        </w:rPr>
        <w:t>bjectif de l</w:t>
      </w:r>
      <w:r w:rsidR="002A717E">
        <w:rPr>
          <w:rFonts w:asciiTheme="minorHAnsi" w:hAnsiTheme="minorHAnsi" w:cstheme="minorHAnsi"/>
          <w:b/>
          <w:bCs/>
          <w:sz w:val="22"/>
          <w:szCs w:val="22"/>
        </w:rPr>
        <w:t>’Appel</w:t>
      </w:r>
      <w:r w:rsidR="009D4841" w:rsidRPr="00D76EE3">
        <w:rPr>
          <w:rFonts w:asciiTheme="minorHAnsi" w:hAnsiTheme="minorHAnsi" w:cstheme="minorHAnsi"/>
          <w:b/>
          <w:bCs/>
          <w:sz w:val="22"/>
          <w:szCs w:val="22"/>
        </w:rPr>
        <w:t xml:space="preserve"> </w:t>
      </w:r>
    </w:p>
    <w:p w14:paraId="6EBA3321" w14:textId="162AF5EC" w:rsidR="00E83AE7" w:rsidRPr="006C358A" w:rsidRDefault="009D4841" w:rsidP="006C358A">
      <w:pPr>
        <w:pStyle w:val="Default"/>
        <w:spacing w:after="143"/>
        <w:jc w:val="both"/>
        <w:rPr>
          <w:rFonts w:asciiTheme="minorHAnsi" w:hAnsiTheme="minorHAnsi" w:cstheme="minorHAnsi"/>
          <w:sz w:val="22"/>
          <w:szCs w:val="22"/>
        </w:rPr>
      </w:pPr>
      <w:r w:rsidRPr="00D76EE3">
        <w:rPr>
          <w:rFonts w:asciiTheme="minorHAnsi" w:hAnsiTheme="minorHAnsi" w:cstheme="minorHAnsi"/>
          <w:b/>
          <w:bCs/>
          <w:sz w:val="22"/>
          <w:szCs w:val="22"/>
        </w:rPr>
        <w:t xml:space="preserve">1.3 </w:t>
      </w:r>
      <w:r w:rsidR="00E83AE7" w:rsidRPr="00D76EE3">
        <w:rPr>
          <w:rFonts w:asciiTheme="minorHAnsi" w:hAnsiTheme="minorHAnsi" w:cstheme="minorHAnsi"/>
          <w:sz w:val="22"/>
          <w:szCs w:val="22"/>
        </w:rPr>
        <w:t>Cet Appel a pour vocation l</w:t>
      </w:r>
      <w:r w:rsidR="002A717E">
        <w:rPr>
          <w:rFonts w:asciiTheme="minorHAnsi" w:hAnsiTheme="minorHAnsi" w:cstheme="minorHAnsi"/>
          <w:sz w:val="22"/>
          <w:szCs w:val="22"/>
        </w:rPr>
        <w:t>a reprise</w:t>
      </w:r>
      <w:r w:rsidR="00390F6A">
        <w:rPr>
          <w:rFonts w:asciiTheme="minorHAnsi" w:hAnsiTheme="minorHAnsi" w:cstheme="minorHAnsi"/>
          <w:sz w:val="22"/>
          <w:szCs w:val="22"/>
        </w:rPr>
        <w:t>,</w:t>
      </w:r>
      <w:r w:rsidR="002A717E">
        <w:rPr>
          <w:rFonts w:asciiTheme="minorHAnsi" w:hAnsiTheme="minorHAnsi" w:cstheme="minorHAnsi"/>
          <w:sz w:val="22"/>
          <w:szCs w:val="22"/>
        </w:rPr>
        <w:t xml:space="preserve"> </w:t>
      </w:r>
      <w:r w:rsidR="00390F6A">
        <w:rPr>
          <w:rFonts w:asciiTheme="minorHAnsi" w:hAnsiTheme="minorHAnsi" w:cstheme="minorHAnsi"/>
          <w:sz w:val="22"/>
          <w:szCs w:val="22"/>
        </w:rPr>
        <w:t>dans le cadre d’un projet d’évolution,</w:t>
      </w:r>
      <w:r w:rsidR="00280EF3">
        <w:rPr>
          <w:rFonts w:asciiTheme="minorHAnsi" w:hAnsiTheme="minorHAnsi" w:cstheme="minorHAnsi"/>
          <w:sz w:val="22"/>
          <w:szCs w:val="22"/>
        </w:rPr>
        <w:t xml:space="preserve"> </w:t>
      </w:r>
      <w:r w:rsidR="002A717E">
        <w:rPr>
          <w:rFonts w:asciiTheme="minorHAnsi" w:hAnsiTheme="minorHAnsi" w:cstheme="minorHAnsi"/>
          <w:sz w:val="22"/>
          <w:szCs w:val="22"/>
        </w:rPr>
        <w:t>du titre « Afrique contemporaine »</w:t>
      </w:r>
      <w:r w:rsidR="00FF1D8C">
        <w:rPr>
          <w:rFonts w:asciiTheme="minorHAnsi" w:hAnsiTheme="minorHAnsi" w:cstheme="minorHAnsi"/>
          <w:sz w:val="22"/>
          <w:szCs w:val="22"/>
        </w:rPr>
        <w:t>, en proposant</w:t>
      </w:r>
      <w:r w:rsidR="00CB6B96" w:rsidRPr="00D76EE3">
        <w:rPr>
          <w:rFonts w:asciiTheme="minorHAnsi" w:hAnsiTheme="minorHAnsi" w:cstheme="minorHAnsi"/>
          <w:sz w:val="22"/>
          <w:szCs w:val="22"/>
        </w:rPr>
        <w:t xml:space="preserve"> toutes les voies d’innovation souhaitées pour </w:t>
      </w:r>
      <w:r w:rsidR="00104DD7" w:rsidRPr="00D76EE3">
        <w:rPr>
          <w:rFonts w:asciiTheme="minorHAnsi" w:hAnsiTheme="minorHAnsi" w:cstheme="minorHAnsi"/>
          <w:sz w:val="22"/>
          <w:szCs w:val="22"/>
        </w:rPr>
        <w:t xml:space="preserve">répondre </w:t>
      </w:r>
      <w:r w:rsidR="00FF1D8C">
        <w:rPr>
          <w:rFonts w:asciiTheme="minorHAnsi" w:hAnsiTheme="minorHAnsi" w:cstheme="minorHAnsi"/>
          <w:sz w:val="22"/>
          <w:szCs w:val="22"/>
        </w:rPr>
        <w:t>aux</w:t>
      </w:r>
      <w:r w:rsidR="00104DD7" w:rsidRPr="00D76EE3">
        <w:rPr>
          <w:rFonts w:asciiTheme="minorHAnsi" w:hAnsiTheme="minorHAnsi" w:cstheme="minorHAnsi"/>
          <w:sz w:val="22"/>
          <w:szCs w:val="22"/>
        </w:rPr>
        <w:t xml:space="preserve"> termes de référence (cf</w:t>
      </w:r>
      <w:r w:rsidR="00E83AE7" w:rsidRPr="00D76EE3">
        <w:rPr>
          <w:rFonts w:asciiTheme="minorHAnsi" w:hAnsiTheme="minorHAnsi" w:cstheme="minorHAnsi"/>
          <w:sz w:val="22"/>
          <w:szCs w:val="22"/>
        </w:rPr>
        <w:t xml:space="preserve">. TDR en section </w:t>
      </w:r>
      <w:r w:rsidR="000321F6" w:rsidRPr="00D76EE3">
        <w:rPr>
          <w:rFonts w:asciiTheme="minorHAnsi" w:hAnsiTheme="minorHAnsi" w:cstheme="minorHAnsi"/>
          <w:sz w:val="22"/>
          <w:szCs w:val="22"/>
        </w:rPr>
        <w:t>XI</w:t>
      </w:r>
      <w:r w:rsidR="00EE4ED7" w:rsidRPr="00D76EE3">
        <w:rPr>
          <w:rFonts w:asciiTheme="minorHAnsi" w:hAnsiTheme="minorHAnsi" w:cstheme="minorHAnsi"/>
          <w:sz w:val="22"/>
          <w:szCs w:val="22"/>
        </w:rPr>
        <w:t xml:space="preserve">I). Le </w:t>
      </w:r>
      <w:r w:rsidR="00104DD7" w:rsidRPr="00D76EE3">
        <w:rPr>
          <w:rFonts w:asciiTheme="minorHAnsi" w:hAnsiTheme="minorHAnsi" w:cstheme="minorHAnsi"/>
          <w:sz w:val="22"/>
          <w:szCs w:val="22"/>
        </w:rPr>
        <w:t xml:space="preserve">projet devra </w:t>
      </w:r>
      <w:r w:rsidR="00104DD7" w:rsidRPr="00390F6A">
        <w:rPr>
          <w:rFonts w:asciiTheme="minorHAnsi" w:hAnsiTheme="minorHAnsi" w:cstheme="minorHAnsi"/>
          <w:sz w:val="22"/>
          <w:szCs w:val="22"/>
        </w:rPr>
        <w:t xml:space="preserve">être </w:t>
      </w:r>
      <w:r w:rsidR="00312C0B" w:rsidRPr="00390F6A">
        <w:rPr>
          <w:rFonts w:asciiTheme="minorHAnsi" w:hAnsiTheme="minorHAnsi" w:cstheme="minorHAnsi"/>
          <w:sz w:val="22"/>
          <w:szCs w:val="22"/>
        </w:rPr>
        <w:t>a</w:t>
      </w:r>
      <w:r w:rsidR="00104DD7">
        <w:rPr>
          <w:rFonts w:asciiTheme="minorHAnsi" w:hAnsiTheme="minorHAnsi" w:cstheme="minorHAnsi"/>
          <w:sz w:val="22"/>
          <w:szCs w:val="22"/>
        </w:rPr>
        <w:t xml:space="preserve"> minima </w:t>
      </w:r>
      <w:r w:rsidR="00280EF3">
        <w:rPr>
          <w:rFonts w:asciiTheme="minorHAnsi" w:hAnsiTheme="minorHAnsi" w:cstheme="minorHAnsi"/>
          <w:sz w:val="22"/>
          <w:szCs w:val="22"/>
        </w:rPr>
        <w:t>cofinancé</w:t>
      </w:r>
      <w:r w:rsidR="00EE4ED7">
        <w:rPr>
          <w:rFonts w:asciiTheme="minorHAnsi" w:hAnsiTheme="minorHAnsi" w:cstheme="minorHAnsi"/>
          <w:sz w:val="22"/>
          <w:szCs w:val="22"/>
        </w:rPr>
        <w:t xml:space="preserve"> par l</w:t>
      </w:r>
      <w:r w:rsidR="00104DD7">
        <w:rPr>
          <w:rFonts w:asciiTheme="minorHAnsi" w:hAnsiTheme="minorHAnsi" w:cstheme="minorHAnsi"/>
          <w:sz w:val="22"/>
          <w:szCs w:val="22"/>
        </w:rPr>
        <w:t>a structure</w:t>
      </w:r>
      <w:r w:rsidR="00EE4ED7">
        <w:rPr>
          <w:rFonts w:asciiTheme="minorHAnsi" w:hAnsiTheme="minorHAnsi" w:cstheme="minorHAnsi"/>
          <w:sz w:val="22"/>
          <w:szCs w:val="22"/>
        </w:rPr>
        <w:t xml:space="preserve"> à raison de 10 %</w:t>
      </w:r>
      <w:r w:rsidR="00280EF3">
        <w:rPr>
          <w:rFonts w:asciiTheme="minorHAnsi" w:hAnsiTheme="minorHAnsi" w:cstheme="minorHAnsi"/>
          <w:sz w:val="22"/>
          <w:szCs w:val="22"/>
        </w:rPr>
        <w:t>,</w:t>
      </w:r>
      <w:r w:rsidR="00EE4ED7">
        <w:rPr>
          <w:rFonts w:asciiTheme="minorHAnsi" w:hAnsiTheme="minorHAnsi" w:cstheme="minorHAnsi"/>
          <w:sz w:val="22"/>
          <w:szCs w:val="22"/>
        </w:rPr>
        <w:t xml:space="preserve"> et ne pourra pas mobiliser un financement de l’A</w:t>
      </w:r>
      <w:r w:rsidR="00AF71ED">
        <w:rPr>
          <w:rFonts w:asciiTheme="minorHAnsi" w:hAnsiTheme="minorHAnsi" w:cstheme="minorHAnsi"/>
          <w:sz w:val="22"/>
          <w:szCs w:val="22"/>
        </w:rPr>
        <w:t>FD</w:t>
      </w:r>
      <w:r w:rsidR="00EE4ED7">
        <w:rPr>
          <w:rFonts w:asciiTheme="minorHAnsi" w:hAnsiTheme="minorHAnsi" w:cstheme="minorHAnsi"/>
          <w:sz w:val="22"/>
          <w:szCs w:val="22"/>
        </w:rPr>
        <w:t xml:space="preserve"> de plus de 1 500 000 € sur subvention.</w:t>
      </w:r>
    </w:p>
    <w:p w14:paraId="78487A50" w14:textId="77777777" w:rsidR="00630229" w:rsidRPr="006C358A" w:rsidRDefault="009D4841" w:rsidP="006C358A">
      <w:pPr>
        <w:pStyle w:val="Default"/>
        <w:spacing w:after="143"/>
        <w:jc w:val="both"/>
        <w:rPr>
          <w:rFonts w:asciiTheme="minorHAnsi" w:hAnsiTheme="minorHAnsi" w:cstheme="minorHAnsi"/>
          <w:sz w:val="22"/>
          <w:szCs w:val="22"/>
        </w:rPr>
      </w:pPr>
      <w:r w:rsidRPr="00D76EE3">
        <w:rPr>
          <w:rFonts w:asciiTheme="minorHAnsi" w:hAnsiTheme="minorHAnsi" w:cstheme="minorHAnsi"/>
          <w:b/>
          <w:bCs/>
          <w:sz w:val="22"/>
          <w:szCs w:val="22"/>
        </w:rPr>
        <w:t xml:space="preserve">1.4 </w:t>
      </w:r>
      <w:r w:rsidR="00E83AE7" w:rsidRPr="00D76EE3">
        <w:rPr>
          <w:rFonts w:asciiTheme="minorHAnsi" w:hAnsiTheme="minorHAnsi" w:cstheme="minorHAnsi"/>
          <w:sz w:val="22"/>
          <w:szCs w:val="22"/>
        </w:rPr>
        <w:t>L</w:t>
      </w:r>
      <w:r w:rsidR="00630229" w:rsidRPr="00D76EE3">
        <w:rPr>
          <w:rFonts w:asciiTheme="minorHAnsi" w:hAnsiTheme="minorHAnsi" w:cstheme="minorHAnsi"/>
          <w:sz w:val="22"/>
          <w:szCs w:val="22"/>
        </w:rPr>
        <w:t>e projet doit être</w:t>
      </w:r>
      <w:r w:rsidR="006A3D9D" w:rsidRPr="00D76EE3">
        <w:rPr>
          <w:rFonts w:asciiTheme="minorHAnsi" w:hAnsiTheme="minorHAnsi" w:cstheme="minorHAnsi"/>
          <w:sz w:val="22"/>
          <w:szCs w:val="22"/>
        </w:rPr>
        <w:t xml:space="preserve"> conçu selon une approche bénéficiant à la recherche africaine en zone francophone</w:t>
      </w:r>
      <w:r w:rsidR="00D76EE3">
        <w:rPr>
          <w:rFonts w:asciiTheme="minorHAnsi" w:hAnsiTheme="minorHAnsi" w:cstheme="minorHAnsi"/>
          <w:sz w:val="22"/>
          <w:szCs w:val="22"/>
        </w:rPr>
        <w:t>.</w:t>
      </w:r>
    </w:p>
    <w:p w14:paraId="0F893CB0" w14:textId="5FBCD631" w:rsidR="00387DBF" w:rsidRDefault="009D4841"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1.5 </w:t>
      </w:r>
      <w:r w:rsidR="00E824B2">
        <w:rPr>
          <w:rFonts w:asciiTheme="minorHAnsi" w:hAnsiTheme="minorHAnsi" w:cstheme="minorHAnsi"/>
          <w:sz w:val="22"/>
          <w:szCs w:val="22"/>
        </w:rPr>
        <w:t>La</w:t>
      </w:r>
      <w:r w:rsidR="00E824B2" w:rsidRPr="006C358A">
        <w:rPr>
          <w:rFonts w:asciiTheme="minorHAnsi" w:hAnsiTheme="minorHAnsi" w:cstheme="minorHAnsi"/>
          <w:sz w:val="22"/>
          <w:szCs w:val="22"/>
        </w:rPr>
        <w:t xml:space="preserve"> structure porteuse</w:t>
      </w:r>
      <w:r w:rsidR="00D36AE9">
        <w:rPr>
          <w:rFonts w:asciiTheme="minorHAnsi" w:hAnsiTheme="minorHAnsi" w:cstheme="minorHAnsi"/>
          <w:sz w:val="22"/>
          <w:szCs w:val="22"/>
        </w:rPr>
        <w:t xml:space="preserve"> de l’initiative</w:t>
      </w:r>
      <w:r w:rsidR="00E824B2" w:rsidRPr="006C358A">
        <w:rPr>
          <w:rFonts w:asciiTheme="minorHAnsi" w:hAnsiTheme="minorHAnsi" w:cstheme="minorHAnsi"/>
          <w:sz w:val="22"/>
          <w:szCs w:val="22"/>
        </w:rPr>
        <w:t xml:space="preserve"> ne doit sou</w:t>
      </w:r>
      <w:r w:rsidR="00E824B2">
        <w:rPr>
          <w:rFonts w:asciiTheme="minorHAnsi" w:hAnsiTheme="minorHAnsi" w:cstheme="minorHAnsi"/>
          <w:sz w:val="22"/>
          <w:szCs w:val="22"/>
        </w:rPr>
        <w:t>mettre qu’une seule proposition</w:t>
      </w:r>
      <w:r w:rsidR="00E83AE7" w:rsidRPr="006C358A">
        <w:rPr>
          <w:rFonts w:asciiTheme="minorHAnsi" w:hAnsiTheme="minorHAnsi" w:cstheme="minorHAnsi"/>
          <w:sz w:val="22"/>
          <w:szCs w:val="22"/>
        </w:rPr>
        <w:t xml:space="preserve">. </w:t>
      </w:r>
    </w:p>
    <w:p w14:paraId="1EE9D586" w14:textId="67AA6C53" w:rsidR="00E83AE7" w:rsidRPr="006C358A" w:rsidRDefault="009D4841"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1.6 </w:t>
      </w:r>
      <w:r w:rsidR="00FE7AD6">
        <w:rPr>
          <w:rFonts w:asciiTheme="minorHAnsi" w:hAnsiTheme="minorHAnsi" w:cstheme="minorHAnsi"/>
          <w:sz w:val="22"/>
          <w:szCs w:val="22"/>
        </w:rPr>
        <w:t>La</w:t>
      </w:r>
      <w:r w:rsidR="00E83AE7" w:rsidRPr="006C358A">
        <w:rPr>
          <w:rFonts w:asciiTheme="minorHAnsi" w:hAnsiTheme="minorHAnsi" w:cstheme="minorHAnsi"/>
          <w:sz w:val="22"/>
          <w:szCs w:val="22"/>
        </w:rPr>
        <w:t xml:space="preserve"> structure </w:t>
      </w:r>
      <w:r w:rsidR="00E83AE7" w:rsidRPr="00D76EE3">
        <w:rPr>
          <w:rFonts w:asciiTheme="minorHAnsi" w:hAnsiTheme="minorHAnsi" w:cstheme="minorHAnsi"/>
          <w:sz w:val="22"/>
          <w:szCs w:val="22"/>
        </w:rPr>
        <w:t xml:space="preserve">soumissionnaire </w:t>
      </w:r>
      <w:r w:rsidR="006A3D9D" w:rsidRPr="00D76EE3">
        <w:rPr>
          <w:rFonts w:asciiTheme="minorHAnsi" w:hAnsiTheme="minorHAnsi" w:cstheme="minorHAnsi"/>
          <w:sz w:val="22"/>
          <w:szCs w:val="22"/>
        </w:rPr>
        <w:t>(seule ou en groupement)</w:t>
      </w:r>
      <w:r w:rsidR="006A3D9D">
        <w:rPr>
          <w:rFonts w:asciiTheme="minorHAnsi" w:hAnsiTheme="minorHAnsi" w:cstheme="minorHAnsi"/>
          <w:sz w:val="22"/>
          <w:szCs w:val="22"/>
        </w:rPr>
        <w:t xml:space="preserve"> </w:t>
      </w:r>
      <w:r w:rsidR="00E83AE7" w:rsidRPr="006C358A">
        <w:rPr>
          <w:rFonts w:asciiTheme="minorHAnsi" w:hAnsiTheme="minorHAnsi" w:cstheme="minorHAnsi"/>
          <w:sz w:val="22"/>
          <w:szCs w:val="22"/>
        </w:rPr>
        <w:t>devr</w:t>
      </w:r>
      <w:r w:rsidR="00FE7AD6">
        <w:rPr>
          <w:rFonts w:asciiTheme="minorHAnsi" w:hAnsiTheme="minorHAnsi" w:cstheme="minorHAnsi"/>
          <w:sz w:val="22"/>
          <w:szCs w:val="22"/>
        </w:rPr>
        <w:t>a</w:t>
      </w:r>
      <w:r w:rsidR="00E83AE7" w:rsidRPr="006C358A">
        <w:rPr>
          <w:rFonts w:asciiTheme="minorHAnsi" w:hAnsiTheme="minorHAnsi" w:cstheme="minorHAnsi"/>
          <w:sz w:val="22"/>
          <w:szCs w:val="22"/>
        </w:rPr>
        <w:t xml:space="preserve"> justifier de partenariats avec des structures locales pour la mise en </w:t>
      </w:r>
      <w:r w:rsidR="00D33522" w:rsidRPr="006C358A">
        <w:rPr>
          <w:rFonts w:asciiTheme="minorHAnsi" w:hAnsiTheme="minorHAnsi" w:cstheme="minorHAnsi"/>
          <w:sz w:val="22"/>
          <w:szCs w:val="22"/>
        </w:rPr>
        <w:t>œuvre</w:t>
      </w:r>
      <w:r w:rsidR="00E83AE7" w:rsidRPr="006C358A">
        <w:rPr>
          <w:rFonts w:asciiTheme="minorHAnsi" w:hAnsiTheme="minorHAnsi" w:cstheme="minorHAnsi"/>
          <w:sz w:val="22"/>
          <w:szCs w:val="22"/>
        </w:rPr>
        <w:t xml:space="preserve"> du projet</w:t>
      </w:r>
      <w:r w:rsidR="006A3D9D">
        <w:rPr>
          <w:rFonts w:asciiTheme="minorHAnsi" w:hAnsiTheme="minorHAnsi" w:cstheme="minorHAnsi"/>
          <w:sz w:val="22"/>
          <w:szCs w:val="22"/>
        </w:rPr>
        <w:t>, partenariats</w:t>
      </w:r>
      <w:r w:rsidR="00E83AE7" w:rsidRPr="006C358A">
        <w:rPr>
          <w:rFonts w:asciiTheme="minorHAnsi" w:hAnsiTheme="minorHAnsi" w:cstheme="minorHAnsi"/>
          <w:sz w:val="22"/>
          <w:szCs w:val="22"/>
        </w:rPr>
        <w:t xml:space="preserve"> présenté</w:t>
      </w:r>
      <w:r w:rsidR="006A3D9D">
        <w:rPr>
          <w:rFonts w:asciiTheme="minorHAnsi" w:hAnsiTheme="minorHAnsi" w:cstheme="minorHAnsi"/>
          <w:sz w:val="22"/>
          <w:szCs w:val="22"/>
        </w:rPr>
        <w:t>s</w:t>
      </w:r>
      <w:r w:rsidR="00E83AE7" w:rsidRPr="006C358A">
        <w:rPr>
          <w:rFonts w:asciiTheme="minorHAnsi" w:hAnsiTheme="minorHAnsi" w:cstheme="minorHAnsi"/>
          <w:sz w:val="22"/>
          <w:szCs w:val="22"/>
        </w:rPr>
        <w:t xml:space="preserve"> grâce à une lettre d’intention co-sig</w:t>
      </w:r>
      <w:r w:rsidR="00D76EE3">
        <w:rPr>
          <w:rFonts w:asciiTheme="minorHAnsi" w:hAnsiTheme="minorHAnsi" w:cstheme="minorHAnsi"/>
          <w:sz w:val="22"/>
          <w:szCs w:val="22"/>
        </w:rPr>
        <w:t xml:space="preserve">née par les partenaires. </w:t>
      </w:r>
      <w:r w:rsidR="00656CE3">
        <w:rPr>
          <w:rFonts w:asciiTheme="minorHAnsi" w:hAnsiTheme="minorHAnsi" w:cstheme="minorHAnsi"/>
          <w:sz w:val="22"/>
          <w:szCs w:val="22"/>
        </w:rPr>
        <w:t>L</w:t>
      </w:r>
      <w:r w:rsidR="00E83AE7" w:rsidRPr="006C358A">
        <w:rPr>
          <w:rFonts w:asciiTheme="minorHAnsi" w:hAnsiTheme="minorHAnsi" w:cstheme="minorHAnsi"/>
          <w:sz w:val="22"/>
          <w:szCs w:val="22"/>
        </w:rPr>
        <w:t>es activités et rémunérations prévisionnelles de chaque organisation devront apparaître explicitement dans les différentes composantes du projet</w:t>
      </w:r>
      <w:r w:rsidR="00E83AE7" w:rsidRPr="00656CE3">
        <w:rPr>
          <w:rFonts w:asciiTheme="minorHAnsi" w:hAnsiTheme="minorHAnsi" w:cstheme="minorHAnsi"/>
          <w:sz w:val="22"/>
          <w:szCs w:val="22"/>
        </w:rPr>
        <w:t xml:space="preserve">. </w:t>
      </w:r>
      <w:r w:rsidR="00691231" w:rsidRPr="00656CE3">
        <w:rPr>
          <w:rFonts w:asciiTheme="minorHAnsi" w:hAnsiTheme="minorHAnsi" w:cstheme="minorHAnsi"/>
          <w:sz w:val="22"/>
          <w:szCs w:val="22"/>
        </w:rPr>
        <w:t>Dans le cas d’un groupement</w:t>
      </w:r>
      <w:r w:rsidR="00EE2B8C" w:rsidRPr="00656CE3">
        <w:rPr>
          <w:rFonts w:asciiTheme="minorHAnsi" w:hAnsiTheme="minorHAnsi" w:cstheme="minorHAnsi"/>
          <w:sz w:val="22"/>
          <w:szCs w:val="22"/>
        </w:rPr>
        <w:t>, il peut être admis que les partenaires se limitent aux membres du groupement.</w:t>
      </w:r>
    </w:p>
    <w:p w14:paraId="0BB14841" w14:textId="77777777" w:rsidR="00E83AE7" w:rsidRPr="006C358A" w:rsidRDefault="009D4841" w:rsidP="006C358A">
      <w:pPr>
        <w:pStyle w:val="Default"/>
        <w:jc w:val="both"/>
        <w:rPr>
          <w:rFonts w:asciiTheme="minorHAnsi" w:hAnsiTheme="minorHAnsi" w:cstheme="minorHAnsi"/>
          <w:sz w:val="22"/>
          <w:szCs w:val="22"/>
        </w:rPr>
      </w:pPr>
      <w:r w:rsidRPr="00827D06">
        <w:rPr>
          <w:rFonts w:asciiTheme="minorHAnsi" w:hAnsiTheme="minorHAnsi" w:cstheme="minorHAnsi"/>
          <w:b/>
          <w:bCs/>
          <w:sz w:val="22"/>
          <w:szCs w:val="22"/>
        </w:rPr>
        <w:t xml:space="preserve">1.7 </w:t>
      </w:r>
      <w:r w:rsidR="00E83AE7" w:rsidRPr="00827D06">
        <w:rPr>
          <w:rFonts w:asciiTheme="minorHAnsi" w:hAnsiTheme="minorHAnsi" w:cstheme="minorHAnsi"/>
          <w:sz w:val="22"/>
          <w:szCs w:val="22"/>
        </w:rPr>
        <w:t>L’AFD se réserve la facu</w:t>
      </w:r>
      <w:r w:rsidR="00D33522" w:rsidRPr="00827D06">
        <w:rPr>
          <w:rFonts w:asciiTheme="minorHAnsi" w:hAnsiTheme="minorHAnsi" w:cstheme="minorHAnsi"/>
          <w:sz w:val="22"/>
          <w:szCs w:val="22"/>
        </w:rPr>
        <w:t>lté de ne pas donner suite à l’A</w:t>
      </w:r>
      <w:r w:rsidR="00E83AE7" w:rsidRPr="00827D06">
        <w:rPr>
          <w:rFonts w:asciiTheme="minorHAnsi" w:hAnsiTheme="minorHAnsi" w:cstheme="minorHAnsi"/>
          <w:sz w:val="22"/>
          <w:szCs w:val="22"/>
        </w:rPr>
        <w:t xml:space="preserve">ppel à </w:t>
      </w:r>
      <w:r w:rsidR="00D33522" w:rsidRPr="00390F6A">
        <w:rPr>
          <w:rFonts w:asciiTheme="minorHAnsi" w:hAnsiTheme="minorHAnsi" w:cstheme="minorHAnsi"/>
          <w:sz w:val="22"/>
          <w:szCs w:val="22"/>
        </w:rPr>
        <w:t>initiatives</w:t>
      </w:r>
      <w:r w:rsidR="00E83AE7" w:rsidRPr="00390F6A">
        <w:rPr>
          <w:rFonts w:asciiTheme="minorHAnsi" w:hAnsiTheme="minorHAnsi" w:cstheme="minorHAnsi"/>
          <w:sz w:val="22"/>
          <w:szCs w:val="22"/>
        </w:rPr>
        <w:t>.</w:t>
      </w:r>
      <w:r w:rsidR="00E83AE7" w:rsidRPr="006C358A">
        <w:rPr>
          <w:rFonts w:asciiTheme="minorHAnsi" w:hAnsiTheme="minorHAnsi" w:cstheme="minorHAnsi"/>
          <w:sz w:val="22"/>
          <w:szCs w:val="22"/>
        </w:rPr>
        <w:t xml:space="preserve"> </w:t>
      </w:r>
    </w:p>
    <w:p w14:paraId="2B2D9F89" w14:textId="77777777" w:rsidR="00E83AE7" w:rsidRPr="006C358A" w:rsidRDefault="00E83AE7" w:rsidP="006C358A">
      <w:pPr>
        <w:pStyle w:val="Default"/>
        <w:jc w:val="both"/>
        <w:rPr>
          <w:rFonts w:asciiTheme="minorHAnsi" w:hAnsiTheme="minorHAnsi" w:cstheme="minorHAnsi"/>
          <w:sz w:val="22"/>
          <w:szCs w:val="22"/>
        </w:rPr>
      </w:pPr>
    </w:p>
    <w:p w14:paraId="104E0DE9" w14:textId="77777777" w:rsidR="00E83AE7" w:rsidRPr="006C358A" w:rsidRDefault="00E83AE7" w:rsidP="006C358A">
      <w:pPr>
        <w:pStyle w:val="Default"/>
        <w:jc w:val="both"/>
        <w:rPr>
          <w:rFonts w:asciiTheme="minorHAnsi" w:hAnsiTheme="minorHAnsi" w:cstheme="minorHAnsi"/>
          <w:b/>
          <w:bCs/>
          <w:sz w:val="22"/>
          <w:szCs w:val="22"/>
        </w:rPr>
      </w:pPr>
      <w:r w:rsidRPr="006C358A">
        <w:rPr>
          <w:rFonts w:asciiTheme="minorHAnsi" w:hAnsiTheme="minorHAnsi" w:cstheme="minorHAnsi"/>
          <w:b/>
          <w:bCs/>
          <w:sz w:val="22"/>
          <w:szCs w:val="22"/>
        </w:rPr>
        <w:t xml:space="preserve">Article 2. Mode opératoire </w:t>
      </w:r>
    </w:p>
    <w:p w14:paraId="1D784D88" w14:textId="77777777" w:rsidR="00630229" w:rsidRPr="006C358A" w:rsidRDefault="00630229" w:rsidP="006C358A">
      <w:pPr>
        <w:pStyle w:val="Default"/>
        <w:jc w:val="both"/>
        <w:rPr>
          <w:rFonts w:asciiTheme="minorHAnsi" w:hAnsiTheme="minorHAnsi" w:cstheme="minorHAnsi"/>
          <w:sz w:val="22"/>
          <w:szCs w:val="22"/>
        </w:rPr>
      </w:pPr>
    </w:p>
    <w:p w14:paraId="2B43227D" w14:textId="451581BF" w:rsidR="00E83AE7" w:rsidRPr="006C358A" w:rsidRDefault="00E83AE7"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2.1 </w:t>
      </w:r>
      <w:r w:rsidRPr="006C358A">
        <w:rPr>
          <w:rFonts w:asciiTheme="minorHAnsi" w:hAnsiTheme="minorHAnsi" w:cstheme="minorHAnsi"/>
          <w:sz w:val="22"/>
          <w:szCs w:val="22"/>
        </w:rPr>
        <w:t xml:space="preserve">Dans le cadre de l’Appel, l’AFD se propose de contribuer au financement de dépenses nécessaires à la réalisation d’un projet conçu et </w:t>
      </w:r>
      <w:r w:rsidR="00395848">
        <w:rPr>
          <w:rFonts w:asciiTheme="minorHAnsi" w:hAnsiTheme="minorHAnsi" w:cstheme="minorHAnsi"/>
          <w:sz w:val="22"/>
          <w:szCs w:val="22"/>
        </w:rPr>
        <w:t>initié</w:t>
      </w:r>
      <w:r w:rsidRPr="006C358A">
        <w:rPr>
          <w:rFonts w:asciiTheme="minorHAnsi" w:hAnsiTheme="minorHAnsi" w:cstheme="minorHAnsi"/>
          <w:sz w:val="22"/>
          <w:szCs w:val="22"/>
        </w:rPr>
        <w:t xml:space="preserve"> par une </w:t>
      </w:r>
      <w:r w:rsidRPr="00971666">
        <w:rPr>
          <w:rFonts w:asciiTheme="minorHAnsi" w:hAnsiTheme="minorHAnsi" w:cstheme="minorHAnsi"/>
          <w:sz w:val="22"/>
          <w:szCs w:val="22"/>
        </w:rPr>
        <w:t>structure</w:t>
      </w:r>
      <w:r w:rsidR="00280EF3">
        <w:rPr>
          <w:rFonts w:asciiTheme="minorHAnsi" w:hAnsiTheme="minorHAnsi" w:cstheme="minorHAnsi"/>
          <w:sz w:val="22"/>
          <w:szCs w:val="22"/>
        </w:rPr>
        <w:t xml:space="preserve"> </w:t>
      </w:r>
      <w:r w:rsidRPr="00971666">
        <w:rPr>
          <w:rFonts w:asciiTheme="minorHAnsi" w:hAnsiTheme="minorHAnsi" w:cstheme="minorHAnsi"/>
          <w:sz w:val="22"/>
          <w:szCs w:val="22"/>
        </w:rPr>
        <w:t xml:space="preserve">pour une durée </w:t>
      </w:r>
      <w:r w:rsidR="00281867" w:rsidRPr="00971666">
        <w:rPr>
          <w:rFonts w:asciiTheme="minorHAnsi" w:hAnsiTheme="minorHAnsi" w:cstheme="minorHAnsi"/>
          <w:sz w:val="22"/>
          <w:szCs w:val="22"/>
        </w:rPr>
        <w:t>estimée à</w:t>
      </w:r>
      <w:r w:rsidRPr="00971666">
        <w:rPr>
          <w:rFonts w:asciiTheme="minorHAnsi" w:hAnsiTheme="minorHAnsi" w:cstheme="minorHAnsi"/>
          <w:sz w:val="22"/>
          <w:szCs w:val="22"/>
        </w:rPr>
        <w:t xml:space="preserve"> </w:t>
      </w:r>
      <w:r w:rsidR="00691231" w:rsidRPr="00971666">
        <w:rPr>
          <w:rFonts w:asciiTheme="minorHAnsi" w:hAnsiTheme="minorHAnsi" w:cstheme="minorHAnsi"/>
          <w:sz w:val="22"/>
          <w:szCs w:val="22"/>
        </w:rPr>
        <w:t>48</w:t>
      </w:r>
      <w:r w:rsidR="00630229" w:rsidRPr="00971666">
        <w:rPr>
          <w:rFonts w:asciiTheme="minorHAnsi" w:hAnsiTheme="minorHAnsi" w:cstheme="minorHAnsi"/>
          <w:sz w:val="22"/>
          <w:szCs w:val="22"/>
        </w:rPr>
        <w:t xml:space="preserve"> </w:t>
      </w:r>
      <w:r w:rsidRPr="00971666">
        <w:rPr>
          <w:rFonts w:asciiTheme="minorHAnsi" w:hAnsiTheme="minorHAnsi" w:cstheme="minorHAnsi"/>
          <w:sz w:val="22"/>
          <w:szCs w:val="22"/>
        </w:rPr>
        <w:t>mois.</w:t>
      </w:r>
      <w:r w:rsidRPr="006C358A">
        <w:rPr>
          <w:rFonts w:asciiTheme="minorHAnsi" w:hAnsiTheme="minorHAnsi" w:cstheme="minorHAnsi"/>
          <w:sz w:val="22"/>
          <w:szCs w:val="22"/>
        </w:rPr>
        <w:t xml:space="preserve"> </w:t>
      </w:r>
    </w:p>
    <w:p w14:paraId="498EE535" w14:textId="03363EC4" w:rsidR="00E83AE7" w:rsidRDefault="00E83AE7"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lastRenderedPageBreak/>
        <w:t xml:space="preserve">2.2 </w:t>
      </w:r>
      <w:r w:rsidRPr="006C358A">
        <w:rPr>
          <w:rFonts w:asciiTheme="minorHAnsi" w:hAnsiTheme="minorHAnsi" w:cstheme="minorHAnsi"/>
          <w:sz w:val="22"/>
          <w:szCs w:val="22"/>
        </w:rPr>
        <w:t xml:space="preserve">Le projet </w:t>
      </w:r>
      <w:r w:rsidR="00630229" w:rsidRPr="006C358A">
        <w:rPr>
          <w:rFonts w:asciiTheme="minorHAnsi" w:hAnsiTheme="minorHAnsi" w:cstheme="minorHAnsi"/>
          <w:sz w:val="22"/>
          <w:szCs w:val="22"/>
        </w:rPr>
        <w:t>devr</w:t>
      </w:r>
      <w:r w:rsidR="001331A5">
        <w:rPr>
          <w:rFonts w:asciiTheme="minorHAnsi" w:hAnsiTheme="minorHAnsi" w:cstheme="minorHAnsi"/>
          <w:sz w:val="22"/>
          <w:szCs w:val="22"/>
        </w:rPr>
        <w:t>a</w:t>
      </w:r>
      <w:r w:rsidR="00630229" w:rsidRPr="006C358A">
        <w:rPr>
          <w:rFonts w:asciiTheme="minorHAnsi" w:hAnsiTheme="minorHAnsi" w:cstheme="minorHAnsi"/>
          <w:sz w:val="22"/>
          <w:szCs w:val="22"/>
        </w:rPr>
        <w:t xml:space="preserve"> faire l’objet d’un cofinancement de </w:t>
      </w:r>
      <w:r w:rsidR="00691231" w:rsidRPr="00827D06">
        <w:rPr>
          <w:rFonts w:asciiTheme="minorHAnsi" w:hAnsiTheme="minorHAnsi" w:cstheme="minorHAnsi"/>
          <w:sz w:val="22"/>
          <w:szCs w:val="22"/>
        </w:rPr>
        <w:t>10</w:t>
      </w:r>
      <w:r w:rsidR="00630229" w:rsidRPr="00827D06">
        <w:rPr>
          <w:rFonts w:asciiTheme="minorHAnsi" w:hAnsiTheme="minorHAnsi" w:cstheme="minorHAnsi"/>
          <w:sz w:val="22"/>
          <w:szCs w:val="22"/>
        </w:rPr>
        <w:t>%</w:t>
      </w:r>
      <w:r w:rsidR="00630229" w:rsidRPr="006C358A">
        <w:rPr>
          <w:rFonts w:asciiTheme="minorHAnsi" w:hAnsiTheme="minorHAnsi" w:cstheme="minorHAnsi"/>
          <w:sz w:val="22"/>
          <w:szCs w:val="22"/>
        </w:rPr>
        <w:t xml:space="preserve"> </w:t>
      </w:r>
      <w:r w:rsidR="00691231">
        <w:rPr>
          <w:rFonts w:asciiTheme="minorHAnsi" w:hAnsiTheme="minorHAnsi" w:cstheme="minorHAnsi"/>
          <w:sz w:val="22"/>
          <w:szCs w:val="22"/>
        </w:rPr>
        <w:t>minimum</w:t>
      </w:r>
      <w:r w:rsidR="00630229" w:rsidRPr="006C358A">
        <w:rPr>
          <w:rFonts w:asciiTheme="minorHAnsi" w:hAnsiTheme="minorHAnsi" w:cstheme="minorHAnsi"/>
          <w:sz w:val="22"/>
          <w:szCs w:val="22"/>
        </w:rPr>
        <w:t xml:space="preserve"> </w:t>
      </w:r>
      <w:r w:rsidR="00691231" w:rsidRPr="00914CD0">
        <w:rPr>
          <w:rFonts w:asciiTheme="minorHAnsi" w:hAnsiTheme="minorHAnsi" w:cstheme="minorHAnsi"/>
          <w:sz w:val="22"/>
          <w:szCs w:val="22"/>
        </w:rPr>
        <w:t>e</w:t>
      </w:r>
      <w:r w:rsidR="00EE4ED7" w:rsidRPr="00914CD0">
        <w:rPr>
          <w:rFonts w:asciiTheme="minorHAnsi" w:hAnsiTheme="minorHAnsi" w:cstheme="minorHAnsi"/>
          <w:sz w:val="22"/>
          <w:szCs w:val="22"/>
        </w:rPr>
        <w:t>t démontrer la</w:t>
      </w:r>
      <w:r w:rsidR="00691231" w:rsidRPr="00914CD0">
        <w:rPr>
          <w:rFonts w:asciiTheme="minorHAnsi" w:hAnsiTheme="minorHAnsi" w:cstheme="minorHAnsi"/>
          <w:sz w:val="22"/>
          <w:szCs w:val="22"/>
        </w:rPr>
        <w:t xml:space="preserve"> capacité </w:t>
      </w:r>
      <w:r w:rsidR="00EE4ED7" w:rsidRPr="00914CD0">
        <w:rPr>
          <w:rFonts w:asciiTheme="minorHAnsi" w:hAnsiTheme="minorHAnsi" w:cstheme="minorHAnsi"/>
          <w:sz w:val="22"/>
          <w:szCs w:val="22"/>
        </w:rPr>
        <w:t xml:space="preserve">de la structure </w:t>
      </w:r>
      <w:r w:rsidR="00691231" w:rsidRPr="00914CD0">
        <w:rPr>
          <w:rFonts w:asciiTheme="minorHAnsi" w:hAnsiTheme="minorHAnsi" w:cstheme="minorHAnsi"/>
          <w:sz w:val="22"/>
          <w:szCs w:val="22"/>
        </w:rPr>
        <w:t xml:space="preserve">à prendre en charge de manière progressive les </w:t>
      </w:r>
      <w:r w:rsidR="005D6044" w:rsidRPr="00914CD0">
        <w:rPr>
          <w:rFonts w:asciiTheme="minorHAnsi" w:hAnsiTheme="minorHAnsi" w:cstheme="minorHAnsi"/>
          <w:sz w:val="22"/>
          <w:szCs w:val="22"/>
        </w:rPr>
        <w:t>frais de fonctionnement récurrent</w:t>
      </w:r>
      <w:r w:rsidR="00691231" w:rsidRPr="00914CD0">
        <w:rPr>
          <w:rFonts w:asciiTheme="minorHAnsi" w:hAnsiTheme="minorHAnsi" w:cstheme="minorHAnsi"/>
          <w:sz w:val="22"/>
          <w:szCs w:val="22"/>
        </w:rPr>
        <w:t>s du projet</w:t>
      </w:r>
      <w:r w:rsidR="001331A5" w:rsidRPr="00914CD0">
        <w:rPr>
          <w:rFonts w:asciiTheme="minorHAnsi" w:hAnsiTheme="minorHAnsi" w:cstheme="minorHAnsi"/>
          <w:sz w:val="22"/>
          <w:szCs w:val="22"/>
        </w:rPr>
        <w:t xml:space="preserve"> </w:t>
      </w:r>
      <w:r w:rsidR="00D90DDE" w:rsidRPr="00914CD0">
        <w:rPr>
          <w:rFonts w:asciiTheme="minorHAnsi" w:hAnsiTheme="minorHAnsi" w:cstheme="minorHAnsi"/>
          <w:sz w:val="22"/>
          <w:szCs w:val="22"/>
        </w:rPr>
        <w:t>(en particulier les frais de personnel</w:t>
      </w:r>
      <w:r w:rsidR="00280EF3">
        <w:rPr>
          <w:rFonts w:asciiTheme="minorHAnsi" w:hAnsiTheme="minorHAnsi" w:cstheme="minorHAnsi"/>
          <w:sz w:val="22"/>
          <w:szCs w:val="22"/>
        </w:rPr>
        <w:t> ;</w:t>
      </w:r>
      <w:r w:rsidR="005D6044" w:rsidRPr="00914CD0">
        <w:rPr>
          <w:rFonts w:asciiTheme="minorHAnsi" w:hAnsiTheme="minorHAnsi" w:cstheme="minorHAnsi"/>
          <w:sz w:val="22"/>
          <w:szCs w:val="22"/>
        </w:rPr>
        <w:t xml:space="preserve"> </w:t>
      </w:r>
      <w:r w:rsidR="00280EF3" w:rsidRPr="00280EF3">
        <w:rPr>
          <w:rFonts w:asciiTheme="minorHAnsi" w:hAnsiTheme="minorHAnsi" w:cstheme="minorHAnsi"/>
          <w:i/>
          <w:sz w:val="22"/>
          <w:szCs w:val="22"/>
        </w:rPr>
        <w:t>cf</w:t>
      </w:r>
      <w:r w:rsidR="00280EF3" w:rsidRPr="00914CD0">
        <w:rPr>
          <w:rFonts w:asciiTheme="minorHAnsi" w:hAnsiTheme="minorHAnsi" w:cstheme="minorHAnsi"/>
          <w:sz w:val="22"/>
          <w:szCs w:val="22"/>
        </w:rPr>
        <w:t>.</w:t>
      </w:r>
      <w:r w:rsidR="005D6044" w:rsidRPr="00914CD0">
        <w:rPr>
          <w:rFonts w:asciiTheme="minorHAnsi" w:hAnsiTheme="minorHAnsi" w:cstheme="minorHAnsi"/>
          <w:sz w:val="22"/>
          <w:szCs w:val="22"/>
        </w:rPr>
        <w:t xml:space="preserve"> la rubrique </w:t>
      </w:r>
      <w:r w:rsidR="00CD1607">
        <w:rPr>
          <w:rFonts w:asciiTheme="minorHAnsi" w:hAnsiTheme="minorHAnsi" w:cstheme="minorHAnsi"/>
          <w:sz w:val="22"/>
          <w:szCs w:val="22"/>
        </w:rPr>
        <w:t>II</w:t>
      </w:r>
      <w:r w:rsidR="005D6044" w:rsidRPr="00914CD0">
        <w:rPr>
          <w:rFonts w:asciiTheme="minorHAnsi" w:hAnsiTheme="minorHAnsi" w:cstheme="minorHAnsi"/>
          <w:sz w:val="22"/>
          <w:szCs w:val="22"/>
        </w:rPr>
        <w:t xml:space="preserve"> du canevas financier proposé en annexe IV</w:t>
      </w:r>
      <w:r w:rsidR="00280EF3">
        <w:rPr>
          <w:rFonts w:asciiTheme="minorHAnsi" w:hAnsiTheme="minorHAnsi" w:cstheme="minorHAnsi"/>
          <w:sz w:val="22"/>
          <w:szCs w:val="22"/>
        </w:rPr>
        <w:t>)</w:t>
      </w:r>
      <w:r w:rsidR="00EE4ED7" w:rsidRPr="00914CD0">
        <w:rPr>
          <w:rFonts w:asciiTheme="minorHAnsi" w:hAnsiTheme="minorHAnsi" w:cstheme="minorHAnsi"/>
          <w:sz w:val="22"/>
          <w:szCs w:val="22"/>
        </w:rPr>
        <w:t xml:space="preserve">, en visant leur </w:t>
      </w:r>
      <w:r w:rsidR="005D6044" w:rsidRPr="00914CD0">
        <w:rPr>
          <w:rFonts w:asciiTheme="minorHAnsi" w:hAnsiTheme="minorHAnsi" w:cstheme="minorHAnsi"/>
          <w:sz w:val="22"/>
          <w:szCs w:val="22"/>
        </w:rPr>
        <w:t>prise en charge intégrale</w:t>
      </w:r>
      <w:r w:rsidR="00D90DDE" w:rsidRPr="00914CD0">
        <w:rPr>
          <w:rFonts w:asciiTheme="minorHAnsi" w:hAnsiTheme="minorHAnsi" w:cstheme="minorHAnsi"/>
          <w:sz w:val="22"/>
          <w:szCs w:val="22"/>
        </w:rPr>
        <w:t xml:space="preserve"> </w:t>
      </w:r>
      <w:r w:rsidR="001331A5" w:rsidRPr="00914CD0">
        <w:rPr>
          <w:rFonts w:asciiTheme="minorHAnsi" w:hAnsiTheme="minorHAnsi" w:cstheme="minorHAnsi"/>
          <w:sz w:val="22"/>
          <w:szCs w:val="22"/>
        </w:rPr>
        <w:t xml:space="preserve">au terme </w:t>
      </w:r>
      <w:r w:rsidR="00CD1607">
        <w:rPr>
          <w:rFonts w:asciiTheme="minorHAnsi" w:hAnsiTheme="minorHAnsi" w:cstheme="minorHAnsi"/>
          <w:sz w:val="22"/>
          <w:szCs w:val="22"/>
        </w:rPr>
        <w:t xml:space="preserve">de la durée </w:t>
      </w:r>
      <w:r w:rsidR="00B72366">
        <w:rPr>
          <w:rFonts w:asciiTheme="minorHAnsi" w:hAnsiTheme="minorHAnsi" w:cstheme="minorHAnsi"/>
          <w:sz w:val="22"/>
          <w:szCs w:val="22"/>
        </w:rPr>
        <w:t>du projet</w:t>
      </w:r>
      <w:r w:rsidR="001331A5" w:rsidRPr="007F3D4D">
        <w:rPr>
          <w:rFonts w:asciiTheme="minorHAnsi" w:hAnsiTheme="minorHAnsi" w:cstheme="minorHAnsi"/>
          <w:sz w:val="22"/>
          <w:szCs w:val="22"/>
        </w:rPr>
        <w:t>.</w:t>
      </w:r>
    </w:p>
    <w:p w14:paraId="09FC0D41" w14:textId="4EB15CB1" w:rsidR="00630229" w:rsidRPr="006C358A" w:rsidRDefault="00630229" w:rsidP="006C358A">
      <w:pPr>
        <w:pStyle w:val="Default"/>
        <w:spacing w:after="143"/>
        <w:jc w:val="both"/>
        <w:rPr>
          <w:rFonts w:asciiTheme="minorHAnsi" w:hAnsiTheme="minorHAnsi" w:cstheme="minorHAnsi"/>
          <w:sz w:val="22"/>
          <w:szCs w:val="22"/>
        </w:rPr>
      </w:pPr>
      <w:r w:rsidRPr="00EF1E0C">
        <w:rPr>
          <w:rFonts w:asciiTheme="minorHAnsi" w:hAnsiTheme="minorHAnsi" w:cstheme="minorHAnsi"/>
          <w:b/>
          <w:bCs/>
          <w:sz w:val="22"/>
          <w:szCs w:val="22"/>
        </w:rPr>
        <w:t>2.3</w:t>
      </w:r>
      <w:r w:rsidR="00E83AE7" w:rsidRPr="00EF1E0C">
        <w:rPr>
          <w:rFonts w:asciiTheme="minorHAnsi" w:hAnsiTheme="minorHAnsi" w:cstheme="minorHAnsi"/>
          <w:b/>
          <w:bCs/>
          <w:sz w:val="22"/>
          <w:szCs w:val="22"/>
        </w:rPr>
        <w:t xml:space="preserve"> </w:t>
      </w:r>
      <w:r w:rsidR="00E83AE7" w:rsidRPr="00EF1E0C">
        <w:rPr>
          <w:rFonts w:asciiTheme="minorHAnsi" w:hAnsiTheme="minorHAnsi" w:cstheme="minorHAnsi"/>
          <w:sz w:val="22"/>
          <w:szCs w:val="22"/>
        </w:rPr>
        <w:t>Le porteur d</w:t>
      </w:r>
      <w:r w:rsidR="005D6044" w:rsidRPr="00EF1E0C">
        <w:rPr>
          <w:rFonts w:asciiTheme="minorHAnsi" w:hAnsiTheme="minorHAnsi" w:cstheme="minorHAnsi"/>
          <w:sz w:val="22"/>
          <w:szCs w:val="22"/>
        </w:rPr>
        <w:t>u</w:t>
      </w:r>
      <w:r w:rsidR="00E83AE7" w:rsidRPr="00EF1E0C">
        <w:rPr>
          <w:rFonts w:asciiTheme="minorHAnsi" w:hAnsiTheme="minorHAnsi" w:cstheme="minorHAnsi"/>
          <w:sz w:val="22"/>
          <w:szCs w:val="22"/>
        </w:rPr>
        <w:t xml:space="preserve"> projet </w:t>
      </w:r>
      <w:r w:rsidR="005F26EE" w:rsidRPr="00EF1E0C">
        <w:rPr>
          <w:rFonts w:asciiTheme="minorHAnsi" w:hAnsiTheme="minorHAnsi" w:cstheme="minorHAnsi"/>
          <w:sz w:val="22"/>
          <w:szCs w:val="22"/>
        </w:rPr>
        <w:t xml:space="preserve">pourra répondre en groupement en vue de réunir l’ensemble des compétences recherchées. </w:t>
      </w:r>
      <w:r w:rsidR="005D6044" w:rsidRPr="00EF1E0C">
        <w:rPr>
          <w:rFonts w:asciiTheme="minorHAnsi" w:hAnsiTheme="minorHAnsi" w:cstheme="minorHAnsi"/>
          <w:sz w:val="22"/>
          <w:szCs w:val="22"/>
        </w:rPr>
        <w:t xml:space="preserve">Dans ce cas les grandes lignes d’un accord-cadre devront </w:t>
      </w:r>
      <w:r w:rsidR="005D6044" w:rsidRPr="00390F6A">
        <w:rPr>
          <w:rFonts w:asciiTheme="minorHAnsi" w:hAnsiTheme="minorHAnsi" w:cstheme="minorHAnsi"/>
          <w:sz w:val="22"/>
          <w:szCs w:val="22"/>
        </w:rPr>
        <w:t xml:space="preserve">être </w:t>
      </w:r>
      <w:r w:rsidR="00312C0B" w:rsidRPr="00390F6A">
        <w:rPr>
          <w:rFonts w:asciiTheme="minorHAnsi" w:hAnsiTheme="minorHAnsi" w:cstheme="minorHAnsi"/>
          <w:sz w:val="22"/>
          <w:szCs w:val="22"/>
        </w:rPr>
        <w:t>identifiées</w:t>
      </w:r>
      <w:r w:rsidR="005D6044" w:rsidRPr="00390F6A">
        <w:rPr>
          <w:rFonts w:asciiTheme="minorHAnsi" w:hAnsiTheme="minorHAnsi" w:cstheme="minorHAnsi"/>
          <w:sz w:val="22"/>
          <w:szCs w:val="22"/>
        </w:rPr>
        <w:t xml:space="preserve">. </w:t>
      </w:r>
      <w:r w:rsidR="005F26EE" w:rsidRPr="00390F6A">
        <w:rPr>
          <w:rFonts w:asciiTheme="minorHAnsi" w:hAnsiTheme="minorHAnsi" w:cstheme="minorHAnsi"/>
          <w:sz w:val="22"/>
          <w:szCs w:val="22"/>
        </w:rPr>
        <w:t xml:space="preserve">Par ailleurs il </w:t>
      </w:r>
      <w:r w:rsidR="00E83AE7" w:rsidRPr="00390F6A">
        <w:rPr>
          <w:rFonts w:asciiTheme="minorHAnsi" w:hAnsiTheme="minorHAnsi" w:cstheme="minorHAnsi"/>
          <w:sz w:val="22"/>
          <w:szCs w:val="22"/>
        </w:rPr>
        <w:t xml:space="preserve">devra </w:t>
      </w:r>
      <w:r w:rsidR="005F26EE" w:rsidRPr="00390F6A">
        <w:rPr>
          <w:rFonts w:asciiTheme="minorHAnsi" w:hAnsiTheme="minorHAnsi" w:cstheme="minorHAnsi"/>
          <w:sz w:val="22"/>
          <w:szCs w:val="22"/>
        </w:rPr>
        <w:t>faire la démonstration de sa capacité à s’entourer de partenaires</w:t>
      </w:r>
      <w:r w:rsidR="00F03111" w:rsidRPr="00390F6A">
        <w:rPr>
          <w:rFonts w:asciiTheme="minorHAnsi" w:hAnsiTheme="minorHAnsi" w:cstheme="minorHAnsi"/>
          <w:sz w:val="22"/>
          <w:szCs w:val="22"/>
        </w:rPr>
        <w:t xml:space="preserve"> locaux en vue de</w:t>
      </w:r>
      <w:r w:rsidR="00F03111" w:rsidRPr="00EF1E0C">
        <w:rPr>
          <w:rFonts w:asciiTheme="minorHAnsi" w:hAnsiTheme="minorHAnsi" w:cstheme="minorHAnsi"/>
          <w:sz w:val="22"/>
          <w:szCs w:val="22"/>
        </w:rPr>
        <w:t xml:space="preserve"> dynamiser la recherche africaine en réponse aux objectifs du projet.</w:t>
      </w:r>
      <w:r w:rsidR="00F03111">
        <w:rPr>
          <w:rFonts w:asciiTheme="minorHAnsi" w:hAnsiTheme="minorHAnsi" w:cstheme="minorHAnsi"/>
          <w:sz w:val="22"/>
          <w:szCs w:val="22"/>
        </w:rPr>
        <w:t xml:space="preserve"> </w:t>
      </w:r>
      <w:r w:rsidR="00E83AE7" w:rsidRPr="006C358A">
        <w:rPr>
          <w:rFonts w:asciiTheme="minorHAnsi" w:hAnsiTheme="minorHAnsi" w:cstheme="minorHAnsi"/>
          <w:sz w:val="22"/>
          <w:szCs w:val="22"/>
        </w:rPr>
        <w:t xml:space="preserve"> </w:t>
      </w:r>
    </w:p>
    <w:p w14:paraId="259538C7" w14:textId="5855817B" w:rsidR="00E83AE7" w:rsidRPr="006C358A" w:rsidRDefault="00E83AE7"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2.</w:t>
      </w:r>
      <w:r w:rsidR="009D4841">
        <w:rPr>
          <w:rFonts w:asciiTheme="minorHAnsi" w:hAnsiTheme="minorHAnsi" w:cstheme="minorHAnsi"/>
          <w:b/>
          <w:bCs/>
          <w:sz w:val="22"/>
          <w:szCs w:val="22"/>
        </w:rPr>
        <w:t>4</w:t>
      </w:r>
      <w:r w:rsidRPr="006C358A">
        <w:rPr>
          <w:rFonts w:asciiTheme="minorHAnsi" w:hAnsiTheme="minorHAnsi" w:cstheme="minorHAnsi"/>
          <w:b/>
          <w:bCs/>
          <w:sz w:val="22"/>
          <w:szCs w:val="22"/>
        </w:rPr>
        <w:t xml:space="preserve"> </w:t>
      </w:r>
      <w:r w:rsidR="00EF1E0C">
        <w:rPr>
          <w:rFonts w:asciiTheme="minorHAnsi" w:hAnsiTheme="minorHAnsi" w:cstheme="minorHAnsi"/>
          <w:sz w:val="22"/>
          <w:szCs w:val="22"/>
        </w:rPr>
        <w:t>La structure soumissionnaire est encouragée</w:t>
      </w:r>
      <w:r w:rsidR="0064052E">
        <w:rPr>
          <w:rFonts w:asciiTheme="minorHAnsi" w:hAnsiTheme="minorHAnsi" w:cstheme="minorHAnsi"/>
          <w:sz w:val="22"/>
          <w:szCs w:val="22"/>
        </w:rPr>
        <w:t>, si elle y trouve intérêt,</w:t>
      </w:r>
      <w:r w:rsidRPr="006C358A">
        <w:rPr>
          <w:rFonts w:asciiTheme="minorHAnsi" w:hAnsiTheme="minorHAnsi" w:cstheme="minorHAnsi"/>
          <w:sz w:val="22"/>
          <w:szCs w:val="22"/>
        </w:rPr>
        <w:t xml:space="preserve"> à élaborer </w:t>
      </w:r>
      <w:r w:rsidR="00EF1E0C">
        <w:rPr>
          <w:rFonts w:asciiTheme="minorHAnsi" w:hAnsiTheme="minorHAnsi" w:cstheme="minorHAnsi"/>
          <w:sz w:val="22"/>
          <w:szCs w:val="22"/>
        </w:rPr>
        <w:t>sa</w:t>
      </w:r>
      <w:r w:rsidRPr="006C358A">
        <w:rPr>
          <w:rFonts w:asciiTheme="minorHAnsi" w:hAnsiTheme="minorHAnsi" w:cstheme="minorHAnsi"/>
          <w:sz w:val="22"/>
          <w:szCs w:val="22"/>
        </w:rPr>
        <w:t xml:space="preserve"> proposition en </w:t>
      </w:r>
      <w:r w:rsidR="0043047A">
        <w:rPr>
          <w:rFonts w:asciiTheme="minorHAnsi" w:hAnsiTheme="minorHAnsi" w:cstheme="minorHAnsi"/>
          <w:sz w:val="22"/>
          <w:szCs w:val="22"/>
        </w:rPr>
        <w:t>dialogue</w:t>
      </w:r>
      <w:r w:rsidRPr="006C358A">
        <w:rPr>
          <w:rFonts w:asciiTheme="minorHAnsi" w:hAnsiTheme="minorHAnsi" w:cstheme="minorHAnsi"/>
          <w:sz w:val="22"/>
          <w:szCs w:val="22"/>
        </w:rPr>
        <w:t xml:space="preserve"> avec les autorités nationales des pays concernés par l’Appel. </w:t>
      </w:r>
    </w:p>
    <w:p w14:paraId="68AFECAD" w14:textId="77777777" w:rsidR="00E83AE7" w:rsidRPr="006C358A" w:rsidRDefault="00E83AE7" w:rsidP="006C358A">
      <w:pPr>
        <w:pStyle w:val="Default"/>
        <w:jc w:val="both"/>
        <w:rPr>
          <w:rFonts w:asciiTheme="minorHAnsi" w:hAnsiTheme="minorHAnsi" w:cstheme="minorHAnsi"/>
          <w:sz w:val="22"/>
          <w:szCs w:val="22"/>
        </w:rPr>
      </w:pPr>
      <w:r w:rsidRPr="006C358A">
        <w:rPr>
          <w:rFonts w:asciiTheme="minorHAnsi" w:hAnsiTheme="minorHAnsi" w:cstheme="minorHAnsi"/>
          <w:b/>
          <w:bCs/>
          <w:sz w:val="22"/>
          <w:szCs w:val="22"/>
        </w:rPr>
        <w:t>2.</w:t>
      </w:r>
      <w:r w:rsidR="009D4841">
        <w:rPr>
          <w:rFonts w:asciiTheme="minorHAnsi" w:hAnsiTheme="minorHAnsi" w:cstheme="minorHAnsi"/>
          <w:b/>
          <w:bCs/>
          <w:sz w:val="22"/>
          <w:szCs w:val="22"/>
        </w:rPr>
        <w:t>5</w:t>
      </w:r>
      <w:r w:rsidRPr="006C358A">
        <w:rPr>
          <w:rFonts w:asciiTheme="minorHAnsi" w:hAnsiTheme="minorHAnsi" w:cstheme="minorHAnsi"/>
          <w:b/>
          <w:bCs/>
          <w:sz w:val="22"/>
          <w:szCs w:val="22"/>
        </w:rPr>
        <w:t xml:space="preserve"> </w:t>
      </w:r>
      <w:r w:rsidRPr="006C358A">
        <w:rPr>
          <w:rFonts w:asciiTheme="minorHAnsi" w:hAnsiTheme="minorHAnsi" w:cstheme="minorHAnsi"/>
          <w:sz w:val="22"/>
          <w:szCs w:val="22"/>
        </w:rPr>
        <w:t xml:space="preserve">L’Appel ne peut (i) financer les dépenses non directement liées au projet, (ii) financer, pour une même structure, des prestations déjà prévues dans d’autres projets financés par l’AFD, (iii) financer des prestations déjà prévues sur d’autres financements que ceux de l’AFD. </w:t>
      </w:r>
    </w:p>
    <w:p w14:paraId="4017A681" w14:textId="77777777" w:rsidR="00630229" w:rsidRPr="006C358A" w:rsidRDefault="00630229" w:rsidP="006C358A">
      <w:pPr>
        <w:pStyle w:val="Default"/>
        <w:jc w:val="both"/>
        <w:rPr>
          <w:rFonts w:asciiTheme="minorHAnsi" w:hAnsiTheme="minorHAnsi" w:cstheme="minorHAnsi"/>
          <w:b/>
          <w:bCs/>
          <w:color w:val="auto"/>
          <w:sz w:val="22"/>
          <w:szCs w:val="22"/>
        </w:rPr>
      </w:pPr>
    </w:p>
    <w:p w14:paraId="5C8FD0CC" w14:textId="083374E8"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2.</w:t>
      </w:r>
      <w:r w:rsidR="009D4841">
        <w:rPr>
          <w:rFonts w:asciiTheme="minorHAnsi" w:hAnsiTheme="minorHAnsi" w:cstheme="minorHAnsi"/>
          <w:b/>
          <w:bCs/>
          <w:color w:val="auto"/>
          <w:sz w:val="22"/>
          <w:szCs w:val="22"/>
        </w:rPr>
        <w:t>6</w:t>
      </w:r>
      <w:r w:rsidRPr="006C358A">
        <w:rPr>
          <w:rFonts w:asciiTheme="minorHAnsi" w:hAnsiTheme="minorHAnsi" w:cstheme="minorHAnsi"/>
          <w:b/>
          <w:bCs/>
          <w:color w:val="auto"/>
          <w:sz w:val="22"/>
          <w:szCs w:val="22"/>
        </w:rPr>
        <w:t xml:space="preserve"> </w:t>
      </w:r>
      <w:r w:rsidRPr="006C358A">
        <w:rPr>
          <w:rFonts w:asciiTheme="minorHAnsi" w:hAnsiTheme="minorHAnsi" w:cstheme="minorHAnsi"/>
          <w:color w:val="auto"/>
          <w:sz w:val="22"/>
          <w:szCs w:val="22"/>
        </w:rPr>
        <w:t>Les frais administratifs et de structures ne pourront excéder</w:t>
      </w:r>
      <w:r w:rsidR="0043047A">
        <w:rPr>
          <w:rFonts w:asciiTheme="minorHAnsi" w:hAnsiTheme="minorHAnsi" w:cstheme="minorHAnsi"/>
          <w:color w:val="auto"/>
          <w:sz w:val="22"/>
          <w:szCs w:val="22"/>
        </w:rPr>
        <w:t xml:space="preserve"> </w:t>
      </w:r>
      <w:r w:rsidR="007A5F92" w:rsidRPr="005926D7">
        <w:rPr>
          <w:rFonts w:asciiTheme="minorHAnsi" w:hAnsiTheme="minorHAnsi" w:cstheme="minorHAnsi"/>
          <w:color w:val="auto"/>
          <w:sz w:val="22"/>
          <w:szCs w:val="22"/>
        </w:rPr>
        <w:t>10%</w:t>
      </w:r>
      <w:r w:rsidR="006544B3">
        <w:rPr>
          <w:rFonts w:asciiTheme="minorHAnsi" w:hAnsiTheme="minorHAnsi" w:cstheme="minorHAnsi"/>
          <w:color w:val="auto"/>
          <w:sz w:val="22"/>
          <w:szCs w:val="22"/>
        </w:rPr>
        <w:t>,</w:t>
      </w:r>
      <w:r w:rsidR="007A5F92" w:rsidRPr="005926D7">
        <w:rPr>
          <w:rFonts w:asciiTheme="minorHAnsi" w:hAnsiTheme="minorHAnsi" w:cstheme="minorHAnsi"/>
          <w:color w:val="auto"/>
          <w:sz w:val="22"/>
          <w:szCs w:val="22"/>
        </w:rPr>
        <w:t xml:space="preserve"> excluant les frais de personnel </w:t>
      </w:r>
      <w:r w:rsidR="00630E3B">
        <w:rPr>
          <w:rFonts w:asciiTheme="minorHAnsi" w:hAnsiTheme="minorHAnsi" w:cstheme="minorHAnsi"/>
          <w:color w:val="auto"/>
          <w:sz w:val="22"/>
          <w:szCs w:val="22"/>
        </w:rPr>
        <w:t>(</w:t>
      </w:r>
      <w:r w:rsidR="006544B3">
        <w:rPr>
          <w:rFonts w:asciiTheme="minorHAnsi" w:hAnsiTheme="minorHAnsi" w:cstheme="minorHAnsi"/>
          <w:color w:val="auto"/>
          <w:sz w:val="22"/>
          <w:szCs w:val="22"/>
        </w:rPr>
        <w:t>qui devront être identifiés en tant que tels</w:t>
      </w:r>
      <w:r w:rsidR="00630E3B">
        <w:rPr>
          <w:rFonts w:asciiTheme="minorHAnsi" w:hAnsiTheme="minorHAnsi" w:cstheme="minorHAnsi"/>
          <w:color w:val="auto"/>
          <w:sz w:val="22"/>
          <w:szCs w:val="22"/>
        </w:rPr>
        <w:t>)</w:t>
      </w:r>
      <w:r w:rsidR="00914CD0">
        <w:rPr>
          <w:rFonts w:asciiTheme="minorHAnsi" w:hAnsiTheme="minorHAnsi" w:cstheme="minorHAnsi"/>
          <w:color w:val="auto"/>
          <w:sz w:val="22"/>
          <w:szCs w:val="22"/>
        </w:rPr>
        <w:t xml:space="preserve"> ainsi que les </w:t>
      </w:r>
      <w:r w:rsidRPr="006C358A">
        <w:rPr>
          <w:rFonts w:asciiTheme="minorHAnsi" w:hAnsiTheme="minorHAnsi" w:cstheme="minorHAnsi"/>
          <w:color w:val="auto"/>
          <w:sz w:val="22"/>
          <w:szCs w:val="22"/>
        </w:rPr>
        <w:t>frais de mission du personnel de siège</w:t>
      </w:r>
      <w:r w:rsidR="006544B3">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w:t>
      </w:r>
    </w:p>
    <w:p w14:paraId="144A09F7" w14:textId="77777777" w:rsidR="00630229" w:rsidRPr="006C358A" w:rsidRDefault="00630229" w:rsidP="006C358A">
      <w:pPr>
        <w:pStyle w:val="Default"/>
        <w:jc w:val="both"/>
        <w:rPr>
          <w:rFonts w:asciiTheme="minorHAnsi" w:hAnsiTheme="minorHAnsi" w:cstheme="minorHAnsi"/>
          <w:color w:val="auto"/>
        </w:rPr>
      </w:pPr>
    </w:p>
    <w:p w14:paraId="776CF2C3"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Article 3</w:t>
      </w:r>
      <w:r w:rsidR="00630229" w:rsidRPr="006C358A">
        <w:rPr>
          <w:rFonts w:asciiTheme="minorHAnsi" w:hAnsiTheme="minorHAnsi" w:cstheme="minorHAnsi"/>
          <w:b/>
          <w:bCs/>
          <w:color w:val="auto"/>
          <w:sz w:val="22"/>
          <w:szCs w:val="22"/>
        </w:rPr>
        <w:t>. Présentation des initiatives</w:t>
      </w:r>
    </w:p>
    <w:p w14:paraId="29AA1F39" w14:textId="77777777" w:rsidR="00630229" w:rsidRPr="006C358A" w:rsidRDefault="00630229" w:rsidP="006C358A">
      <w:pPr>
        <w:pStyle w:val="Default"/>
        <w:jc w:val="both"/>
        <w:rPr>
          <w:rFonts w:asciiTheme="minorHAnsi" w:hAnsiTheme="minorHAnsi" w:cstheme="minorHAnsi"/>
          <w:color w:val="auto"/>
          <w:sz w:val="22"/>
          <w:szCs w:val="22"/>
        </w:rPr>
      </w:pPr>
    </w:p>
    <w:p w14:paraId="7E7C9543" w14:textId="3C3BD255" w:rsidR="00E83AE7" w:rsidRPr="006C358A" w:rsidRDefault="00E83AE7" w:rsidP="006C358A">
      <w:pPr>
        <w:pStyle w:val="Default"/>
        <w:spacing w:after="141"/>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3.1 </w:t>
      </w:r>
      <w:r w:rsidRPr="006C358A">
        <w:rPr>
          <w:rFonts w:asciiTheme="minorHAnsi" w:hAnsiTheme="minorHAnsi" w:cstheme="minorHAnsi"/>
          <w:color w:val="auto"/>
          <w:sz w:val="22"/>
          <w:szCs w:val="22"/>
        </w:rPr>
        <w:t xml:space="preserve">La sélection est effectuée sur la base d’une note projet (cf. modèle en section III) accompagnée d’un </w:t>
      </w:r>
      <w:r w:rsidR="00630229" w:rsidRPr="006C358A">
        <w:rPr>
          <w:rFonts w:asciiTheme="minorHAnsi" w:hAnsiTheme="minorHAnsi" w:cstheme="minorHAnsi"/>
          <w:color w:val="auto"/>
          <w:sz w:val="22"/>
          <w:szCs w:val="22"/>
        </w:rPr>
        <w:t xml:space="preserve">canevas financier </w:t>
      </w:r>
      <w:r w:rsidR="002D4B6A" w:rsidRPr="006C358A">
        <w:rPr>
          <w:rFonts w:asciiTheme="minorHAnsi" w:hAnsiTheme="minorHAnsi" w:cstheme="minorHAnsi"/>
          <w:color w:val="auto"/>
          <w:sz w:val="22"/>
          <w:szCs w:val="22"/>
        </w:rPr>
        <w:t xml:space="preserve">(cf. section IV), d’un dossier administratif </w:t>
      </w:r>
      <w:r w:rsidRPr="006C358A">
        <w:rPr>
          <w:rFonts w:asciiTheme="minorHAnsi" w:hAnsiTheme="minorHAnsi" w:cstheme="minorHAnsi"/>
          <w:color w:val="auto"/>
          <w:sz w:val="22"/>
          <w:szCs w:val="22"/>
        </w:rPr>
        <w:t>et des fiche</w:t>
      </w:r>
      <w:r w:rsidR="002D4B6A" w:rsidRPr="006C358A">
        <w:rPr>
          <w:rFonts w:asciiTheme="minorHAnsi" w:hAnsiTheme="minorHAnsi" w:cstheme="minorHAnsi"/>
          <w:color w:val="auto"/>
          <w:sz w:val="22"/>
          <w:szCs w:val="22"/>
        </w:rPr>
        <w:t>s de renseignements (section V</w:t>
      </w:r>
      <w:r w:rsidRPr="006C358A">
        <w:rPr>
          <w:rFonts w:asciiTheme="minorHAnsi" w:hAnsiTheme="minorHAnsi" w:cstheme="minorHAnsi"/>
          <w:color w:val="auto"/>
          <w:sz w:val="22"/>
          <w:szCs w:val="22"/>
        </w:rPr>
        <w:t xml:space="preserve">) à remettre au plus tard </w:t>
      </w:r>
      <w:r w:rsidRPr="00963643">
        <w:rPr>
          <w:rFonts w:asciiTheme="minorHAnsi" w:hAnsiTheme="minorHAnsi" w:cstheme="minorHAnsi"/>
          <w:color w:val="auto"/>
          <w:sz w:val="22"/>
          <w:szCs w:val="22"/>
        </w:rPr>
        <w:t xml:space="preserve">le </w:t>
      </w:r>
      <w:r w:rsidR="00963643" w:rsidRPr="00963643">
        <w:rPr>
          <w:rFonts w:asciiTheme="minorHAnsi" w:hAnsiTheme="minorHAnsi" w:cstheme="minorHAnsi"/>
          <w:color w:val="auto"/>
          <w:sz w:val="22"/>
          <w:szCs w:val="22"/>
        </w:rPr>
        <w:t>22 juillet 2020</w:t>
      </w:r>
      <w:r w:rsidR="002D4B6A" w:rsidRPr="00963643">
        <w:rPr>
          <w:rFonts w:asciiTheme="minorHAnsi" w:hAnsiTheme="minorHAnsi" w:cstheme="minorHAnsi"/>
          <w:color w:val="auto"/>
          <w:sz w:val="22"/>
          <w:szCs w:val="22"/>
        </w:rPr>
        <w:t xml:space="preserve"> à </w:t>
      </w:r>
      <w:r w:rsidR="00963643" w:rsidRPr="00963643">
        <w:rPr>
          <w:rFonts w:asciiTheme="minorHAnsi" w:hAnsiTheme="minorHAnsi" w:cstheme="minorHAnsi"/>
          <w:color w:val="auto"/>
          <w:sz w:val="22"/>
          <w:szCs w:val="22"/>
        </w:rPr>
        <w:t>18H00</w:t>
      </w:r>
      <w:r w:rsidRPr="00963643">
        <w:rPr>
          <w:rFonts w:asciiTheme="minorHAnsi" w:hAnsiTheme="minorHAnsi" w:cstheme="minorHAnsi"/>
          <w:color w:val="auto"/>
          <w:sz w:val="22"/>
          <w:szCs w:val="22"/>
        </w:rPr>
        <w:t xml:space="preserve"> heure de Paris.</w:t>
      </w:r>
      <w:r w:rsidRPr="006C358A">
        <w:rPr>
          <w:rFonts w:asciiTheme="minorHAnsi" w:hAnsiTheme="minorHAnsi" w:cstheme="minorHAnsi"/>
          <w:color w:val="auto"/>
          <w:sz w:val="22"/>
          <w:szCs w:val="22"/>
        </w:rPr>
        <w:t xml:space="preserve"> </w:t>
      </w:r>
    </w:p>
    <w:p w14:paraId="0C771717" w14:textId="41EF141D" w:rsidR="00E83AE7" w:rsidRPr="006C358A" w:rsidRDefault="00E83AE7" w:rsidP="006C358A">
      <w:pPr>
        <w:pStyle w:val="Default"/>
        <w:jc w:val="both"/>
        <w:rPr>
          <w:rFonts w:asciiTheme="minorHAnsi" w:hAnsiTheme="minorHAnsi" w:cstheme="minorHAnsi"/>
          <w:color w:val="auto"/>
          <w:sz w:val="22"/>
          <w:szCs w:val="22"/>
        </w:rPr>
      </w:pPr>
      <w:r w:rsidRPr="009D4841">
        <w:rPr>
          <w:rFonts w:asciiTheme="minorHAnsi" w:hAnsiTheme="minorHAnsi" w:cstheme="minorHAnsi"/>
          <w:b/>
          <w:bCs/>
          <w:color w:val="auto"/>
          <w:sz w:val="22"/>
          <w:szCs w:val="22"/>
        </w:rPr>
        <w:t xml:space="preserve">3.2 </w:t>
      </w:r>
      <w:r w:rsidRPr="009D4841">
        <w:rPr>
          <w:rFonts w:asciiTheme="minorHAnsi" w:hAnsiTheme="minorHAnsi" w:cstheme="minorHAnsi"/>
          <w:color w:val="auto"/>
          <w:sz w:val="22"/>
          <w:szCs w:val="22"/>
        </w:rPr>
        <w:t>Pour la</w:t>
      </w:r>
      <w:r w:rsidR="009D4841" w:rsidRPr="009D4841">
        <w:rPr>
          <w:rFonts w:asciiTheme="minorHAnsi" w:hAnsiTheme="minorHAnsi" w:cstheme="minorHAnsi"/>
          <w:color w:val="auto"/>
          <w:sz w:val="22"/>
          <w:szCs w:val="22"/>
        </w:rPr>
        <w:t xml:space="preserve"> </w:t>
      </w:r>
      <w:r w:rsidRPr="009D4841">
        <w:rPr>
          <w:rFonts w:asciiTheme="minorHAnsi" w:hAnsiTheme="minorHAnsi" w:cstheme="minorHAnsi"/>
          <w:color w:val="auto"/>
          <w:sz w:val="22"/>
          <w:szCs w:val="22"/>
        </w:rPr>
        <w:t xml:space="preserve">proposition </w:t>
      </w:r>
      <w:r w:rsidR="00861D02" w:rsidRPr="00390F6A">
        <w:rPr>
          <w:rFonts w:asciiTheme="minorHAnsi" w:hAnsiTheme="minorHAnsi" w:cstheme="minorHAnsi"/>
          <w:color w:val="auto"/>
          <w:sz w:val="22"/>
          <w:szCs w:val="22"/>
        </w:rPr>
        <w:t>sélectionnée</w:t>
      </w:r>
      <w:r w:rsidRPr="009D4841">
        <w:rPr>
          <w:rFonts w:asciiTheme="minorHAnsi" w:hAnsiTheme="minorHAnsi" w:cstheme="minorHAnsi"/>
          <w:color w:val="auto"/>
          <w:sz w:val="22"/>
          <w:szCs w:val="22"/>
        </w:rPr>
        <w:t xml:space="preserve">, </w:t>
      </w:r>
      <w:r w:rsidR="00D66587">
        <w:rPr>
          <w:rFonts w:asciiTheme="minorHAnsi" w:hAnsiTheme="minorHAnsi" w:cstheme="minorHAnsi"/>
          <w:color w:val="auto"/>
          <w:sz w:val="22"/>
          <w:szCs w:val="22"/>
        </w:rPr>
        <w:t>la</w:t>
      </w:r>
      <w:r w:rsidRPr="009D4841">
        <w:rPr>
          <w:rFonts w:asciiTheme="minorHAnsi" w:hAnsiTheme="minorHAnsi" w:cstheme="minorHAnsi"/>
          <w:color w:val="auto"/>
          <w:sz w:val="22"/>
          <w:szCs w:val="22"/>
        </w:rPr>
        <w:t xml:space="preserve"> structure sera ensuite invitée à poursuivre</w:t>
      </w:r>
      <w:r w:rsidRPr="006C358A">
        <w:rPr>
          <w:rFonts w:asciiTheme="minorHAnsi" w:hAnsiTheme="minorHAnsi" w:cstheme="minorHAnsi"/>
          <w:color w:val="auto"/>
          <w:sz w:val="22"/>
          <w:szCs w:val="22"/>
        </w:rPr>
        <w:t xml:space="preserve"> l’instruction, en étroite relation avec le </w:t>
      </w:r>
      <w:r w:rsidR="00D66587">
        <w:rPr>
          <w:rFonts w:asciiTheme="minorHAnsi" w:hAnsiTheme="minorHAnsi" w:cstheme="minorHAnsi"/>
          <w:color w:val="auto"/>
          <w:sz w:val="22"/>
          <w:szCs w:val="22"/>
        </w:rPr>
        <w:t>Responsable d’équipe</w:t>
      </w:r>
      <w:r w:rsidRPr="006C358A">
        <w:rPr>
          <w:rFonts w:asciiTheme="minorHAnsi" w:hAnsiTheme="minorHAnsi" w:cstheme="minorHAnsi"/>
          <w:color w:val="auto"/>
          <w:sz w:val="22"/>
          <w:szCs w:val="22"/>
        </w:rPr>
        <w:t xml:space="preserve"> projet de l’AFD, et soumettra une note projet finale, validée par l’ensemble de</w:t>
      </w:r>
      <w:r w:rsidR="00D6658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parties. Cette proposition finale et complète devra intégrer les éventuels éléments issus d’un dialogue avec le </w:t>
      </w:r>
      <w:r w:rsidR="00D66587">
        <w:rPr>
          <w:rFonts w:asciiTheme="minorHAnsi" w:hAnsiTheme="minorHAnsi" w:cstheme="minorHAnsi"/>
          <w:color w:val="auto"/>
          <w:sz w:val="22"/>
          <w:szCs w:val="22"/>
        </w:rPr>
        <w:t>Responsable d’équipe</w:t>
      </w:r>
      <w:r w:rsidRPr="006C358A">
        <w:rPr>
          <w:rFonts w:asciiTheme="minorHAnsi" w:hAnsiTheme="minorHAnsi" w:cstheme="minorHAnsi"/>
          <w:color w:val="auto"/>
          <w:sz w:val="22"/>
          <w:szCs w:val="22"/>
        </w:rPr>
        <w:t xml:space="preserve"> projet désigné à l’AFD. Sur cette base, le </w:t>
      </w:r>
      <w:r w:rsidR="00D66587">
        <w:rPr>
          <w:rFonts w:asciiTheme="minorHAnsi" w:hAnsiTheme="minorHAnsi" w:cstheme="minorHAnsi"/>
          <w:color w:val="auto"/>
          <w:sz w:val="22"/>
          <w:szCs w:val="22"/>
        </w:rPr>
        <w:t>Responsable d’équipe</w:t>
      </w:r>
      <w:r w:rsidRPr="006C358A">
        <w:rPr>
          <w:rFonts w:asciiTheme="minorHAnsi" w:hAnsiTheme="minorHAnsi" w:cstheme="minorHAnsi"/>
          <w:color w:val="auto"/>
          <w:sz w:val="22"/>
          <w:szCs w:val="22"/>
        </w:rPr>
        <w:t xml:space="preserve"> projet soumettra le projet aux instances de validation des concours de l’AFD. </w:t>
      </w:r>
    </w:p>
    <w:p w14:paraId="4FBD88A0" w14:textId="77777777" w:rsidR="00E83AE7" w:rsidRPr="006C358A" w:rsidRDefault="00E83AE7" w:rsidP="006C358A">
      <w:pPr>
        <w:pStyle w:val="Default"/>
        <w:jc w:val="both"/>
        <w:rPr>
          <w:rFonts w:asciiTheme="minorHAnsi" w:hAnsiTheme="minorHAnsi" w:cstheme="minorHAnsi"/>
          <w:color w:val="auto"/>
          <w:sz w:val="22"/>
          <w:szCs w:val="22"/>
        </w:rPr>
      </w:pPr>
    </w:p>
    <w:p w14:paraId="352F2F9A"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4. Audit, reporting, évaluation et capitalisation </w:t>
      </w:r>
    </w:p>
    <w:p w14:paraId="6E41F9BD" w14:textId="77777777" w:rsidR="002D4B6A" w:rsidRPr="006C358A" w:rsidRDefault="002D4B6A" w:rsidP="006C358A">
      <w:pPr>
        <w:pStyle w:val="Default"/>
        <w:jc w:val="both"/>
        <w:rPr>
          <w:rFonts w:asciiTheme="minorHAnsi" w:hAnsiTheme="minorHAnsi" w:cstheme="minorHAnsi"/>
          <w:color w:val="auto"/>
          <w:sz w:val="22"/>
          <w:szCs w:val="22"/>
        </w:rPr>
      </w:pPr>
    </w:p>
    <w:p w14:paraId="7416BCD8" w14:textId="0F9BDE04" w:rsidR="00E83AE7" w:rsidRPr="006C358A" w:rsidRDefault="00E83AE7" w:rsidP="006C358A">
      <w:pPr>
        <w:pStyle w:val="Default"/>
        <w:spacing w:after="141"/>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4.1 </w:t>
      </w:r>
      <w:r w:rsidRPr="006C358A">
        <w:rPr>
          <w:rFonts w:asciiTheme="minorHAnsi" w:hAnsiTheme="minorHAnsi" w:cstheme="minorHAnsi"/>
          <w:color w:val="auto"/>
          <w:sz w:val="22"/>
          <w:szCs w:val="22"/>
        </w:rPr>
        <w:t>Le soumissionnaire doi</w:t>
      </w:r>
      <w:r w:rsidR="00D66587">
        <w:rPr>
          <w:rFonts w:asciiTheme="minorHAnsi" w:hAnsiTheme="minorHAnsi" w:cstheme="minorHAnsi"/>
          <w:color w:val="auto"/>
          <w:sz w:val="22"/>
          <w:szCs w:val="22"/>
        </w:rPr>
        <w:t>t inclure, dans sa</w:t>
      </w:r>
      <w:r w:rsidRPr="006C358A">
        <w:rPr>
          <w:rFonts w:asciiTheme="minorHAnsi" w:hAnsiTheme="minorHAnsi" w:cstheme="minorHAnsi"/>
          <w:color w:val="auto"/>
          <w:sz w:val="22"/>
          <w:szCs w:val="22"/>
        </w:rPr>
        <w:t xml:space="preserve"> proposition, la réalisation d’audits</w:t>
      </w:r>
      <w:r w:rsidR="00312C0B">
        <w:rPr>
          <w:rFonts w:asciiTheme="minorHAnsi" w:hAnsiTheme="minorHAnsi" w:cstheme="minorHAnsi"/>
          <w:color w:val="auto"/>
          <w:sz w:val="22"/>
          <w:szCs w:val="22"/>
        </w:rPr>
        <w:t xml:space="preserve"> </w:t>
      </w:r>
      <w:r w:rsidRPr="00390F6A">
        <w:rPr>
          <w:rFonts w:asciiTheme="minorHAnsi" w:hAnsiTheme="minorHAnsi" w:cstheme="minorHAnsi"/>
          <w:color w:val="auto"/>
          <w:sz w:val="22"/>
          <w:szCs w:val="22"/>
        </w:rPr>
        <w:t>externes</w:t>
      </w:r>
      <w:r w:rsidR="00312C0B" w:rsidRPr="00390F6A">
        <w:rPr>
          <w:rFonts w:asciiTheme="minorHAnsi" w:hAnsiTheme="minorHAnsi" w:cstheme="minorHAnsi"/>
          <w:color w:val="auto"/>
          <w:sz w:val="22"/>
          <w:szCs w:val="22"/>
        </w:rPr>
        <w:t xml:space="preserve"> </w:t>
      </w:r>
      <w:r w:rsidR="00261482" w:rsidRPr="00390F6A">
        <w:rPr>
          <w:rFonts w:asciiTheme="minorHAnsi" w:hAnsiTheme="minorHAnsi" w:cstheme="minorHAnsi"/>
          <w:color w:val="auto"/>
          <w:sz w:val="22"/>
          <w:szCs w:val="22"/>
        </w:rPr>
        <w:t>financiers et de conformité de la dépense</w:t>
      </w:r>
      <w:r w:rsidRPr="00390F6A">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La structure sélectionnée contractualise avec un cabinet d’audit, dont les modalités de sélection et la sélection finale seront soumis à la non-objection de l’AFD ; le cabinet effectuera les vérifications nécessaires concernant la bonne utilisation des fonds du projet. Le contrat d’audit est financé dans le cadre du projet, à hauteur </w:t>
      </w:r>
      <w:r w:rsidRPr="007F3D4D">
        <w:rPr>
          <w:rFonts w:asciiTheme="minorHAnsi" w:hAnsiTheme="minorHAnsi" w:cstheme="minorHAnsi"/>
          <w:color w:val="auto"/>
          <w:sz w:val="22"/>
          <w:szCs w:val="22"/>
        </w:rPr>
        <w:t xml:space="preserve">d’environ </w:t>
      </w:r>
      <w:r w:rsidR="005440A8" w:rsidRPr="007F3D4D">
        <w:rPr>
          <w:rFonts w:asciiTheme="minorHAnsi" w:hAnsiTheme="minorHAnsi" w:cstheme="minorHAnsi"/>
          <w:color w:val="auto"/>
          <w:sz w:val="22"/>
          <w:szCs w:val="22"/>
        </w:rPr>
        <w:t>2</w:t>
      </w:r>
      <w:r w:rsidRPr="007F3D4D">
        <w:rPr>
          <w:rFonts w:asciiTheme="minorHAnsi" w:hAnsiTheme="minorHAnsi" w:cstheme="minorHAnsi"/>
          <w:color w:val="auto"/>
          <w:sz w:val="22"/>
          <w:szCs w:val="22"/>
        </w:rPr>
        <w:t>% du</w:t>
      </w:r>
      <w:r w:rsidRPr="006C358A">
        <w:rPr>
          <w:rFonts w:asciiTheme="minorHAnsi" w:hAnsiTheme="minorHAnsi" w:cstheme="minorHAnsi"/>
          <w:color w:val="auto"/>
          <w:sz w:val="22"/>
          <w:szCs w:val="22"/>
        </w:rPr>
        <w:t xml:space="preserve"> montant total du projet. </w:t>
      </w:r>
    </w:p>
    <w:p w14:paraId="2757ADF8" w14:textId="7F4D1C30" w:rsidR="00E83AE7" w:rsidRPr="006C358A" w:rsidRDefault="00E83AE7" w:rsidP="006C358A">
      <w:pPr>
        <w:pStyle w:val="Default"/>
        <w:spacing w:after="141"/>
        <w:jc w:val="both"/>
        <w:rPr>
          <w:rFonts w:asciiTheme="minorHAnsi" w:hAnsiTheme="minorHAnsi" w:cstheme="minorHAnsi"/>
          <w:color w:val="auto"/>
          <w:sz w:val="22"/>
          <w:szCs w:val="22"/>
        </w:rPr>
      </w:pPr>
      <w:r w:rsidRPr="00827D06">
        <w:rPr>
          <w:rFonts w:asciiTheme="minorHAnsi" w:hAnsiTheme="minorHAnsi" w:cstheme="minorHAnsi"/>
          <w:b/>
          <w:bCs/>
          <w:color w:val="auto"/>
          <w:sz w:val="22"/>
          <w:szCs w:val="22"/>
        </w:rPr>
        <w:t xml:space="preserve">4.2 </w:t>
      </w:r>
      <w:r w:rsidRPr="00827D06">
        <w:rPr>
          <w:rFonts w:asciiTheme="minorHAnsi" w:hAnsiTheme="minorHAnsi" w:cstheme="minorHAnsi"/>
          <w:color w:val="auto"/>
          <w:sz w:val="22"/>
          <w:szCs w:val="22"/>
        </w:rPr>
        <w:t>U</w:t>
      </w:r>
      <w:r w:rsidR="00F03111" w:rsidRPr="00827D06">
        <w:rPr>
          <w:rFonts w:asciiTheme="minorHAnsi" w:hAnsiTheme="minorHAnsi" w:cstheme="minorHAnsi"/>
          <w:color w:val="auto"/>
          <w:sz w:val="22"/>
          <w:szCs w:val="22"/>
        </w:rPr>
        <w:t xml:space="preserve">n rapport </w:t>
      </w:r>
      <w:r w:rsidR="00FE7872" w:rsidRPr="00390F6A">
        <w:rPr>
          <w:rFonts w:asciiTheme="minorHAnsi" w:hAnsiTheme="minorHAnsi" w:cstheme="minorHAnsi"/>
          <w:color w:val="auto"/>
          <w:sz w:val="22"/>
          <w:szCs w:val="22"/>
        </w:rPr>
        <w:t>d’exécution</w:t>
      </w:r>
      <w:r w:rsidR="00FE7872">
        <w:rPr>
          <w:rFonts w:asciiTheme="minorHAnsi" w:hAnsiTheme="minorHAnsi" w:cstheme="minorHAnsi"/>
          <w:color w:val="auto"/>
          <w:sz w:val="22"/>
          <w:szCs w:val="22"/>
        </w:rPr>
        <w:t xml:space="preserve"> </w:t>
      </w:r>
      <w:r w:rsidR="00F03111" w:rsidRPr="00827D06">
        <w:rPr>
          <w:rFonts w:asciiTheme="minorHAnsi" w:hAnsiTheme="minorHAnsi" w:cstheme="minorHAnsi"/>
          <w:color w:val="auto"/>
          <w:sz w:val="22"/>
          <w:szCs w:val="22"/>
        </w:rPr>
        <w:t xml:space="preserve">technique et financier d’abord semestriel </w:t>
      </w:r>
      <w:r w:rsidR="005D6044" w:rsidRPr="00827D06">
        <w:rPr>
          <w:rFonts w:asciiTheme="minorHAnsi" w:hAnsiTheme="minorHAnsi" w:cstheme="minorHAnsi"/>
          <w:color w:val="auto"/>
          <w:sz w:val="22"/>
          <w:szCs w:val="22"/>
        </w:rPr>
        <w:t xml:space="preserve">(en année 1 du projet) </w:t>
      </w:r>
      <w:r w:rsidR="00F03111" w:rsidRPr="00827D06">
        <w:rPr>
          <w:rFonts w:asciiTheme="minorHAnsi" w:hAnsiTheme="minorHAnsi" w:cstheme="minorHAnsi"/>
          <w:color w:val="auto"/>
          <w:sz w:val="22"/>
          <w:szCs w:val="22"/>
        </w:rPr>
        <w:t xml:space="preserve">puis annuel sera </w:t>
      </w:r>
      <w:r w:rsidR="00E95D4C" w:rsidRPr="00827D06">
        <w:rPr>
          <w:rFonts w:asciiTheme="minorHAnsi" w:hAnsiTheme="minorHAnsi" w:cstheme="minorHAnsi"/>
          <w:color w:val="auto"/>
          <w:sz w:val="22"/>
          <w:szCs w:val="22"/>
        </w:rPr>
        <w:t>élaboré par la</w:t>
      </w:r>
      <w:r w:rsidR="00887E82">
        <w:rPr>
          <w:rFonts w:asciiTheme="minorHAnsi" w:hAnsiTheme="minorHAnsi" w:cstheme="minorHAnsi"/>
          <w:color w:val="auto"/>
          <w:sz w:val="22"/>
          <w:szCs w:val="22"/>
        </w:rPr>
        <w:t xml:space="preserve"> structure porteuse du projet. Par ailleurs, u</w:t>
      </w:r>
      <w:r w:rsidR="00E95D4C" w:rsidRPr="00827D06">
        <w:rPr>
          <w:rFonts w:asciiTheme="minorHAnsi" w:hAnsiTheme="minorHAnsi" w:cstheme="minorHAnsi"/>
          <w:color w:val="auto"/>
          <w:sz w:val="22"/>
          <w:szCs w:val="22"/>
        </w:rPr>
        <w:t>ne</w:t>
      </w:r>
      <w:r w:rsidRPr="00827D06">
        <w:rPr>
          <w:rFonts w:asciiTheme="minorHAnsi" w:hAnsiTheme="minorHAnsi" w:cstheme="minorHAnsi"/>
          <w:color w:val="auto"/>
          <w:sz w:val="22"/>
          <w:szCs w:val="22"/>
        </w:rPr>
        <w:t xml:space="preserve"> évaluation ex-post</w:t>
      </w:r>
      <w:r w:rsidR="00A01085">
        <w:rPr>
          <w:rFonts w:asciiTheme="minorHAnsi" w:hAnsiTheme="minorHAnsi" w:cstheme="minorHAnsi"/>
          <w:color w:val="auto"/>
          <w:sz w:val="22"/>
          <w:szCs w:val="22"/>
        </w:rPr>
        <w:t xml:space="preserve"> financée par le projet</w:t>
      </w:r>
      <w:r w:rsidRPr="00827D06">
        <w:rPr>
          <w:rFonts w:asciiTheme="minorHAnsi" w:hAnsiTheme="minorHAnsi" w:cstheme="minorHAnsi"/>
          <w:color w:val="auto"/>
          <w:sz w:val="22"/>
          <w:szCs w:val="22"/>
        </w:rPr>
        <w:t xml:space="preserve"> </w:t>
      </w:r>
      <w:r w:rsidR="002D4B6A" w:rsidRPr="00827D06">
        <w:rPr>
          <w:rFonts w:asciiTheme="minorHAnsi" w:hAnsiTheme="minorHAnsi" w:cstheme="minorHAnsi"/>
          <w:color w:val="auto"/>
          <w:sz w:val="22"/>
          <w:szCs w:val="22"/>
        </w:rPr>
        <w:t xml:space="preserve">devra </w:t>
      </w:r>
      <w:r w:rsidR="000F7250" w:rsidRPr="00827D06">
        <w:rPr>
          <w:rFonts w:asciiTheme="minorHAnsi" w:hAnsiTheme="minorHAnsi" w:cstheme="minorHAnsi"/>
          <w:color w:val="auto"/>
          <w:sz w:val="22"/>
          <w:szCs w:val="22"/>
        </w:rPr>
        <w:t>être</w:t>
      </w:r>
      <w:r w:rsidR="002D4B6A" w:rsidRPr="00827D06">
        <w:rPr>
          <w:rFonts w:asciiTheme="minorHAnsi" w:hAnsiTheme="minorHAnsi" w:cstheme="minorHAnsi"/>
          <w:color w:val="auto"/>
          <w:sz w:val="22"/>
          <w:szCs w:val="22"/>
        </w:rPr>
        <w:t xml:space="preserve"> réalisée </w:t>
      </w:r>
      <w:r w:rsidR="00887E82">
        <w:rPr>
          <w:rFonts w:asciiTheme="minorHAnsi" w:hAnsiTheme="minorHAnsi" w:cstheme="minorHAnsi"/>
          <w:color w:val="auto"/>
          <w:sz w:val="22"/>
          <w:szCs w:val="22"/>
        </w:rPr>
        <w:t>au</w:t>
      </w:r>
      <w:r w:rsidR="00F03111" w:rsidRPr="00827D06">
        <w:rPr>
          <w:rFonts w:asciiTheme="minorHAnsi" w:hAnsiTheme="minorHAnsi" w:cstheme="minorHAnsi"/>
          <w:color w:val="auto"/>
          <w:sz w:val="22"/>
          <w:szCs w:val="22"/>
        </w:rPr>
        <w:t xml:space="preserve"> </w:t>
      </w:r>
      <w:r w:rsidR="00A01085">
        <w:rPr>
          <w:rFonts w:asciiTheme="minorHAnsi" w:hAnsiTheme="minorHAnsi" w:cstheme="minorHAnsi"/>
          <w:color w:val="auto"/>
          <w:sz w:val="22"/>
          <w:szCs w:val="22"/>
        </w:rPr>
        <w:t>terme</w:t>
      </w:r>
      <w:r w:rsidR="00887E82">
        <w:rPr>
          <w:rFonts w:asciiTheme="minorHAnsi" w:hAnsiTheme="minorHAnsi" w:cstheme="minorHAnsi"/>
          <w:color w:val="auto"/>
          <w:sz w:val="22"/>
          <w:szCs w:val="22"/>
        </w:rPr>
        <w:t xml:space="preserve"> du projet</w:t>
      </w:r>
      <w:r w:rsidRPr="00827D06">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w:t>
      </w:r>
    </w:p>
    <w:p w14:paraId="69B9D48A"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4.3 </w:t>
      </w:r>
      <w:r w:rsidRPr="006C358A">
        <w:rPr>
          <w:rFonts w:asciiTheme="minorHAnsi" w:hAnsiTheme="minorHAnsi" w:cstheme="minorHAnsi"/>
          <w:color w:val="auto"/>
          <w:sz w:val="22"/>
          <w:szCs w:val="22"/>
        </w:rPr>
        <w:t>L’AFD encourage l’élaboration d’un programme d</w:t>
      </w:r>
      <w:r w:rsidR="00F03111">
        <w:rPr>
          <w:rFonts w:asciiTheme="minorHAnsi" w:hAnsiTheme="minorHAnsi" w:cstheme="minorHAnsi"/>
          <w:color w:val="auto"/>
          <w:sz w:val="22"/>
          <w:szCs w:val="22"/>
        </w:rPr>
        <w:t>e capitalisation et d</w:t>
      </w:r>
      <w:r w:rsidRPr="006C358A">
        <w:rPr>
          <w:rFonts w:asciiTheme="minorHAnsi" w:hAnsiTheme="minorHAnsi" w:cstheme="minorHAnsi"/>
          <w:color w:val="auto"/>
          <w:sz w:val="22"/>
          <w:szCs w:val="22"/>
        </w:rPr>
        <w:t>’innovation ouverte</w:t>
      </w:r>
      <w:r w:rsidR="00F03111">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w:t>
      </w:r>
      <w:r w:rsidR="00F03111">
        <w:rPr>
          <w:rFonts w:asciiTheme="minorHAnsi" w:hAnsiTheme="minorHAnsi" w:cstheme="minorHAnsi"/>
          <w:color w:val="auto"/>
          <w:sz w:val="22"/>
          <w:szCs w:val="22"/>
        </w:rPr>
        <w:t xml:space="preserve">permettant de </w:t>
      </w:r>
      <w:r w:rsidRPr="006C358A">
        <w:rPr>
          <w:rFonts w:asciiTheme="minorHAnsi" w:hAnsiTheme="minorHAnsi" w:cstheme="minorHAnsi"/>
          <w:color w:val="auto"/>
          <w:sz w:val="22"/>
          <w:szCs w:val="22"/>
        </w:rPr>
        <w:t xml:space="preserve">contribuer d’une part à la diffusion de bonnes pratiques et d’autre part à la bonne promotion et communication du projet. </w:t>
      </w:r>
    </w:p>
    <w:p w14:paraId="191B9CFC" w14:textId="77777777" w:rsidR="00E83AE7" w:rsidRPr="006C358A" w:rsidRDefault="00E83AE7" w:rsidP="006C358A">
      <w:pPr>
        <w:pStyle w:val="Default"/>
        <w:jc w:val="both"/>
        <w:rPr>
          <w:rFonts w:asciiTheme="minorHAnsi" w:hAnsiTheme="minorHAnsi" w:cstheme="minorHAnsi"/>
          <w:color w:val="auto"/>
          <w:sz w:val="22"/>
          <w:szCs w:val="22"/>
        </w:rPr>
      </w:pPr>
    </w:p>
    <w:p w14:paraId="536223C5"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5. Monnaie de contrat et monnaies de paiement </w:t>
      </w:r>
    </w:p>
    <w:p w14:paraId="77032D8E" w14:textId="77777777" w:rsidR="002D4B6A" w:rsidRPr="006C358A" w:rsidRDefault="002D4B6A" w:rsidP="006C358A">
      <w:pPr>
        <w:pStyle w:val="Default"/>
        <w:jc w:val="both"/>
        <w:rPr>
          <w:rFonts w:asciiTheme="minorHAnsi" w:hAnsiTheme="minorHAnsi" w:cstheme="minorHAnsi"/>
          <w:color w:val="auto"/>
          <w:sz w:val="22"/>
          <w:szCs w:val="22"/>
        </w:rPr>
      </w:pPr>
    </w:p>
    <w:p w14:paraId="4FF79D7E" w14:textId="520215CC"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5.1 </w:t>
      </w:r>
      <w:r w:rsidR="00D84AD0">
        <w:rPr>
          <w:rFonts w:asciiTheme="minorHAnsi" w:hAnsiTheme="minorHAnsi" w:cstheme="minorHAnsi"/>
          <w:color w:val="auto"/>
          <w:sz w:val="22"/>
          <w:szCs w:val="22"/>
        </w:rPr>
        <w:t>La</w:t>
      </w:r>
      <w:r w:rsidRPr="006C358A">
        <w:rPr>
          <w:rFonts w:asciiTheme="minorHAnsi" w:hAnsiTheme="minorHAnsi" w:cstheme="minorHAnsi"/>
          <w:color w:val="auto"/>
          <w:sz w:val="22"/>
          <w:szCs w:val="22"/>
        </w:rPr>
        <w:t xml:space="preserve"> structure établir</w:t>
      </w:r>
      <w:r w:rsidR="00D84AD0">
        <w:rPr>
          <w:rFonts w:asciiTheme="minorHAnsi" w:hAnsiTheme="minorHAnsi" w:cstheme="minorHAnsi"/>
          <w:color w:val="auto"/>
          <w:sz w:val="22"/>
          <w:szCs w:val="22"/>
        </w:rPr>
        <w:t>a</w:t>
      </w:r>
      <w:r w:rsidRPr="006C358A">
        <w:rPr>
          <w:rFonts w:asciiTheme="minorHAnsi" w:hAnsiTheme="minorHAnsi" w:cstheme="minorHAnsi"/>
          <w:color w:val="auto"/>
          <w:sz w:val="22"/>
          <w:szCs w:val="22"/>
        </w:rPr>
        <w:t xml:space="preserve"> obligatoirement </w:t>
      </w:r>
      <w:r w:rsidR="00D84AD0">
        <w:rPr>
          <w:rFonts w:asciiTheme="minorHAnsi" w:hAnsiTheme="minorHAnsi" w:cstheme="minorHAnsi"/>
          <w:color w:val="auto"/>
          <w:sz w:val="22"/>
          <w:szCs w:val="22"/>
        </w:rPr>
        <w:t>sa</w:t>
      </w:r>
      <w:r w:rsidRPr="006C358A">
        <w:rPr>
          <w:rFonts w:asciiTheme="minorHAnsi" w:hAnsiTheme="minorHAnsi" w:cstheme="minorHAnsi"/>
          <w:color w:val="auto"/>
          <w:sz w:val="22"/>
          <w:szCs w:val="22"/>
        </w:rPr>
        <w:t xml:space="preserve"> proposition en euros qui est la monnaie de la convention de financement. </w:t>
      </w:r>
      <w:r w:rsidRPr="00827D06">
        <w:rPr>
          <w:rFonts w:asciiTheme="minorHAnsi" w:hAnsiTheme="minorHAnsi" w:cstheme="minorHAnsi"/>
          <w:color w:val="auto"/>
          <w:sz w:val="22"/>
          <w:szCs w:val="22"/>
        </w:rPr>
        <w:t xml:space="preserve">Le budget devra être établi </w:t>
      </w:r>
      <w:r w:rsidR="002D4B6A" w:rsidRPr="00827D06">
        <w:rPr>
          <w:rFonts w:asciiTheme="minorHAnsi" w:hAnsiTheme="minorHAnsi" w:cstheme="minorHAnsi"/>
          <w:color w:val="auto"/>
          <w:sz w:val="22"/>
          <w:szCs w:val="22"/>
        </w:rPr>
        <w:t xml:space="preserve">TTC </w:t>
      </w:r>
      <w:r w:rsidRPr="00827D06">
        <w:rPr>
          <w:rFonts w:asciiTheme="minorHAnsi" w:hAnsiTheme="minorHAnsi" w:cstheme="minorHAnsi"/>
          <w:color w:val="auto"/>
          <w:sz w:val="22"/>
          <w:szCs w:val="22"/>
        </w:rPr>
        <w:t>globales et forfaitaires, ferme et non révisable.</w:t>
      </w:r>
      <w:r w:rsidRPr="006C358A">
        <w:rPr>
          <w:rFonts w:asciiTheme="minorHAnsi" w:hAnsiTheme="minorHAnsi" w:cstheme="minorHAnsi"/>
          <w:color w:val="auto"/>
          <w:sz w:val="22"/>
          <w:szCs w:val="22"/>
        </w:rPr>
        <w:t xml:space="preserve"> </w:t>
      </w:r>
    </w:p>
    <w:p w14:paraId="6961BCD1" w14:textId="77777777" w:rsidR="00E83AE7" w:rsidRPr="006C358A" w:rsidRDefault="00E83AE7" w:rsidP="006C358A">
      <w:pPr>
        <w:pStyle w:val="Default"/>
        <w:jc w:val="both"/>
        <w:rPr>
          <w:rFonts w:asciiTheme="minorHAnsi" w:hAnsiTheme="minorHAnsi" w:cstheme="minorHAnsi"/>
          <w:color w:val="auto"/>
          <w:sz w:val="22"/>
          <w:szCs w:val="22"/>
        </w:rPr>
      </w:pPr>
    </w:p>
    <w:p w14:paraId="65959A28"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Article 6. Connaissance des lieux et des conditions de l’appel à </w:t>
      </w:r>
      <w:r w:rsidR="00D33522">
        <w:rPr>
          <w:rFonts w:asciiTheme="minorHAnsi" w:hAnsiTheme="minorHAnsi" w:cstheme="minorHAnsi"/>
          <w:b/>
          <w:bCs/>
          <w:color w:val="auto"/>
          <w:sz w:val="22"/>
          <w:szCs w:val="22"/>
        </w:rPr>
        <w:t>initiatives</w:t>
      </w:r>
      <w:r w:rsidRPr="006C358A">
        <w:rPr>
          <w:rFonts w:asciiTheme="minorHAnsi" w:hAnsiTheme="minorHAnsi" w:cstheme="minorHAnsi"/>
          <w:b/>
          <w:bCs/>
          <w:color w:val="auto"/>
          <w:sz w:val="22"/>
          <w:szCs w:val="22"/>
        </w:rPr>
        <w:t xml:space="preserve"> </w:t>
      </w:r>
    </w:p>
    <w:p w14:paraId="3747D084" w14:textId="77777777" w:rsidR="002D4B6A" w:rsidRPr="006C358A" w:rsidRDefault="002D4B6A" w:rsidP="006C358A">
      <w:pPr>
        <w:pStyle w:val="Default"/>
        <w:spacing w:after="23"/>
        <w:jc w:val="both"/>
        <w:rPr>
          <w:rFonts w:asciiTheme="minorHAnsi" w:hAnsiTheme="minorHAnsi" w:cstheme="minorHAnsi"/>
          <w:b/>
          <w:bCs/>
          <w:color w:val="auto"/>
          <w:sz w:val="22"/>
          <w:szCs w:val="22"/>
        </w:rPr>
      </w:pPr>
    </w:p>
    <w:p w14:paraId="59172594" w14:textId="289BEE07"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6.1 </w:t>
      </w:r>
      <w:r w:rsidRPr="006C358A">
        <w:rPr>
          <w:rFonts w:asciiTheme="minorHAnsi" w:hAnsiTheme="minorHAnsi" w:cstheme="minorHAnsi"/>
          <w:color w:val="auto"/>
          <w:sz w:val="22"/>
          <w:szCs w:val="22"/>
        </w:rPr>
        <w:t xml:space="preserve">Par le fait même de déposer </w:t>
      </w:r>
      <w:r w:rsidR="00C85837">
        <w:rPr>
          <w:rFonts w:asciiTheme="minorHAnsi" w:hAnsiTheme="minorHAnsi" w:cstheme="minorHAnsi"/>
          <w:color w:val="auto"/>
          <w:sz w:val="22"/>
          <w:szCs w:val="22"/>
        </w:rPr>
        <w:t>leurs</w:t>
      </w:r>
      <w:r w:rsidRPr="006C358A">
        <w:rPr>
          <w:rFonts w:asciiTheme="minorHAnsi" w:hAnsiTheme="minorHAnsi" w:cstheme="minorHAnsi"/>
          <w:color w:val="auto"/>
          <w:sz w:val="22"/>
          <w:szCs w:val="22"/>
        </w:rPr>
        <w:t xml:space="preserve"> proposition</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l</w:t>
      </w:r>
      <w:r w:rsidR="00C85837">
        <w:rPr>
          <w:rFonts w:asciiTheme="minorHAnsi" w:hAnsiTheme="minorHAnsi" w:cstheme="minorHAnsi"/>
          <w:color w:val="auto"/>
          <w:sz w:val="22"/>
          <w:szCs w:val="22"/>
        </w:rPr>
        <w:t>es</w:t>
      </w:r>
      <w:r w:rsidRPr="006C358A">
        <w:rPr>
          <w:rFonts w:asciiTheme="minorHAnsi" w:hAnsiTheme="minorHAnsi" w:cstheme="minorHAnsi"/>
          <w:color w:val="auto"/>
          <w:sz w:val="22"/>
          <w:szCs w:val="22"/>
        </w:rPr>
        <w:t xml:space="preserve"> structure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w:t>
      </w:r>
      <w:r w:rsidR="00C85837">
        <w:rPr>
          <w:rFonts w:asciiTheme="minorHAnsi" w:hAnsiTheme="minorHAnsi" w:cstheme="minorHAnsi"/>
          <w:color w:val="auto"/>
          <w:sz w:val="22"/>
          <w:szCs w:val="22"/>
        </w:rPr>
        <w:t>son</w:t>
      </w:r>
      <w:r w:rsidRPr="006C358A">
        <w:rPr>
          <w:rFonts w:asciiTheme="minorHAnsi" w:hAnsiTheme="minorHAnsi" w:cstheme="minorHAnsi"/>
          <w:color w:val="auto"/>
          <w:sz w:val="22"/>
          <w:szCs w:val="22"/>
        </w:rPr>
        <w:t>t réputée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 </w:t>
      </w:r>
    </w:p>
    <w:p w14:paraId="68097F7F" w14:textId="77777777"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pris connaissance des conditions de l’appel à </w:t>
      </w:r>
      <w:r w:rsidR="002D4B6A" w:rsidRPr="006C358A">
        <w:rPr>
          <w:rFonts w:asciiTheme="minorHAnsi" w:hAnsiTheme="minorHAnsi" w:cstheme="minorHAnsi"/>
          <w:color w:val="auto"/>
          <w:sz w:val="22"/>
          <w:szCs w:val="22"/>
        </w:rPr>
        <w:t>initiativ</w:t>
      </w:r>
      <w:r w:rsidR="002D4B6A" w:rsidRPr="00390F6A">
        <w:rPr>
          <w:rFonts w:asciiTheme="minorHAnsi" w:hAnsiTheme="minorHAnsi" w:cstheme="minorHAnsi"/>
          <w:color w:val="auto"/>
          <w:sz w:val="22"/>
          <w:szCs w:val="22"/>
        </w:rPr>
        <w:t>es</w:t>
      </w:r>
      <w:r w:rsidRPr="006C358A">
        <w:rPr>
          <w:rFonts w:asciiTheme="minorHAnsi" w:hAnsiTheme="minorHAnsi" w:cstheme="minorHAnsi"/>
          <w:color w:val="auto"/>
          <w:sz w:val="22"/>
          <w:szCs w:val="22"/>
        </w:rPr>
        <w:t xml:space="preserve"> décrites dans les présentes et les accepter ; </w:t>
      </w:r>
    </w:p>
    <w:p w14:paraId="4F6D1815" w14:textId="6B9CD58A"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les capacités de conduire un programme </w:t>
      </w:r>
      <w:r w:rsidR="002D4B6A" w:rsidRPr="006C358A">
        <w:rPr>
          <w:rFonts w:asciiTheme="minorHAnsi" w:hAnsiTheme="minorHAnsi" w:cstheme="minorHAnsi"/>
          <w:color w:val="auto"/>
          <w:sz w:val="22"/>
          <w:szCs w:val="22"/>
        </w:rPr>
        <w:t>dont les spécificités et problématiques sont décrites dans</w:t>
      </w:r>
      <w:r w:rsidR="00827D06">
        <w:rPr>
          <w:rFonts w:asciiTheme="minorHAnsi" w:hAnsiTheme="minorHAnsi" w:cstheme="minorHAnsi"/>
          <w:color w:val="auto"/>
          <w:sz w:val="22"/>
          <w:szCs w:val="22"/>
        </w:rPr>
        <w:t xml:space="preserve"> l’Appel ;</w:t>
      </w:r>
      <w:r w:rsidRPr="006C358A">
        <w:rPr>
          <w:rFonts w:asciiTheme="minorHAnsi" w:hAnsiTheme="minorHAnsi" w:cstheme="minorHAnsi"/>
          <w:color w:val="auto"/>
          <w:sz w:val="22"/>
          <w:szCs w:val="22"/>
        </w:rPr>
        <w:t xml:space="preserve"> </w:t>
      </w:r>
    </w:p>
    <w:p w14:paraId="2741BB84" w14:textId="77777777"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une parfaite connaissance de la nature et de l’envergure des actions à réaliser, des conditions de travail locales ainsi que de toutes les sujétions que ces actions comportent ; </w:t>
      </w:r>
    </w:p>
    <w:p w14:paraId="1FC38149"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pris connaissance des conditions générales </w:t>
      </w:r>
      <w:r w:rsidR="006F4E2A">
        <w:rPr>
          <w:rFonts w:asciiTheme="minorHAnsi" w:hAnsiTheme="minorHAnsi" w:cstheme="minorHAnsi"/>
          <w:color w:val="auto"/>
          <w:sz w:val="22"/>
          <w:szCs w:val="22"/>
        </w:rPr>
        <w:t>et de l’ensemble des documents à remplir et pièces administratives à fournir.</w:t>
      </w:r>
    </w:p>
    <w:p w14:paraId="2A438831" w14:textId="77777777" w:rsidR="00E83AE7" w:rsidRPr="006C358A" w:rsidRDefault="00E83AE7" w:rsidP="006C358A">
      <w:pPr>
        <w:pStyle w:val="Default"/>
        <w:jc w:val="both"/>
        <w:rPr>
          <w:rFonts w:asciiTheme="minorHAnsi" w:hAnsiTheme="minorHAnsi" w:cstheme="minorHAnsi"/>
          <w:color w:val="auto"/>
          <w:sz w:val="22"/>
          <w:szCs w:val="22"/>
        </w:rPr>
      </w:pPr>
    </w:p>
    <w:p w14:paraId="7BCC7BE4"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Article 7. Ouverture des propositions et commission de sélection </w:t>
      </w:r>
    </w:p>
    <w:p w14:paraId="6EB9CD97" w14:textId="77777777" w:rsidR="002D4B6A" w:rsidRPr="006C358A" w:rsidRDefault="002D4B6A" w:rsidP="006C358A">
      <w:pPr>
        <w:pStyle w:val="Default"/>
        <w:spacing w:after="133"/>
        <w:jc w:val="both"/>
        <w:rPr>
          <w:rFonts w:asciiTheme="minorHAnsi" w:hAnsiTheme="minorHAnsi" w:cstheme="minorHAnsi"/>
          <w:b/>
          <w:bCs/>
          <w:color w:val="auto"/>
          <w:sz w:val="22"/>
          <w:szCs w:val="22"/>
        </w:rPr>
      </w:pPr>
    </w:p>
    <w:p w14:paraId="69110C1E" w14:textId="620477B5" w:rsidR="00E83AE7" w:rsidRPr="006C358A" w:rsidRDefault="00E83AE7" w:rsidP="006C358A">
      <w:pPr>
        <w:pStyle w:val="Default"/>
        <w:spacing w:after="13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7.1 </w:t>
      </w:r>
      <w:r w:rsidRPr="006C358A">
        <w:rPr>
          <w:rFonts w:asciiTheme="minorHAnsi" w:hAnsiTheme="minorHAnsi" w:cstheme="minorHAnsi"/>
          <w:color w:val="auto"/>
          <w:sz w:val="22"/>
          <w:szCs w:val="22"/>
        </w:rPr>
        <w:t xml:space="preserve">L’ouverture des plis sera effectuée au siège de l’AFD à Paris par </w:t>
      </w:r>
      <w:r w:rsidR="002639C5">
        <w:rPr>
          <w:rFonts w:asciiTheme="minorHAnsi" w:hAnsiTheme="minorHAnsi" w:cstheme="minorHAnsi"/>
          <w:color w:val="auto"/>
          <w:sz w:val="22"/>
          <w:szCs w:val="22"/>
        </w:rPr>
        <w:t>l</w:t>
      </w:r>
      <w:r w:rsidR="00A629C7">
        <w:rPr>
          <w:rFonts w:asciiTheme="minorHAnsi" w:hAnsiTheme="minorHAnsi" w:cstheme="minorHAnsi"/>
          <w:color w:val="auto"/>
          <w:sz w:val="22"/>
          <w:szCs w:val="22"/>
        </w:rPr>
        <w:t xml:space="preserve">’entité </w:t>
      </w:r>
      <w:r w:rsidR="002639C5">
        <w:rPr>
          <w:rFonts w:asciiTheme="minorHAnsi" w:hAnsiTheme="minorHAnsi" w:cstheme="minorHAnsi"/>
          <w:color w:val="auto"/>
          <w:sz w:val="22"/>
          <w:szCs w:val="22"/>
        </w:rPr>
        <w:t>à l’origine de l’Appel</w:t>
      </w:r>
      <w:r w:rsidRPr="006C358A">
        <w:rPr>
          <w:rFonts w:asciiTheme="minorHAnsi" w:hAnsiTheme="minorHAnsi" w:cstheme="minorHAnsi"/>
          <w:color w:val="auto"/>
          <w:sz w:val="22"/>
          <w:szCs w:val="22"/>
        </w:rPr>
        <w:t>.</w:t>
      </w:r>
      <w:r w:rsidR="002D4B6A" w:rsidRPr="006C358A">
        <w:rPr>
          <w:rFonts w:asciiTheme="minorHAnsi" w:hAnsiTheme="minorHAnsi" w:cstheme="minorHAnsi"/>
          <w:color w:val="auto"/>
          <w:sz w:val="22"/>
          <w:szCs w:val="22"/>
        </w:rPr>
        <w:t xml:space="preserve"> </w:t>
      </w:r>
      <w:r w:rsidR="00827D06">
        <w:rPr>
          <w:rFonts w:asciiTheme="minorHAnsi" w:hAnsiTheme="minorHAnsi" w:cstheme="minorHAnsi"/>
          <w:color w:val="auto"/>
          <w:sz w:val="22"/>
          <w:szCs w:val="22"/>
        </w:rPr>
        <w:t xml:space="preserve">Des représentants de l’équipe AFR </w:t>
      </w:r>
      <w:r w:rsidR="00D84AD0">
        <w:rPr>
          <w:rFonts w:asciiTheme="minorHAnsi" w:hAnsiTheme="minorHAnsi" w:cstheme="minorHAnsi"/>
          <w:color w:val="auto"/>
          <w:sz w:val="22"/>
          <w:szCs w:val="22"/>
        </w:rPr>
        <w:t xml:space="preserve">(Département géographique Afrique) </w:t>
      </w:r>
      <w:r w:rsidR="00827D06">
        <w:rPr>
          <w:rFonts w:asciiTheme="minorHAnsi" w:hAnsiTheme="minorHAnsi" w:cstheme="minorHAnsi"/>
          <w:color w:val="auto"/>
          <w:sz w:val="22"/>
          <w:szCs w:val="22"/>
        </w:rPr>
        <w:t>ainsi qu’u</w:t>
      </w:r>
      <w:r w:rsidR="002D4B6A" w:rsidRPr="00827D06">
        <w:rPr>
          <w:rFonts w:asciiTheme="minorHAnsi" w:hAnsiTheme="minorHAnsi" w:cstheme="minorHAnsi"/>
          <w:color w:val="auto"/>
          <w:sz w:val="22"/>
          <w:szCs w:val="22"/>
        </w:rPr>
        <w:t>n représentant de l’équipe DPA</w:t>
      </w:r>
      <w:r w:rsidR="00D84AD0">
        <w:rPr>
          <w:rFonts w:asciiTheme="minorHAnsi" w:hAnsiTheme="minorHAnsi" w:cstheme="minorHAnsi"/>
          <w:color w:val="auto"/>
          <w:sz w:val="22"/>
          <w:szCs w:val="22"/>
        </w:rPr>
        <w:t xml:space="preserve">/OSC (Département des partenariats/Division des OSC) </w:t>
      </w:r>
      <w:r w:rsidR="002D4B6A" w:rsidRPr="00827D06">
        <w:rPr>
          <w:rFonts w:asciiTheme="minorHAnsi" w:hAnsiTheme="minorHAnsi" w:cstheme="minorHAnsi"/>
          <w:color w:val="auto"/>
          <w:sz w:val="22"/>
          <w:szCs w:val="22"/>
        </w:rPr>
        <w:t>ser</w:t>
      </w:r>
      <w:r w:rsidR="00827D06">
        <w:rPr>
          <w:rFonts w:asciiTheme="minorHAnsi" w:hAnsiTheme="minorHAnsi" w:cstheme="minorHAnsi"/>
          <w:color w:val="auto"/>
          <w:sz w:val="22"/>
          <w:szCs w:val="22"/>
        </w:rPr>
        <w:t>ont</w:t>
      </w:r>
      <w:r w:rsidR="002D4B6A" w:rsidRPr="00827D06">
        <w:rPr>
          <w:rFonts w:asciiTheme="minorHAnsi" w:hAnsiTheme="minorHAnsi" w:cstheme="minorHAnsi"/>
          <w:color w:val="auto"/>
          <w:sz w:val="22"/>
          <w:szCs w:val="22"/>
        </w:rPr>
        <w:t xml:space="preserve"> également invité</w:t>
      </w:r>
      <w:r w:rsidR="00827D06">
        <w:rPr>
          <w:rFonts w:asciiTheme="minorHAnsi" w:hAnsiTheme="minorHAnsi" w:cstheme="minorHAnsi"/>
          <w:color w:val="auto"/>
          <w:sz w:val="22"/>
          <w:szCs w:val="22"/>
        </w:rPr>
        <w:t>s</w:t>
      </w:r>
      <w:r w:rsidR="002D4B6A" w:rsidRPr="00827D06">
        <w:rPr>
          <w:rFonts w:asciiTheme="minorHAnsi" w:hAnsiTheme="minorHAnsi" w:cstheme="minorHAnsi"/>
          <w:color w:val="auto"/>
          <w:sz w:val="22"/>
          <w:szCs w:val="22"/>
        </w:rPr>
        <w:t xml:space="preserve"> à participer.</w:t>
      </w:r>
      <w:r w:rsidRPr="006C358A">
        <w:rPr>
          <w:rFonts w:asciiTheme="minorHAnsi" w:hAnsiTheme="minorHAnsi" w:cstheme="minorHAnsi"/>
          <w:color w:val="auto"/>
          <w:sz w:val="22"/>
          <w:szCs w:val="22"/>
        </w:rPr>
        <w:t xml:space="preserve"> </w:t>
      </w:r>
    </w:p>
    <w:p w14:paraId="4E0ADB40"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7.2 </w:t>
      </w:r>
      <w:r w:rsidRPr="006C358A">
        <w:rPr>
          <w:rFonts w:asciiTheme="minorHAnsi" w:hAnsiTheme="minorHAnsi" w:cstheme="minorHAnsi"/>
          <w:color w:val="auto"/>
          <w:sz w:val="22"/>
          <w:szCs w:val="22"/>
        </w:rPr>
        <w:t xml:space="preserve">La sélection des offres se fera par une commission de sélection, qui aura la même composition que la commission d’ouverture des plis. La grille de notation et les offres retenues suite à l’ouverture des plis seront envoyées préalablement à l’ensemble des membres de la commission. </w:t>
      </w:r>
      <w:r w:rsidR="007D4F3F" w:rsidRPr="006C358A">
        <w:rPr>
          <w:rFonts w:asciiTheme="minorHAnsi" w:hAnsiTheme="minorHAnsi" w:cstheme="minorHAnsi"/>
          <w:color w:val="auto"/>
          <w:sz w:val="22"/>
          <w:szCs w:val="22"/>
        </w:rPr>
        <w:t xml:space="preserve"> </w:t>
      </w:r>
    </w:p>
    <w:p w14:paraId="118A05DD" w14:textId="77777777" w:rsidR="007D4F3F" w:rsidRPr="006C358A" w:rsidRDefault="007D4F3F" w:rsidP="006C358A">
      <w:pPr>
        <w:pStyle w:val="Default"/>
        <w:jc w:val="both"/>
        <w:rPr>
          <w:rFonts w:asciiTheme="minorHAnsi" w:hAnsiTheme="minorHAnsi" w:cstheme="minorHAnsi"/>
          <w:color w:val="auto"/>
        </w:rPr>
      </w:pPr>
    </w:p>
    <w:p w14:paraId="770F9A11" w14:textId="3B3B651F" w:rsidR="00E83AE7" w:rsidRPr="006C358A" w:rsidRDefault="00E83AE7" w:rsidP="006C358A">
      <w:pPr>
        <w:pStyle w:val="Default"/>
        <w:jc w:val="both"/>
        <w:rPr>
          <w:rFonts w:asciiTheme="minorHAnsi" w:hAnsiTheme="minorHAnsi" w:cstheme="minorHAnsi"/>
          <w:color w:val="auto"/>
          <w:sz w:val="22"/>
          <w:szCs w:val="22"/>
        </w:rPr>
      </w:pPr>
      <w:r w:rsidRPr="00C83E8A">
        <w:rPr>
          <w:rFonts w:asciiTheme="minorHAnsi" w:hAnsiTheme="minorHAnsi" w:cstheme="minorHAnsi"/>
          <w:b/>
          <w:bCs/>
          <w:color w:val="auto"/>
          <w:sz w:val="22"/>
          <w:szCs w:val="22"/>
        </w:rPr>
        <w:t xml:space="preserve">7.3 </w:t>
      </w:r>
      <w:r w:rsidRPr="00C83E8A">
        <w:rPr>
          <w:rFonts w:asciiTheme="minorHAnsi" w:hAnsiTheme="minorHAnsi" w:cstheme="minorHAnsi"/>
          <w:color w:val="auto"/>
          <w:sz w:val="22"/>
          <w:szCs w:val="22"/>
        </w:rPr>
        <w:t xml:space="preserve">Un compte-rendu de sélection sera établi par le </w:t>
      </w:r>
      <w:r w:rsidR="00D84AD0" w:rsidRPr="00C83E8A">
        <w:rPr>
          <w:rFonts w:asciiTheme="minorHAnsi" w:hAnsiTheme="minorHAnsi" w:cstheme="minorHAnsi"/>
          <w:color w:val="auto"/>
          <w:sz w:val="22"/>
          <w:szCs w:val="22"/>
        </w:rPr>
        <w:t>Responsable d’équipe projet</w:t>
      </w:r>
      <w:r w:rsidRPr="00C83E8A">
        <w:rPr>
          <w:rFonts w:asciiTheme="minorHAnsi" w:hAnsiTheme="minorHAnsi" w:cstheme="minorHAnsi"/>
          <w:color w:val="auto"/>
          <w:sz w:val="22"/>
          <w:szCs w:val="22"/>
        </w:rPr>
        <w:t>. Il intégrera, pour chaque projet analysé, des éléments d’appréciation justifiant la sélection ou non du projet et pouvant être communiqué aux structures</w:t>
      </w:r>
      <w:r w:rsidR="00C85837" w:rsidRPr="00C83E8A">
        <w:rPr>
          <w:rFonts w:asciiTheme="minorHAnsi" w:hAnsiTheme="minorHAnsi" w:cstheme="minorHAnsi"/>
          <w:color w:val="auto"/>
          <w:sz w:val="22"/>
          <w:szCs w:val="22"/>
        </w:rPr>
        <w:t xml:space="preserve"> soumissionnaires</w:t>
      </w:r>
      <w:r w:rsidRPr="00C83E8A">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w:t>
      </w:r>
    </w:p>
    <w:p w14:paraId="2C967384" w14:textId="77777777" w:rsidR="00E83AE7" w:rsidRPr="006C358A" w:rsidRDefault="00E83AE7" w:rsidP="006C358A">
      <w:pPr>
        <w:pStyle w:val="Default"/>
        <w:jc w:val="both"/>
        <w:rPr>
          <w:rFonts w:asciiTheme="minorHAnsi" w:hAnsiTheme="minorHAnsi" w:cstheme="minorHAnsi"/>
          <w:color w:val="auto"/>
          <w:sz w:val="22"/>
          <w:szCs w:val="22"/>
        </w:rPr>
      </w:pPr>
    </w:p>
    <w:p w14:paraId="22DA53D0" w14:textId="77777777" w:rsidR="00E83AE7"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8. Eclaircissements apportés aux propositions </w:t>
      </w:r>
    </w:p>
    <w:p w14:paraId="2CCE29A1" w14:textId="77777777" w:rsidR="00363078" w:rsidRPr="006C358A" w:rsidRDefault="00363078" w:rsidP="006C358A">
      <w:pPr>
        <w:pStyle w:val="Default"/>
        <w:jc w:val="both"/>
        <w:rPr>
          <w:rFonts w:asciiTheme="minorHAnsi" w:hAnsiTheme="minorHAnsi" w:cstheme="minorHAnsi"/>
          <w:color w:val="auto"/>
          <w:sz w:val="22"/>
          <w:szCs w:val="22"/>
        </w:rPr>
      </w:pPr>
    </w:p>
    <w:p w14:paraId="7C1FE1DF" w14:textId="570638F1"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8.1 </w:t>
      </w:r>
      <w:r w:rsidRPr="006C358A">
        <w:rPr>
          <w:rFonts w:asciiTheme="minorHAnsi" w:hAnsiTheme="minorHAnsi" w:cstheme="minorHAnsi"/>
          <w:color w:val="auto"/>
          <w:sz w:val="22"/>
          <w:szCs w:val="22"/>
        </w:rPr>
        <w:t>Afin de faciliter l’examen, l’évaluation et la comparaison des propositions, la commission de sélection peut demander aux structures</w:t>
      </w:r>
      <w:r w:rsidR="00C85837">
        <w:rPr>
          <w:rFonts w:asciiTheme="minorHAnsi" w:hAnsiTheme="minorHAnsi" w:cstheme="minorHAnsi"/>
          <w:color w:val="auto"/>
          <w:sz w:val="22"/>
          <w:szCs w:val="22"/>
        </w:rPr>
        <w:t xml:space="preserve"> soumissionnaires</w:t>
      </w:r>
      <w:r w:rsidRPr="006C358A">
        <w:rPr>
          <w:rFonts w:asciiTheme="minorHAnsi" w:hAnsiTheme="minorHAnsi" w:cstheme="minorHAnsi"/>
          <w:color w:val="auto"/>
          <w:sz w:val="22"/>
          <w:szCs w:val="22"/>
        </w:rPr>
        <w:t xml:space="preserve"> des éclaircissements relatifs à leur proposition. </w:t>
      </w:r>
    </w:p>
    <w:p w14:paraId="6E2926CA" w14:textId="77777777" w:rsidR="00E83AE7" w:rsidRPr="006C358A" w:rsidRDefault="00E83AE7" w:rsidP="006C358A">
      <w:pPr>
        <w:pStyle w:val="Default"/>
        <w:jc w:val="both"/>
        <w:rPr>
          <w:rFonts w:asciiTheme="minorHAnsi" w:hAnsiTheme="minorHAnsi" w:cstheme="minorHAnsi"/>
          <w:color w:val="auto"/>
          <w:sz w:val="22"/>
          <w:szCs w:val="22"/>
        </w:rPr>
      </w:pPr>
    </w:p>
    <w:p w14:paraId="3BC1FA1C"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9. Détermination de la conformité des propositions </w:t>
      </w:r>
    </w:p>
    <w:p w14:paraId="1BA4DF36" w14:textId="77777777" w:rsidR="007D4F3F" w:rsidRPr="006C358A" w:rsidRDefault="007D4F3F" w:rsidP="006C358A">
      <w:pPr>
        <w:pStyle w:val="Default"/>
        <w:jc w:val="both"/>
        <w:rPr>
          <w:rFonts w:asciiTheme="minorHAnsi" w:hAnsiTheme="minorHAnsi" w:cstheme="minorHAnsi"/>
          <w:color w:val="auto"/>
          <w:sz w:val="22"/>
          <w:szCs w:val="22"/>
        </w:rPr>
      </w:pPr>
    </w:p>
    <w:p w14:paraId="1F13E8B2" w14:textId="3D27CF18" w:rsidR="00E83AE7" w:rsidRPr="006C358A" w:rsidRDefault="00E83AE7" w:rsidP="006C358A">
      <w:pPr>
        <w:pStyle w:val="Default"/>
        <w:spacing w:after="8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9.1 </w:t>
      </w:r>
      <w:r w:rsidR="00C85837">
        <w:rPr>
          <w:rFonts w:asciiTheme="minorHAnsi" w:hAnsiTheme="minorHAnsi" w:cstheme="minorHAnsi"/>
          <w:color w:val="auto"/>
          <w:sz w:val="22"/>
          <w:szCs w:val="22"/>
        </w:rPr>
        <w:t>Les</w:t>
      </w:r>
      <w:r w:rsidRPr="006C358A">
        <w:rPr>
          <w:rFonts w:asciiTheme="minorHAnsi" w:hAnsiTheme="minorHAnsi" w:cstheme="minorHAnsi"/>
          <w:color w:val="auto"/>
          <w:sz w:val="22"/>
          <w:szCs w:val="22"/>
        </w:rPr>
        <w:t xml:space="preserve"> structure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porteuse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d</w:t>
      </w:r>
      <w:r w:rsidR="00C85837">
        <w:rPr>
          <w:rFonts w:asciiTheme="minorHAnsi" w:hAnsiTheme="minorHAnsi" w:cstheme="minorHAnsi"/>
          <w:color w:val="auto"/>
          <w:sz w:val="22"/>
          <w:szCs w:val="22"/>
        </w:rPr>
        <w:t>es</w:t>
      </w:r>
      <w:r w:rsidRPr="006C358A">
        <w:rPr>
          <w:rFonts w:asciiTheme="minorHAnsi" w:hAnsiTheme="minorHAnsi" w:cstheme="minorHAnsi"/>
          <w:color w:val="auto"/>
          <w:sz w:val="22"/>
          <w:szCs w:val="22"/>
        </w:rPr>
        <w:t xml:space="preserve"> projet</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devr</w:t>
      </w:r>
      <w:r w:rsidR="00C85837">
        <w:rPr>
          <w:rFonts w:asciiTheme="minorHAnsi" w:hAnsiTheme="minorHAnsi" w:cstheme="minorHAnsi"/>
          <w:color w:val="auto"/>
          <w:sz w:val="22"/>
          <w:szCs w:val="22"/>
        </w:rPr>
        <w:t>ont</w:t>
      </w:r>
      <w:r w:rsidRPr="006C358A">
        <w:rPr>
          <w:rFonts w:asciiTheme="minorHAnsi" w:hAnsiTheme="minorHAnsi" w:cstheme="minorHAnsi"/>
          <w:color w:val="auto"/>
          <w:sz w:val="22"/>
          <w:szCs w:val="22"/>
        </w:rPr>
        <w:t xml:space="preserve"> démontrer </w:t>
      </w:r>
      <w:r w:rsidR="00C85837">
        <w:rPr>
          <w:rFonts w:asciiTheme="minorHAnsi" w:hAnsiTheme="minorHAnsi" w:cstheme="minorHAnsi"/>
          <w:color w:val="auto"/>
          <w:sz w:val="22"/>
          <w:szCs w:val="22"/>
        </w:rPr>
        <w:t>leur</w:t>
      </w:r>
      <w:r w:rsidRPr="006C358A">
        <w:rPr>
          <w:rFonts w:asciiTheme="minorHAnsi" w:hAnsiTheme="minorHAnsi" w:cstheme="minorHAnsi"/>
          <w:color w:val="auto"/>
          <w:sz w:val="22"/>
          <w:szCs w:val="22"/>
        </w:rPr>
        <w:t xml:space="preserve"> capacité à mettre en </w:t>
      </w:r>
      <w:r w:rsidR="002D4B6A" w:rsidRPr="006C358A">
        <w:rPr>
          <w:rFonts w:asciiTheme="minorHAnsi" w:hAnsiTheme="minorHAnsi" w:cstheme="minorHAnsi"/>
          <w:color w:val="auto"/>
          <w:sz w:val="22"/>
          <w:szCs w:val="22"/>
        </w:rPr>
        <w:t>œuvre</w:t>
      </w:r>
      <w:r w:rsidRPr="006C358A">
        <w:rPr>
          <w:rFonts w:asciiTheme="minorHAnsi" w:hAnsiTheme="minorHAnsi" w:cstheme="minorHAnsi"/>
          <w:color w:val="auto"/>
          <w:sz w:val="22"/>
          <w:szCs w:val="22"/>
        </w:rPr>
        <w:t xml:space="preserve"> des projets d’envergure ; </w:t>
      </w:r>
      <w:r w:rsidR="00250B28">
        <w:rPr>
          <w:rFonts w:asciiTheme="minorHAnsi" w:hAnsiTheme="minorHAnsi" w:cstheme="minorHAnsi"/>
          <w:color w:val="auto"/>
          <w:sz w:val="22"/>
          <w:szCs w:val="22"/>
        </w:rPr>
        <w:t xml:space="preserve">dans le cas des OSC, </w:t>
      </w:r>
      <w:r w:rsidRPr="006C358A">
        <w:rPr>
          <w:rFonts w:asciiTheme="minorHAnsi" w:hAnsiTheme="minorHAnsi" w:cstheme="minorHAnsi"/>
          <w:color w:val="auto"/>
          <w:sz w:val="22"/>
          <w:szCs w:val="22"/>
        </w:rPr>
        <w:t xml:space="preserve">le projet soumis ne devra pas représenter plus de 70% des ressources annuelles sur les 3 derniers exercices certifiés de la structure porteuse du projet. </w:t>
      </w:r>
    </w:p>
    <w:p w14:paraId="59D2B27B" w14:textId="47F65549"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9.2 </w:t>
      </w:r>
      <w:r w:rsidRPr="006C358A">
        <w:rPr>
          <w:rFonts w:asciiTheme="minorHAnsi" w:hAnsiTheme="minorHAnsi" w:cstheme="minorHAnsi"/>
          <w:color w:val="auto"/>
          <w:sz w:val="22"/>
          <w:szCs w:val="22"/>
        </w:rPr>
        <w:t xml:space="preserve">La Commission peut éliminer les propositions émanant de structures n’ayant manifestement pas la capacité humaine et financière à mettre en </w:t>
      </w:r>
      <w:r w:rsidR="002D4B6A" w:rsidRPr="006C358A">
        <w:rPr>
          <w:rFonts w:asciiTheme="minorHAnsi" w:hAnsiTheme="minorHAnsi" w:cstheme="minorHAnsi"/>
          <w:color w:val="auto"/>
          <w:sz w:val="22"/>
          <w:szCs w:val="22"/>
        </w:rPr>
        <w:t>œuvre</w:t>
      </w:r>
      <w:r w:rsidRPr="006C358A">
        <w:rPr>
          <w:rFonts w:asciiTheme="minorHAnsi" w:hAnsiTheme="minorHAnsi" w:cstheme="minorHAnsi"/>
          <w:color w:val="auto"/>
          <w:sz w:val="22"/>
          <w:szCs w:val="22"/>
        </w:rPr>
        <w:t xml:space="preserve"> un projet dans </w:t>
      </w:r>
      <w:r w:rsidR="00E54DB7">
        <w:rPr>
          <w:rFonts w:asciiTheme="minorHAnsi" w:hAnsiTheme="minorHAnsi" w:cstheme="minorHAnsi"/>
          <w:color w:val="auto"/>
          <w:sz w:val="22"/>
          <w:szCs w:val="22"/>
        </w:rPr>
        <w:t>la zone géographique concernée</w:t>
      </w:r>
      <w:r w:rsidRPr="006C358A">
        <w:rPr>
          <w:rFonts w:asciiTheme="minorHAnsi" w:hAnsiTheme="minorHAnsi" w:cstheme="minorHAnsi"/>
          <w:color w:val="auto"/>
          <w:sz w:val="22"/>
          <w:szCs w:val="22"/>
        </w:rPr>
        <w:t xml:space="preserve">. </w:t>
      </w:r>
    </w:p>
    <w:p w14:paraId="0315ECE8" w14:textId="77777777" w:rsidR="00E83AE7" w:rsidRPr="006C358A" w:rsidRDefault="00E83AE7" w:rsidP="006C358A">
      <w:pPr>
        <w:pStyle w:val="Default"/>
        <w:jc w:val="both"/>
        <w:rPr>
          <w:rFonts w:asciiTheme="minorHAnsi" w:hAnsiTheme="minorHAnsi" w:cstheme="minorHAnsi"/>
          <w:color w:val="auto"/>
          <w:sz w:val="22"/>
          <w:szCs w:val="22"/>
        </w:rPr>
      </w:pPr>
    </w:p>
    <w:p w14:paraId="7B2E3A0C"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10. Evaluation et classement des propositions </w:t>
      </w:r>
    </w:p>
    <w:p w14:paraId="3775E04A" w14:textId="77777777" w:rsidR="007D4F3F" w:rsidRPr="006C358A" w:rsidRDefault="007D4F3F" w:rsidP="006C358A">
      <w:pPr>
        <w:pStyle w:val="Default"/>
        <w:jc w:val="both"/>
        <w:rPr>
          <w:rFonts w:asciiTheme="minorHAnsi" w:hAnsiTheme="minorHAnsi" w:cstheme="minorHAnsi"/>
          <w:color w:val="auto"/>
          <w:sz w:val="22"/>
          <w:szCs w:val="22"/>
        </w:rPr>
      </w:pPr>
    </w:p>
    <w:p w14:paraId="402A4017" w14:textId="77777777" w:rsidR="00E83AE7" w:rsidRPr="006C358A" w:rsidRDefault="00E83AE7" w:rsidP="006C358A">
      <w:pPr>
        <w:pStyle w:val="Default"/>
        <w:spacing w:after="8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10.1 </w:t>
      </w:r>
      <w:r w:rsidRPr="006C358A">
        <w:rPr>
          <w:rFonts w:asciiTheme="minorHAnsi" w:hAnsiTheme="minorHAnsi" w:cstheme="minorHAnsi"/>
          <w:color w:val="auto"/>
          <w:sz w:val="22"/>
          <w:szCs w:val="22"/>
        </w:rPr>
        <w:t xml:space="preserve">La commission de sélection des propositions effectuera l’évaluation et la comparaison des propositions qui auront été reconnues conformes aux dispositions prévues. </w:t>
      </w:r>
    </w:p>
    <w:p w14:paraId="2FE97797" w14:textId="18C029FB" w:rsidR="00E83AE7"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10.2 </w:t>
      </w:r>
      <w:r w:rsidRPr="006C358A">
        <w:rPr>
          <w:rFonts w:asciiTheme="minorHAnsi" w:hAnsiTheme="minorHAnsi" w:cstheme="minorHAnsi"/>
          <w:color w:val="auto"/>
          <w:sz w:val="22"/>
          <w:szCs w:val="22"/>
        </w:rPr>
        <w:t xml:space="preserve">La notation des propositions lors de l’étape de sélection sera établie sur 100 points selon le barème suivant </w:t>
      </w:r>
      <w:r w:rsidRPr="006C358A">
        <w:rPr>
          <w:rFonts w:asciiTheme="minorHAnsi" w:hAnsiTheme="minorHAnsi" w:cstheme="minorHAnsi"/>
          <w:b/>
          <w:bCs/>
          <w:color w:val="auto"/>
          <w:sz w:val="22"/>
          <w:szCs w:val="22"/>
        </w:rPr>
        <w:t xml:space="preserve">: </w:t>
      </w:r>
    </w:p>
    <w:p w14:paraId="2A9DAF67" w14:textId="77777777" w:rsidR="00E95D4C" w:rsidRPr="006C358A" w:rsidRDefault="00E95D4C" w:rsidP="006C358A">
      <w:pPr>
        <w:pStyle w:val="Default"/>
        <w:jc w:val="both"/>
        <w:rPr>
          <w:rFonts w:asciiTheme="minorHAnsi" w:hAnsiTheme="minorHAnsi" w:cstheme="minorHAnsi"/>
          <w:b/>
          <w:bCs/>
          <w:color w:val="auto"/>
          <w:sz w:val="22"/>
          <w:szCs w:val="22"/>
        </w:rPr>
      </w:pPr>
    </w:p>
    <w:p w14:paraId="7E5ECA32" w14:textId="346996D6" w:rsidR="007D4F3F" w:rsidRDefault="00EF06E4" w:rsidP="006E35AF">
      <w:pPr>
        <w:pStyle w:val="Default"/>
        <w:numPr>
          <w:ilvl w:val="0"/>
          <w:numId w:val="23"/>
        </w:numPr>
        <w:jc w:val="both"/>
        <w:rPr>
          <w:rFonts w:asciiTheme="minorHAnsi" w:hAnsiTheme="minorHAnsi" w:cstheme="minorHAnsi"/>
          <w:color w:val="auto"/>
          <w:sz w:val="22"/>
          <w:szCs w:val="22"/>
        </w:rPr>
      </w:pPr>
      <w:r w:rsidRPr="00390F6A">
        <w:rPr>
          <w:rFonts w:asciiTheme="minorHAnsi" w:hAnsiTheme="minorHAnsi" w:cstheme="minorHAnsi"/>
          <w:color w:val="auto"/>
          <w:sz w:val="22"/>
          <w:szCs w:val="22"/>
        </w:rPr>
        <w:t xml:space="preserve">Appropriation du </w:t>
      </w:r>
      <w:r w:rsidR="00280EF3" w:rsidRPr="00390F6A">
        <w:rPr>
          <w:rFonts w:asciiTheme="minorHAnsi" w:hAnsiTheme="minorHAnsi" w:cstheme="minorHAnsi"/>
          <w:color w:val="auto"/>
          <w:sz w:val="22"/>
          <w:szCs w:val="22"/>
        </w:rPr>
        <w:t xml:space="preserve">contexte </w:t>
      </w:r>
      <w:r w:rsidR="00933807" w:rsidRPr="00390F6A">
        <w:rPr>
          <w:rFonts w:asciiTheme="minorHAnsi" w:hAnsiTheme="minorHAnsi" w:cstheme="minorHAnsi"/>
          <w:color w:val="auto"/>
          <w:sz w:val="22"/>
          <w:szCs w:val="22"/>
        </w:rPr>
        <w:t>et des enjeux,</w:t>
      </w:r>
      <w:r w:rsidR="00933807">
        <w:rPr>
          <w:rFonts w:asciiTheme="minorHAnsi" w:hAnsiTheme="minorHAnsi" w:cstheme="minorHAnsi"/>
          <w:color w:val="auto"/>
          <w:sz w:val="22"/>
          <w:szCs w:val="22"/>
        </w:rPr>
        <w:t xml:space="preserve"> </w:t>
      </w:r>
      <w:r w:rsidR="00280EF3">
        <w:rPr>
          <w:rFonts w:asciiTheme="minorHAnsi" w:hAnsiTheme="minorHAnsi" w:cstheme="minorHAnsi"/>
          <w:color w:val="auto"/>
          <w:sz w:val="22"/>
          <w:szCs w:val="22"/>
        </w:rPr>
        <w:t xml:space="preserve">et ancrage territorial : </w:t>
      </w:r>
      <w:r>
        <w:rPr>
          <w:rFonts w:asciiTheme="minorHAnsi" w:hAnsiTheme="minorHAnsi" w:cstheme="minorHAnsi"/>
          <w:color w:val="auto"/>
          <w:sz w:val="22"/>
          <w:szCs w:val="22"/>
        </w:rPr>
        <w:t>1</w:t>
      </w:r>
      <w:r w:rsidR="001549F3">
        <w:rPr>
          <w:rFonts w:asciiTheme="minorHAnsi" w:hAnsiTheme="minorHAnsi" w:cstheme="minorHAnsi"/>
          <w:color w:val="auto"/>
          <w:sz w:val="22"/>
          <w:szCs w:val="22"/>
        </w:rPr>
        <w:t>0</w:t>
      </w:r>
      <w:r>
        <w:rPr>
          <w:rFonts w:asciiTheme="minorHAnsi" w:hAnsiTheme="minorHAnsi" w:cstheme="minorHAnsi"/>
          <w:color w:val="auto"/>
          <w:sz w:val="22"/>
          <w:szCs w:val="22"/>
        </w:rPr>
        <w:t>pts</w:t>
      </w:r>
      <w:r w:rsidR="00280EF3">
        <w:rPr>
          <w:rFonts w:asciiTheme="minorHAnsi" w:hAnsiTheme="minorHAnsi" w:cstheme="minorHAnsi"/>
          <w:color w:val="auto"/>
          <w:sz w:val="22"/>
          <w:szCs w:val="22"/>
        </w:rPr>
        <w:t>.</w:t>
      </w:r>
    </w:p>
    <w:p w14:paraId="61E89144" w14:textId="3D7D2FA4" w:rsidR="00EF06E4" w:rsidRDefault="00EF06E4" w:rsidP="006E35AF">
      <w:pPr>
        <w:pStyle w:val="Default"/>
        <w:numPr>
          <w:ilvl w:val="0"/>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Conception du dispositif </w:t>
      </w:r>
      <w:r w:rsidR="005D739B">
        <w:rPr>
          <w:rFonts w:asciiTheme="minorHAnsi" w:hAnsiTheme="minorHAnsi" w:cstheme="minorHAnsi"/>
          <w:color w:val="auto"/>
          <w:sz w:val="22"/>
          <w:szCs w:val="22"/>
        </w:rPr>
        <w:t xml:space="preserve">global de coordination et de mise en œuvre du projet </w:t>
      </w:r>
      <w:r>
        <w:rPr>
          <w:rFonts w:asciiTheme="minorHAnsi" w:hAnsiTheme="minorHAnsi" w:cstheme="minorHAnsi"/>
          <w:color w:val="auto"/>
          <w:sz w:val="22"/>
          <w:szCs w:val="22"/>
        </w:rPr>
        <w:t>(montage</w:t>
      </w:r>
      <w:r w:rsidR="00371254">
        <w:rPr>
          <w:rFonts w:asciiTheme="minorHAnsi" w:hAnsiTheme="minorHAnsi" w:cstheme="minorHAnsi"/>
          <w:color w:val="auto"/>
          <w:sz w:val="22"/>
          <w:szCs w:val="22"/>
        </w:rPr>
        <w:t xml:space="preserve"> juridique</w:t>
      </w:r>
      <w:r w:rsidRPr="00390F6A">
        <w:rPr>
          <w:rFonts w:asciiTheme="minorHAnsi" w:hAnsiTheme="minorHAnsi" w:cstheme="minorHAnsi"/>
          <w:color w:val="auto"/>
          <w:sz w:val="22"/>
          <w:szCs w:val="22"/>
        </w:rPr>
        <w:t xml:space="preserve">, </w:t>
      </w:r>
      <w:r w:rsidR="00933807" w:rsidRPr="00390F6A">
        <w:rPr>
          <w:rFonts w:asciiTheme="minorHAnsi" w:hAnsiTheme="minorHAnsi" w:cstheme="minorHAnsi"/>
          <w:color w:val="auto"/>
          <w:sz w:val="22"/>
          <w:szCs w:val="22"/>
        </w:rPr>
        <w:t>gouvernance de la Revue</w:t>
      </w:r>
      <w:r w:rsidR="005D739B" w:rsidRPr="00390F6A">
        <w:rPr>
          <w:rFonts w:asciiTheme="minorHAnsi" w:hAnsiTheme="minorHAnsi" w:cstheme="minorHAnsi"/>
          <w:color w:val="auto"/>
          <w:sz w:val="22"/>
          <w:szCs w:val="22"/>
        </w:rPr>
        <w:t xml:space="preserve">, </w:t>
      </w:r>
      <w:r w:rsidR="00933807" w:rsidRPr="00390F6A">
        <w:rPr>
          <w:rFonts w:asciiTheme="minorHAnsi" w:hAnsiTheme="minorHAnsi" w:cstheme="minorHAnsi"/>
          <w:color w:val="auto"/>
          <w:sz w:val="22"/>
          <w:szCs w:val="22"/>
        </w:rPr>
        <w:t>pilotage du projet</w:t>
      </w:r>
      <w:r w:rsidR="00280EF3" w:rsidRPr="00390F6A">
        <w:rPr>
          <w:rFonts w:asciiTheme="minorHAnsi" w:hAnsiTheme="minorHAnsi" w:cstheme="minorHAnsi"/>
          <w:color w:val="auto"/>
          <w:sz w:val="22"/>
          <w:szCs w:val="22"/>
        </w:rPr>
        <w:t xml:space="preserve">) : </w:t>
      </w:r>
      <w:r w:rsidRPr="00390F6A">
        <w:rPr>
          <w:rFonts w:asciiTheme="minorHAnsi" w:hAnsiTheme="minorHAnsi" w:cstheme="minorHAnsi"/>
          <w:color w:val="auto"/>
          <w:sz w:val="22"/>
          <w:szCs w:val="22"/>
        </w:rPr>
        <w:t>2</w:t>
      </w:r>
      <w:r w:rsidR="001549F3" w:rsidRPr="00390F6A">
        <w:rPr>
          <w:rFonts w:asciiTheme="minorHAnsi" w:hAnsiTheme="minorHAnsi" w:cstheme="minorHAnsi"/>
          <w:color w:val="auto"/>
          <w:sz w:val="22"/>
          <w:szCs w:val="22"/>
        </w:rPr>
        <w:t>2</w:t>
      </w:r>
      <w:r w:rsidRPr="00390F6A">
        <w:rPr>
          <w:rFonts w:asciiTheme="minorHAnsi" w:hAnsiTheme="minorHAnsi" w:cstheme="minorHAnsi"/>
          <w:color w:val="auto"/>
          <w:sz w:val="22"/>
          <w:szCs w:val="22"/>
        </w:rPr>
        <w:t>pts</w:t>
      </w:r>
      <w:r w:rsidR="00280EF3" w:rsidRPr="00390F6A">
        <w:rPr>
          <w:rFonts w:asciiTheme="minorHAnsi" w:hAnsiTheme="minorHAnsi" w:cstheme="minorHAnsi"/>
          <w:color w:val="auto"/>
          <w:sz w:val="22"/>
          <w:szCs w:val="22"/>
        </w:rPr>
        <w:t>.</w:t>
      </w:r>
    </w:p>
    <w:p w14:paraId="195023AA" w14:textId="3BAAB707" w:rsidR="00EF06E4" w:rsidRPr="00280EF3" w:rsidRDefault="00622D46" w:rsidP="006E35AF">
      <w:pPr>
        <w:pStyle w:val="Default"/>
        <w:numPr>
          <w:ilvl w:val="0"/>
          <w:numId w:val="23"/>
        </w:numPr>
        <w:jc w:val="both"/>
        <w:rPr>
          <w:rFonts w:asciiTheme="minorHAnsi" w:hAnsiTheme="minorHAnsi" w:cstheme="minorHAnsi"/>
          <w:color w:val="auto"/>
          <w:sz w:val="22"/>
          <w:szCs w:val="22"/>
        </w:rPr>
      </w:pPr>
      <w:r w:rsidRPr="00280EF3">
        <w:rPr>
          <w:rFonts w:asciiTheme="minorHAnsi" w:hAnsiTheme="minorHAnsi" w:cstheme="minorHAnsi"/>
          <w:color w:val="auto"/>
          <w:sz w:val="22"/>
          <w:szCs w:val="22"/>
        </w:rPr>
        <w:lastRenderedPageBreak/>
        <w:t xml:space="preserve">Stratégies et méthodologies de </w:t>
      </w:r>
      <w:r w:rsidR="001E787F" w:rsidRPr="00280EF3">
        <w:rPr>
          <w:rFonts w:asciiTheme="minorHAnsi" w:hAnsiTheme="minorHAnsi" w:cstheme="minorHAnsi"/>
          <w:color w:val="auto"/>
          <w:sz w:val="22"/>
          <w:szCs w:val="22"/>
        </w:rPr>
        <w:t>réalisation</w:t>
      </w:r>
      <w:r w:rsidRPr="00280EF3">
        <w:rPr>
          <w:rFonts w:asciiTheme="minorHAnsi" w:hAnsiTheme="minorHAnsi" w:cstheme="minorHAnsi"/>
          <w:color w:val="auto"/>
          <w:sz w:val="22"/>
          <w:szCs w:val="22"/>
        </w:rPr>
        <w:t xml:space="preserve"> du projet dans ses différentes dimensions</w:t>
      </w:r>
      <w:r w:rsidR="00DA12CA" w:rsidRPr="00280EF3">
        <w:rPr>
          <w:rFonts w:asciiTheme="minorHAnsi" w:hAnsiTheme="minorHAnsi" w:cstheme="minorHAnsi"/>
          <w:color w:val="auto"/>
          <w:sz w:val="22"/>
          <w:szCs w:val="22"/>
        </w:rPr>
        <w:t xml:space="preserve"> (dynamisation de la </w:t>
      </w:r>
      <w:r w:rsidR="00DA12CA" w:rsidRPr="00390F6A">
        <w:rPr>
          <w:rFonts w:asciiTheme="minorHAnsi" w:hAnsiTheme="minorHAnsi" w:cstheme="minorHAnsi"/>
          <w:color w:val="auto"/>
          <w:sz w:val="22"/>
          <w:szCs w:val="22"/>
        </w:rPr>
        <w:t>recherche</w:t>
      </w:r>
      <w:r w:rsidR="00933807" w:rsidRPr="00390F6A">
        <w:rPr>
          <w:rFonts w:asciiTheme="minorHAnsi" w:hAnsiTheme="minorHAnsi" w:cstheme="minorHAnsi"/>
          <w:color w:val="auto"/>
          <w:sz w:val="22"/>
          <w:szCs w:val="22"/>
        </w:rPr>
        <w:t xml:space="preserve"> en Afrique</w:t>
      </w:r>
      <w:r w:rsidR="00DA12CA" w:rsidRPr="00390F6A">
        <w:rPr>
          <w:rFonts w:asciiTheme="minorHAnsi" w:hAnsiTheme="minorHAnsi" w:cstheme="minorHAnsi"/>
          <w:color w:val="auto"/>
          <w:sz w:val="22"/>
          <w:szCs w:val="22"/>
        </w:rPr>
        <w:t>, indépendance et qualité de la publication, stratégie éditoriale</w:t>
      </w:r>
      <w:r w:rsidR="00280EF3" w:rsidRPr="00390F6A">
        <w:rPr>
          <w:rFonts w:asciiTheme="minorHAnsi" w:hAnsiTheme="minorHAnsi" w:cstheme="minorHAnsi"/>
          <w:color w:val="auto"/>
          <w:sz w:val="22"/>
          <w:szCs w:val="22"/>
        </w:rPr>
        <w:t>,</w:t>
      </w:r>
      <w:r w:rsidR="005F7F6E" w:rsidRPr="00390F6A">
        <w:rPr>
          <w:rFonts w:asciiTheme="minorHAnsi" w:hAnsiTheme="minorHAnsi" w:cstheme="minorHAnsi"/>
          <w:color w:val="auto"/>
          <w:sz w:val="22"/>
          <w:szCs w:val="22"/>
        </w:rPr>
        <w:t xml:space="preserve"> </w:t>
      </w:r>
      <w:r w:rsidR="00C75E4A" w:rsidRPr="00390F6A">
        <w:rPr>
          <w:rFonts w:asciiTheme="minorHAnsi" w:hAnsiTheme="minorHAnsi" w:cstheme="minorHAnsi"/>
          <w:color w:val="auto"/>
          <w:sz w:val="22"/>
          <w:szCs w:val="22"/>
        </w:rPr>
        <w:t xml:space="preserve">prise en compte de </w:t>
      </w:r>
      <w:r w:rsidR="003027ED" w:rsidRPr="00390F6A">
        <w:rPr>
          <w:rFonts w:asciiTheme="minorHAnsi" w:hAnsiTheme="minorHAnsi" w:cstheme="minorHAnsi"/>
          <w:color w:val="auto"/>
          <w:sz w:val="22"/>
          <w:szCs w:val="22"/>
        </w:rPr>
        <w:t xml:space="preserve">champs transversaux </w:t>
      </w:r>
      <w:r w:rsidR="00C75E4A" w:rsidRPr="00390F6A">
        <w:rPr>
          <w:rFonts w:asciiTheme="minorHAnsi" w:hAnsiTheme="minorHAnsi" w:cstheme="minorHAnsi"/>
          <w:color w:val="auto"/>
          <w:sz w:val="22"/>
          <w:szCs w:val="22"/>
        </w:rPr>
        <w:t xml:space="preserve">comme le genre, ou la transmission de compétences </w:t>
      </w:r>
      <w:r w:rsidR="003027ED" w:rsidRPr="00390F6A">
        <w:rPr>
          <w:rFonts w:asciiTheme="minorHAnsi" w:hAnsiTheme="minorHAnsi" w:cstheme="minorHAnsi"/>
          <w:color w:val="auto"/>
          <w:sz w:val="22"/>
          <w:szCs w:val="22"/>
        </w:rPr>
        <w:t>(</w:t>
      </w:r>
      <w:r w:rsidR="003027ED" w:rsidRPr="00390F6A">
        <w:rPr>
          <w:rFonts w:asciiTheme="minorHAnsi" w:hAnsiTheme="minorHAnsi" w:cstheme="minorHAnsi"/>
          <w:i/>
          <w:color w:val="auto"/>
          <w:sz w:val="22"/>
          <w:szCs w:val="22"/>
        </w:rPr>
        <w:t>cf</w:t>
      </w:r>
      <w:r w:rsidR="003027ED" w:rsidRPr="00390F6A">
        <w:rPr>
          <w:rFonts w:asciiTheme="minorHAnsi" w:hAnsiTheme="minorHAnsi" w:cstheme="minorHAnsi"/>
          <w:color w:val="auto"/>
          <w:sz w:val="22"/>
          <w:szCs w:val="22"/>
        </w:rPr>
        <w:t>. TDR</w:t>
      </w:r>
      <w:r w:rsidR="00DA12CA" w:rsidRPr="00390F6A">
        <w:rPr>
          <w:rFonts w:asciiTheme="minorHAnsi" w:hAnsiTheme="minorHAnsi" w:cstheme="minorHAnsi"/>
          <w:color w:val="auto"/>
          <w:sz w:val="22"/>
          <w:szCs w:val="22"/>
        </w:rPr>
        <w:t>)</w:t>
      </w:r>
      <w:r w:rsidR="00280EF3" w:rsidRPr="00390F6A">
        <w:rPr>
          <w:rFonts w:asciiTheme="minorHAnsi" w:hAnsiTheme="minorHAnsi" w:cstheme="minorHAnsi"/>
          <w:color w:val="auto"/>
          <w:sz w:val="22"/>
          <w:szCs w:val="22"/>
        </w:rPr>
        <w:t xml:space="preserve"> : </w:t>
      </w:r>
      <w:r w:rsidR="001549F3" w:rsidRPr="00390F6A">
        <w:rPr>
          <w:rFonts w:asciiTheme="minorHAnsi" w:hAnsiTheme="minorHAnsi" w:cstheme="minorHAnsi"/>
          <w:color w:val="auto"/>
          <w:sz w:val="22"/>
          <w:szCs w:val="22"/>
        </w:rPr>
        <w:t>38</w:t>
      </w:r>
      <w:r w:rsidR="00EF06E4" w:rsidRPr="00390F6A">
        <w:rPr>
          <w:rFonts w:asciiTheme="minorHAnsi" w:hAnsiTheme="minorHAnsi" w:cstheme="minorHAnsi"/>
          <w:color w:val="auto"/>
          <w:sz w:val="22"/>
          <w:szCs w:val="22"/>
        </w:rPr>
        <w:t>pts</w:t>
      </w:r>
      <w:r w:rsidR="00280EF3" w:rsidRPr="00390F6A">
        <w:rPr>
          <w:rFonts w:asciiTheme="minorHAnsi" w:hAnsiTheme="minorHAnsi" w:cstheme="minorHAnsi"/>
          <w:color w:val="auto"/>
          <w:sz w:val="22"/>
          <w:szCs w:val="22"/>
        </w:rPr>
        <w:t>.</w:t>
      </w:r>
    </w:p>
    <w:p w14:paraId="73165D02" w14:textId="6B20B265" w:rsidR="00EF06E4" w:rsidRDefault="00EF06E4" w:rsidP="006E35AF">
      <w:pPr>
        <w:pStyle w:val="Default"/>
        <w:numPr>
          <w:ilvl w:val="0"/>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Moyens mis en œuvre (budget et planning</w:t>
      </w:r>
      <w:r w:rsidR="00C75E4A">
        <w:rPr>
          <w:rFonts w:asciiTheme="minorHAnsi" w:hAnsiTheme="minorHAnsi" w:cstheme="minorHAnsi"/>
          <w:color w:val="auto"/>
          <w:sz w:val="22"/>
          <w:szCs w:val="22"/>
        </w:rPr>
        <w:t xml:space="preserve"> des activités</w:t>
      </w:r>
      <w:r>
        <w:rPr>
          <w:rFonts w:asciiTheme="minorHAnsi" w:hAnsiTheme="minorHAnsi" w:cstheme="minorHAnsi"/>
          <w:color w:val="auto"/>
          <w:sz w:val="22"/>
          <w:szCs w:val="22"/>
        </w:rPr>
        <w:t>, expertises mo</w:t>
      </w:r>
      <w:r w:rsidR="00280EF3">
        <w:rPr>
          <w:rFonts w:asciiTheme="minorHAnsi" w:hAnsiTheme="minorHAnsi" w:cstheme="minorHAnsi"/>
          <w:color w:val="auto"/>
          <w:sz w:val="22"/>
          <w:szCs w:val="22"/>
        </w:rPr>
        <w:t xml:space="preserve">bilisées, pérennité </w:t>
      </w:r>
      <w:r w:rsidR="00C75E4A">
        <w:rPr>
          <w:rFonts w:asciiTheme="minorHAnsi" w:hAnsiTheme="minorHAnsi" w:cstheme="minorHAnsi"/>
          <w:color w:val="auto"/>
          <w:sz w:val="22"/>
          <w:szCs w:val="22"/>
        </w:rPr>
        <w:t xml:space="preserve">du </w:t>
      </w:r>
      <w:r w:rsidR="00C75E4A" w:rsidRPr="00390F6A">
        <w:rPr>
          <w:rFonts w:asciiTheme="minorHAnsi" w:hAnsiTheme="minorHAnsi" w:cstheme="minorHAnsi"/>
          <w:color w:val="auto"/>
          <w:sz w:val="22"/>
          <w:szCs w:val="22"/>
        </w:rPr>
        <w:t xml:space="preserve">modèle </w:t>
      </w:r>
      <w:r w:rsidR="00280EF3" w:rsidRPr="00390F6A">
        <w:rPr>
          <w:rFonts w:asciiTheme="minorHAnsi" w:hAnsiTheme="minorHAnsi" w:cstheme="minorHAnsi"/>
          <w:color w:val="auto"/>
          <w:sz w:val="22"/>
          <w:szCs w:val="22"/>
        </w:rPr>
        <w:t xml:space="preserve">économique) : </w:t>
      </w:r>
      <w:r w:rsidRPr="00390F6A">
        <w:rPr>
          <w:rFonts w:asciiTheme="minorHAnsi" w:hAnsiTheme="minorHAnsi" w:cstheme="minorHAnsi"/>
          <w:color w:val="auto"/>
          <w:sz w:val="22"/>
          <w:szCs w:val="22"/>
        </w:rPr>
        <w:t>30pts</w:t>
      </w:r>
      <w:r w:rsidR="00280EF3" w:rsidRPr="00390F6A">
        <w:rPr>
          <w:rFonts w:asciiTheme="minorHAnsi" w:hAnsiTheme="minorHAnsi" w:cstheme="minorHAnsi"/>
          <w:color w:val="auto"/>
          <w:sz w:val="22"/>
          <w:szCs w:val="22"/>
        </w:rPr>
        <w:t>.</w:t>
      </w:r>
    </w:p>
    <w:p w14:paraId="53B9B0F7" w14:textId="77777777" w:rsidR="00EF06E4" w:rsidRPr="006C358A" w:rsidRDefault="00EF06E4" w:rsidP="006C358A">
      <w:pPr>
        <w:pStyle w:val="Default"/>
        <w:jc w:val="both"/>
        <w:rPr>
          <w:rFonts w:asciiTheme="minorHAnsi" w:hAnsiTheme="minorHAnsi" w:cstheme="minorHAnsi"/>
          <w:color w:val="auto"/>
          <w:sz w:val="22"/>
          <w:szCs w:val="22"/>
        </w:rPr>
      </w:pPr>
    </w:p>
    <w:p w14:paraId="65E0871E" w14:textId="77777777" w:rsidR="001B1D53" w:rsidRPr="006C358A" w:rsidRDefault="001B1D53" w:rsidP="006C358A">
      <w:pPr>
        <w:jc w:val="both"/>
        <w:rPr>
          <w:rFonts w:asciiTheme="minorHAnsi" w:hAnsiTheme="minorHAnsi" w:cstheme="minorHAnsi"/>
        </w:rPr>
      </w:pPr>
    </w:p>
    <w:p w14:paraId="71AC77E4" w14:textId="77777777"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11. Droit reconnu à l’AFD de rejeter toute proposition </w:t>
      </w:r>
    </w:p>
    <w:p w14:paraId="0080588C" w14:textId="77659896" w:rsidR="007D4F3F" w:rsidRPr="006C358A" w:rsidRDefault="003E2F17" w:rsidP="006E35AF">
      <w:pPr>
        <w:numPr>
          <w:ilvl w:val="0"/>
          <w:numId w:val="10"/>
        </w:numPr>
        <w:spacing w:before="120"/>
        <w:ind w:left="426" w:hanging="426"/>
        <w:jc w:val="both"/>
        <w:rPr>
          <w:rFonts w:asciiTheme="minorHAnsi" w:hAnsiTheme="minorHAnsi" w:cstheme="minorHAnsi"/>
        </w:rPr>
      </w:pPr>
      <w:r>
        <w:rPr>
          <w:rFonts w:asciiTheme="minorHAnsi" w:hAnsiTheme="minorHAnsi" w:cstheme="minorHAnsi"/>
        </w:rPr>
        <w:t xml:space="preserve">  </w:t>
      </w:r>
      <w:r w:rsidR="007D4F3F" w:rsidRPr="006C358A">
        <w:rPr>
          <w:rFonts w:asciiTheme="minorHAnsi" w:hAnsiTheme="minorHAnsi" w:cstheme="minorHAnsi"/>
        </w:rPr>
        <w:t>L’AFD se réserve le droit de rejeter toute proposition, d’annuler la procédure d’appel à initiati</w:t>
      </w:r>
      <w:r w:rsidR="007D4F3F" w:rsidRPr="00390F6A">
        <w:rPr>
          <w:rFonts w:asciiTheme="minorHAnsi" w:hAnsiTheme="minorHAnsi" w:cstheme="minorHAnsi"/>
        </w:rPr>
        <w:t>ves</w:t>
      </w:r>
      <w:r w:rsidR="007D4F3F" w:rsidRPr="006C358A">
        <w:rPr>
          <w:rFonts w:asciiTheme="minorHAnsi" w:hAnsiTheme="minorHAnsi" w:cstheme="minorHAnsi"/>
        </w:rPr>
        <w:t xml:space="preserve"> aussi longtemps que l’AFD n’a pas </w:t>
      </w:r>
      <w:r w:rsidR="00395848">
        <w:rPr>
          <w:rFonts w:asciiTheme="minorHAnsi" w:hAnsiTheme="minorHAnsi" w:cstheme="minorHAnsi"/>
        </w:rPr>
        <w:t xml:space="preserve">cédé le titre « Afrique contemporaine » et/ou </w:t>
      </w:r>
      <w:r w:rsidR="007D4F3F" w:rsidRPr="006C358A">
        <w:rPr>
          <w:rFonts w:asciiTheme="minorHAnsi" w:hAnsiTheme="minorHAnsi" w:cstheme="minorHAnsi"/>
        </w:rPr>
        <w:t>attribué la subvention, sans encourir pour autant une responsabilité quelconque à l’égard des structures concernées et sans devoir les informer des raisons pour lesquelles l’</w:t>
      </w:r>
      <w:r w:rsidR="00371254">
        <w:rPr>
          <w:rFonts w:asciiTheme="minorHAnsi" w:hAnsiTheme="minorHAnsi" w:cstheme="minorHAnsi"/>
        </w:rPr>
        <w:t>Appel à i</w:t>
      </w:r>
      <w:r w:rsidR="007D4F3F" w:rsidRPr="006C358A">
        <w:rPr>
          <w:rFonts w:asciiTheme="minorHAnsi" w:hAnsiTheme="minorHAnsi" w:cstheme="minorHAnsi"/>
        </w:rPr>
        <w:t xml:space="preserve">nitiatives aura été annulé ou leur proposition rejetée. </w:t>
      </w:r>
    </w:p>
    <w:p w14:paraId="56D1A9EE" w14:textId="77777777" w:rsidR="007D4F3F" w:rsidRPr="006C358A" w:rsidRDefault="007D4F3F" w:rsidP="006C358A">
      <w:pPr>
        <w:jc w:val="both"/>
        <w:rPr>
          <w:rFonts w:asciiTheme="minorHAnsi" w:hAnsiTheme="minorHAnsi" w:cstheme="minorHAnsi"/>
        </w:rPr>
      </w:pPr>
    </w:p>
    <w:p w14:paraId="4470FCB5" w14:textId="36476C88"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Article 12. Instruction d</w:t>
      </w:r>
      <w:r w:rsidR="00A6104E">
        <w:rPr>
          <w:rFonts w:asciiTheme="minorHAnsi" w:hAnsiTheme="minorHAnsi" w:cstheme="minorHAnsi"/>
          <w:b/>
        </w:rPr>
        <w:t>u</w:t>
      </w:r>
      <w:r w:rsidRPr="006C358A">
        <w:rPr>
          <w:rFonts w:asciiTheme="minorHAnsi" w:hAnsiTheme="minorHAnsi" w:cstheme="minorHAnsi"/>
          <w:b/>
        </w:rPr>
        <w:t xml:space="preserve"> projet </w:t>
      </w:r>
    </w:p>
    <w:p w14:paraId="3D9B8A9D" w14:textId="36643287" w:rsidR="007D4F3F" w:rsidRPr="006C358A" w:rsidRDefault="007D4F3F" w:rsidP="006E35AF">
      <w:pPr>
        <w:numPr>
          <w:ilvl w:val="0"/>
          <w:numId w:val="11"/>
        </w:numPr>
        <w:spacing w:before="120"/>
        <w:ind w:left="426" w:hanging="426"/>
        <w:jc w:val="both"/>
        <w:rPr>
          <w:rFonts w:asciiTheme="minorHAnsi" w:hAnsiTheme="minorHAnsi" w:cstheme="minorHAnsi"/>
        </w:rPr>
      </w:pPr>
      <w:r w:rsidRPr="006C358A">
        <w:rPr>
          <w:rFonts w:asciiTheme="minorHAnsi" w:hAnsiTheme="minorHAnsi" w:cstheme="minorHAnsi"/>
        </w:rPr>
        <w:t xml:space="preserve"> </w:t>
      </w:r>
      <w:r w:rsidRPr="00C75E4A">
        <w:rPr>
          <w:rFonts w:asciiTheme="minorHAnsi" w:hAnsiTheme="minorHAnsi" w:cstheme="minorHAnsi"/>
        </w:rPr>
        <w:t>Après la sélection du projet,</w:t>
      </w:r>
      <w:r w:rsidRPr="00F9068C">
        <w:rPr>
          <w:rFonts w:asciiTheme="minorHAnsi" w:hAnsiTheme="minorHAnsi" w:cstheme="minorHAnsi"/>
        </w:rPr>
        <w:t xml:space="preserve"> le Responsable d’équipe projet l’instruit dans le cadre</w:t>
      </w:r>
      <w:r w:rsidRPr="006C358A">
        <w:rPr>
          <w:rFonts w:asciiTheme="minorHAnsi" w:hAnsiTheme="minorHAnsi" w:cstheme="minorHAnsi"/>
        </w:rPr>
        <w:t xml:space="preserve"> d’un dialogue. </w:t>
      </w:r>
      <w:r w:rsidR="00DA12CA">
        <w:rPr>
          <w:rFonts w:asciiTheme="minorHAnsi" w:hAnsiTheme="minorHAnsi" w:cstheme="minorHAnsi"/>
        </w:rPr>
        <w:t>La</w:t>
      </w:r>
      <w:r w:rsidRPr="006C358A">
        <w:rPr>
          <w:rFonts w:asciiTheme="minorHAnsi" w:hAnsiTheme="minorHAnsi" w:cstheme="minorHAnsi"/>
        </w:rPr>
        <w:t xml:space="preserve"> structure porteuse reste libre d’intégrer ou non les suggestions et l’AFD libre de ne pas poursuivre l’instruction de la proposition ; les éléments suivants pourront notamment constituer, parmi d’autres, une cause de non validation de la proposition finale :</w:t>
      </w:r>
    </w:p>
    <w:p w14:paraId="1321813B" w14:textId="77777777" w:rsidR="007D4F3F" w:rsidRPr="006C358A" w:rsidRDefault="007D4F3F" w:rsidP="006E35AF">
      <w:pPr>
        <w:numPr>
          <w:ilvl w:val="0"/>
          <w:numId w:val="9"/>
        </w:numPr>
        <w:tabs>
          <w:tab w:val="clear" w:pos="720"/>
          <w:tab w:val="num" w:pos="567"/>
        </w:tabs>
        <w:ind w:left="567" w:hanging="141"/>
        <w:jc w:val="both"/>
        <w:rPr>
          <w:rFonts w:asciiTheme="minorHAnsi" w:hAnsiTheme="minorHAnsi" w:cstheme="minorHAnsi"/>
        </w:rPr>
      </w:pPr>
      <w:r w:rsidRPr="006C358A">
        <w:rPr>
          <w:rFonts w:asciiTheme="minorHAnsi" w:hAnsiTheme="minorHAnsi" w:cstheme="minorHAnsi"/>
        </w:rPr>
        <w:t>refus de participer à un dialogue avec le Responsable d’équipe projet de l’AFD, visant à enrichir la proposition,</w:t>
      </w:r>
    </w:p>
    <w:p w14:paraId="07675FE5" w14:textId="77777777" w:rsidR="007D4F3F" w:rsidRPr="006C358A" w:rsidRDefault="007D4F3F" w:rsidP="006E35AF">
      <w:pPr>
        <w:numPr>
          <w:ilvl w:val="0"/>
          <w:numId w:val="9"/>
        </w:numPr>
        <w:tabs>
          <w:tab w:val="clear" w:pos="720"/>
          <w:tab w:val="num" w:pos="567"/>
        </w:tabs>
        <w:ind w:left="567" w:hanging="141"/>
        <w:jc w:val="both"/>
        <w:rPr>
          <w:rFonts w:asciiTheme="minorHAnsi" w:hAnsiTheme="minorHAnsi" w:cstheme="minorHAnsi"/>
        </w:rPr>
      </w:pPr>
      <w:r w:rsidRPr="006C358A">
        <w:rPr>
          <w:rFonts w:asciiTheme="minorHAnsi" w:hAnsiTheme="minorHAnsi" w:cstheme="minorHAnsi"/>
        </w:rPr>
        <w:t xml:space="preserve">refus de présenter les arguments expliquant la non-intégration d’amendements suggérés par le Responsable d’équipe projet, </w:t>
      </w:r>
    </w:p>
    <w:p w14:paraId="7A24E583" w14:textId="742A3833" w:rsidR="007D4F3F" w:rsidRPr="00A6104E" w:rsidRDefault="007D4F3F" w:rsidP="006E35AF">
      <w:pPr>
        <w:numPr>
          <w:ilvl w:val="0"/>
          <w:numId w:val="9"/>
        </w:numPr>
        <w:tabs>
          <w:tab w:val="clear" w:pos="720"/>
          <w:tab w:val="num" w:pos="567"/>
        </w:tabs>
        <w:ind w:left="567" w:hanging="141"/>
        <w:jc w:val="both"/>
        <w:rPr>
          <w:rFonts w:asciiTheme="minorHAnsi" w:hAnsiTheme="minorHAnsi" w:cstheme="minorHAnsi"/>
        </w:rPr>
      </w:pPr>
      <w:r w:rsidRPr="006C358A">
        <w:rPr>
          <w:rFonts w:asciiTheme="minorHAnsi" w:hAnsiTheme="minorHAnsi" w:cstheme="minorHAnsi"/>
        </w:rPr>
        <w:t xml:space="preserve">écart de plus </w:t>
      </w:r>
      <w:r w:rsidRPr="00EF06E4">
        <w:rPr>
          <w:rFonts w:asciiTheme="minorHAnsi" w:hAnsiTheme="minorHAnsi" w:cstheme="minorHAnsi"/>
        </w:rPr>
        <w:t xml:space="preserve">de </w:t>
      </w:r>
      <w:r w:rsidR="00691231" w:rsidRPr="00EF06E4">
        <w:rPr>
          <w:rFonts w:asciiTheme="minorHAnsi" w:hAnsiTheme="minorHAnsi" w:cstheme="minorHAnsi"/>
        </w:rPr>
        <w:t>5</w:t>
      </w:r>
      <w:r w:rsidRPr="00EF06E4">
        <w:rPr>
          <w:rFonts w:asciiTheme="minorHAnsi" w:hAnsiTheme="minorHAnsi" w:cstheme="minorHAnsi"/>
        </w:rPr>
        <w:t xml:space="preserve"> %</w:t>
      </w:r>
      <w:r w:rsidRPr="006C358A">
        <w:rPr>
          <w:rFonts w:asciiTheme="minorHAnsi" w:hAnsiTheme="minorHAnsi" w:cstheme="minorHAnsi"/>
        </w:rPr>
        <w:t xml:space="preserve"> entre le budget demandé à l’AFD dans la note projet et celui développé dans le cadre de la note projet finale.</w:t>
      </w:r>
    </w:p>
    <w:p w14:paraId="7485C574" w14:textId="77777777" w:rsidR="007D4F3F" w:rsidRPr="006C358A" w:rsidRDefault="007D4F3F" w:rsidP="006C358A">
      <w:pPr>
        <w:ind w:left="360"/>
        <w:jc w:val="both"/>
        <w:rPr>
          <w:rFonts w:asciiTheme="minorHAnsi" w:hAnsiTheme="minorHAnsi" w:cstheme="minorHAnsi"/>
        </w:rPr>
      </w:pPr>
    </w:p>
    <w:p w14:paraId="4AF4DE83" w14:textId="77777777"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13. Caractère confidentiel </w:t>
      </w:r>
    </w:p>
    <w:p w14:paraId="2F092CAB" w14:textId="143A2924" w:rsidR="007D4F3F" w:rsidRPr="00C83E8A" w:rsidRDefault="007D4F3F" w:rsidP="006E35AF">
      <w:pPr>
        <w:numPr>
          <w:ilvl w:val="0"/>
          <w:numId w:val="12"/>
        </w:numPr>
        <w:spacing w:before="120"/>
        <w:ind w:left="426" w:hanging="426"/>
        <w:jc w:val="both"/>
        <w:rPr>
          <w:rFonts w:asciiTheme="minorHAnsi" w:hAnsiTheme="minorHAnsi" w:cstheme="minorHAnsi"/>
        </w:rPr>
      </w:pPr>
      <w:r w:rsidRPr="006C358A">
        <w:rPr>
          <w:rFonts w:asciiTheme="minorHAnsi" w:hAnsiTheme="minorHAnsi" w:cstheme="minorHAnsi"/>
        </w:rPr>
        <w:t xml:space="preserve"> </w:t>
      </w:r>
      <w:r w:rsidRPr="00C83E8A">
        <w:rPr>
          <w:rFonts w:asciiTheme="minorHAnsi" w:hAnsiTheme="minorHAnsi" w:cstheme="minorHAnsi"/>
        </w:rPr>
        <w:t xml:space="preserve">Aucune information relative à l’examen, aux éclaircissements, à l’évaluation, à la comparaison des propositions et aux recommandations relatives à l’attribution de la subvention ne pourra être divulguée aux structures soumissionnaires ou à toute autre personne étrangère à la procédure d’examen et d’évaluation, après l’ouverture des plis et </w:t>
      </w:r>
      <w:r w:rsidRPr="00861D02">
        <w:rPr>
          <w:rFonts w:asciiTheme="minorHAnsi" w:hAnsiTheme="minorHAnsi" w:cstheme="minorHAnsi"/>
        </w:rPr>
        <w:t>jusqu’à l’annonce de l’attribution</w:t>
      </w:r>
      <w:r w:rsidRPr="00C83E8A">
        <w:rPr>
          <w:rFonts w:asciiTheme="minorHAnsi" w:hAnsiTheme="minorHAnsi" w:cstheme="minorHAnsi"/>
        </w:rPr>
        <w:t xml:space="preserve"> de la subvention</w:t>
      </w:r>
      <w:r w:rsidR="007B3DD4">
        <w:rPr>
          <w:rFonts w:asciiTheme="minorHAnsi" w:hAnsiTheme="minorHAnsi" w:cstheme="minorHAnsi"/>
        </w:rPr>
        <w:t xml:space="preserve"> à la structure retenue</w:t>
      </w:r>
      <w:r w:rsidRPr="00C83E8A">
        <w:rPr>
          <w:rFonts w:asciiTheme="minorHAnsi" w:hAnsiTheme="minorHAnsi" w:cstheme="minorHAnsi"/>
        </w:rPr>
        <w:t>.</w:t>
      </w:r>
    </w:p>
    <w:p w14:paraId="0E03773D" w14:textId="77777777" w:rsidR="007D4F3F" w:rsidRPr="006C358A" w:rsidRDefault="007D4F3F" w:rsidP="006E35AF">
      <w:pPr>
        <w:numPr>
          <w:ilvl w:val="0"/>
          <w:numId w:val="12"/>
        </w:numPr>
        <w:spacing w:before="120"/>
        <w:ind w:left="426" w:hanging="426"/>
        <w:jc w:val="both"/>
        <w:rPr>
          <w:rFonts w:asciiTheme="minorHAnsi" w:hAnsiTheme="minorHAnsi" w:cstheme="minorHAnsi"/>
        </w:rPr>
      </w:pPr>
      <w:r w:rsidRPr="006C358A">
        <w:rPr>
          <w:rFonts w:asciiTheme="minorHAnsi" w:hAnsiTheme="minorHAnsi" w:cstheme="minorHAnsi"/>
        </w:rPr>
        <w:t xml:space="preserve"> Toute tentative effectuée par une structure soumissionnaire pour influencer la Commission au cours de la procédure d’examen, d’évaluation et de comparaison des propositions conduira au rejet de la proposition de cette structure.</w:t>
      </w:r>
    </w:p>
    <w:p w14:paraId="36020DD7" w14:textId="77777777" w:rsidR="007D4F3F" w:rsidRPr="006C358A" w:rsidRDefault="007D4F3F" w:rsidP="006C358A">
      <w:pPr>
        <w:jc w:val="both"/>
        <w:rPr>
          <w:rFonts w:asciiTheme="minorHAnsi" w:hAnsiTheme="minorHAnsi" w:cstheme="minorHAnsi"/>
        </w:rPr>
      </w:pPr>
    </w:p>
    <w:p w14:paraId="07D9D12B" w14:textId="77777777"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14. Information sur le processus de sélection </w:t>
      </w:r>
    </w:p>
    <w:p w14:paraId="4A3A0CDA" w14:textId="3AB58FF7" w:rsidR="007D4F3F" w:rsidRPr="006C358A" w:rsidRDefault="00F9068C" w:rsidP="006E35AF">
      <w:pPr>
        <w:numPr>
          <w:ilvl w:val="0"/>
          <w:numId w:val="13"/>
        </w:numPr>
        <w:spacing w:before="120"/>
        <w:ind w:left="426" w:hanging="426"/>
        <w:jc w:val="both"/>
        <w:rPr>
          <w:rFonts w:asciiTheme="minorHAnsi" w:hAnsiTheme="minorHAnsi" w:cstheme="minorHAnsi"/>
        </w:rPr>
      </w:pPr>
      <w:r>
        <w:rPr>
          <w:rFonts w:asciiTheme="minorHAnsi" w:hAnsiTheme="minorHAnsi" w:cstheme="minorHAnsi"/>
        </w:rPr>
        <w:t xml:space="preserve"> </w:t>
      </w:r>
      <w:r w:rsidR="00DA12CA">
        <w:rPr>
          <w:rFonts w:asciiTheme="minorHAnsi" w:hAnsiTheme="minorHAnsi" w:cstheme="minorHAnsi"/>
        </w:rPr>
        <w:t>La</w:t>
      </w:r>
      <w:r>
        <w:rPr>
          <w:rFonts w:asciiTheme="minorHAnsi" w:hAnsiTheme="minorHAnsi" w:cstheme="minorHAnsi"/>
        </w:rPr>
        <w:t xml:space="preserve"> </w:t>
      </w:r>
      <w:r w:rsidR="007D4F3F" w:rsidRPr="006C358A">
        <w:rPr>
          <w:rFonts w:asciiTheme="minorHAnsi" w:hAnsiTheme="minorHAnsi" w:cstheme="minorHAnsi"/>
        </w:rPr>
        <w:t>structure ayant été retenue par la commissi</w:t>
      </w:r>
      <w:r>
        <w:rPr>
          <w:rFonts w:asciiTheme="minorHAnsi" w:hAnsiTheme="minorHAnsi" w:cstheme="minorHAnsi"/>
        </w:rPr>
        <w:t>on de sélection en sera</w:t>
      </w:r>
      <w:r w:rsidR="007D4F3F" w:rsidRPr="006C358A">
        <w:rPr>
          <w:rFonts w:asciiTheme="minorHAnsi" w:hAnsiTheme="minorHAnsi" w:cstheme="minorHAnsi"/>
        </w:rPr>
        <w:t xml:space="preserve"> informée par mail, ce dernier fixant le calendrier d’instruction qui permettra de servir de support pour le dialogue.</w:t>
      </w:r>
    </w:p>
    <w:p w14:paraId="300BE3CF" w14:textId="77777777" w:rsidR="007D4F3F" w:rsidRPr="006C358A" w:rsidRDefault="007D4F3F" w:rsidP="006C358A">
      <w:pPr>
        <w:jc w:val="both"/>
        <w:rPr>
          <w:rFonts w:asciiTheme="minorHAnsi" w:hAnsiTheme="minorHAnsi" w:cstheme="minorHAnsi"/>
        </w:rPr>
      </w:pPr>
    </w:p>
    <w:p w14:paraId="532F4328" w14:textId="59E31D56"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15. Information sur l’octroi et </w:t>
      </w:r>
      <w:r w:rsidR="00861D02">
        <w:rPr>
          <w:rFonts w:asciiTheme="minorHAnsi" w:hAnsiTheme="minorHAnsi" w:cstheme="minorHAnsi"/>
          <w:b/>
        </w:rPr>
        <w:t xml:space="preserve">la </w:t>
      </w:r>
      <w:r w:rsidRPr="006C358A">
        <w:rPr>
          <w:rFonts w:asciiTheme="minorHAnsi" w:hAnsiTheme="minorHAnsi" w:cstheme="minorHAnsi"/>
          <w:b/>
        </w:rPr>
        <w:t>signature de la convention de financement</w:t>
      </w:r>
    </w:p>
    <w:p w14:paraId="57302FE5" w14:textId="22F2F856" w:rsidR="007D4F3F" w:rsidRDefault="00F9068C" w:rsidP="006E35AF">
      <w:pPr>
        <w:numPr>
          <w:ilvl w:val="0"/>
          <w:numId w:val="14"/>
        </w:numPr>
        <w:spacing w:before="120"/>
        <w:ind w:left="426" w:hanging="426"/>
        <w:jc w:val="both"/>
        <w:rPr>
          <w:rFonts w:asciiTheme="minorHAnsi" w:hAnsiTheme="minorHAnsi" w:cstheme="minorHAnsi"/>
        </w:rPr>
      </w:pPr>
      <w:r>
        <w:rPr>
          <w:rFonts w:asciiTheme="minorHAnsi" w:hAnsiTheme="minorHAnsi" w:cstheme="minorHAnsi"/>
        </w:rPr>
        <w:t xml:space="preserve"> </w:t>
      </w:r>
      <w:r w:rsidR="007D4F3F" w:rsidRPr="006C358A">
        <w:rPr>
          <w:rFonts w:asciiTheme="minorHAnsi" w:hAnsiTheme="minorHAnsi" w:cstheme="minorHAnsi"/>
        </w:rPr>
        <w:t>Le Responsable d’équipe proj</w:t>
      </w:r>
      <w:r>
        <w:rPr>
          <w:rFonts w:asciiTheme="minorHAnsi" w:hAnsiTheme="minorHAnsi" w:cstheme="minorHAnsi"/>
        </w:rPr>
        <w:t xml:space="preserve">et enverra à </w:t>
      </w:r>
      <w:r w:rsidR="00A6104E">
        <w:rPr>
          <w:rFonts w:asciiTheme="minorHAnsi" w:hAnsiTheme="minorHAnsi" w:cstheme="minorHAnsi"/>
        </w:rPr>
        <w:t>la</w:t>
      </w:r>
      <w:r w:rsidR="007D4F3F" w:rsidRPr="006C358A">
        <w:rPr>
          <w:rFonts w:asciiTheme="minorHAnsi" w:hAnsiTheme="minorHAnsi" w:cstheme="minorHAnsi"/>
        </w:rPr>
        <w:t xml:space="preserve"> structure </w:t>
      </w:r>
      <w:r>
        <w:rPr>
          <w:rFonts w:asciiTheme="minorHAnsi" w:hAnsiTheme="minorHAnsi" w:cstheme="minorHAnsi"/>
        </w:rPr>
        <w:t>p</w:t>
      </w:r>
      <w:r w:rsidR="007D4F3F" w:rsidRPr="006C358A">
        <w:rPr>
          <w:rFonts w:asciiTheme="minorHAnsi" w:hAnsiTheme="minorHAnsi" w:cstheme="minorHAnsi"/>
        </w:rPr>
        <w:t>orteuse</w:t>
      </w:r>
      <w:r w:rsidR="004F390A">
        <w:rPr>
          <w:rFonts w:asciiTheme="minorHAnsi" w:hAnsiTheme="minorHAnsi" w:cstheme="minorHAnsi"/>
        </w:rPr>
        <w:t xml:space="preserve"> (ou chef de file du groupement)</w:t>
      </w:r>
      <w:r w:rsidR="007D4F3F" w:rsidRPr="006C358A">
        <w:rPr>
          <w:rFonts w:asciiTheme="minorHAnsi" w:hAnsiTheme="minorHAnsi" w:cstheme="minorHAnsi"/>
        </w:rPr>
        <w:t xml:space="preserve"> bénéficiaire de la subvention un courrier l’informant de l’octroi du concours, puis le projet de convention de financement pour accord avant signature.  </w:t>
      </w:r>
    </w:p>
    <w:p w14:paraId="2AF43E4E" w14:textId="77070036" w:rsidR="00A6104E" w:rsidRDefault="00A6104E" w:rsidP="00A6104E">
      <w:pPr>
        <w:spacing w:before="120"/>
        <w:jc w:val="both"/>
        <w:rPr>
          <w:rFonts w:asciiTheme="minorHAnsi" w:hAnsiTheme="minorHAnsi" w:cstheme="minorHAnsi"/>
        </w:rPr>
      </w:pPr>
    </w:p>
    <w:p w14:paraId="62A01B90" w14:textId="5C079596" w:rsidR="00A6104E" w:rsidRDefault="00A6104E" w:rsidP="00A6104E">
      <w:pPr>
        <w:spacing w:before="120"/>
        <w:jc w:val="both"/>
        <w:rPr>
          <w:rFonts w:asciiTheme="minorHAnsi" w:hAnsiTheme="minorHAnsi" w:cstheme="minorHAnsi"/>
        </w:rPr>
      </w:pPr>
    </w:p>
    <w:p w14:paraId="2A02794E" w14:textId="77777777" w:rsidR="000E52E7" w:rsidRDefault="000E52E7" w:rsidP="00A6104E">
      <w:pPr>
        <w:spacing w:before="120"/>
        <w:jc w:val="both"/>
        <w:rPr>
          <w:rFonts w:asciiTheme="minorHAnsi" w:hAnsiTheme="minorHAnsi" w:cstheme="minorHAnsi"/>
        </w:rPr>
      </w:pPr>
    </w:p>
    <w:p w14:paraId="1470C6B4" w14:textId="77777777" w:rsidR="000A68C3" w:rsidRPr="006C358A" w:rsidRDefault="000A68C3" w:rsidP="00E9787B">
      <w:pPr>
        <w:pStyle w:val="Titre"/>
        <w:spacing w:before="0"/>
        <w:rPr>
          <w:rFonts w:asciiTheme="minorHAnsi" w:hAnsiTheme="minorHAnsi" w:cstheme="minorHAnsi"/>
          <w:sz w:val="22"/>
          <w:szCs w:val="22"/>
        </w:rPr>
      </w:pPr>
      <w:bookmarkStart w:id="1" w:name="_Toc220155847"/>
      <w:bookmarkStart w:id="2" w:name="_Toc220155897"/>
      <w:bookmarkStart w:id="3" w:name="_Toc313609302"/>
      <w:r w:rsidRPr="006C358A">
        <w:rPr>
          <w:rFonts w:asciiTheme="minorHAnsi" w:hAnsiTheme="minorHAnsi" w:cstheme="minorHAnsi"/>
          <w:sz w:val="22"/>
          <w:szCs w:val="22"/>
        </w:rPr>
        <w:lastRenderedPageBreak/>
        <w:t>Modalités de selection et de validation FINALE des propositions</w:t>
      </w:r>
      <w:bookmarkEnd w:id="1"/>
      <w:bookmarkEnd w:id="2"/>
      <w:bookmarkEnd w:id="3"/>
    </w:p>
    <w:p w14:paraId="458391E0" w14:textId="77777777" w:rsidR="000A68C3" w:rsidRPr="006C358A" w:rsidRDefault="000A68C3" w:rsidP="006C358A">
      <w:pPr>
        <w:jc w:val="both"/>
        <w:rPr>
          <w:rFonts w:asciiTheme="minorHAnsi" w:hAnsiTheme="minorHAnsi" w:cstheme="minorHAnsi"/>
        </w:rPr>
      </w:pPr>
    </w:p>
    <w:p w14:paraId="638017D6" w14:textId="1412BAA5" w:rsidR="000A68C3" w:rsidRPr="006C358A" w:rsidRDefault="000A68C3" w:rsidP="006C358A">
      <w:pPr>
        <w:jc w:val="both"/>
        <w:rPr>
          <w:rFonts w:asciiTheme="minorHAnsi" w:hAnsiTheme="minorHAnsi" w:cstheme="minorHAnsi"/>
        </w:rPr>
      </w:pPr>
      <w:r w:rsidRPr="006C358A">
        <w:rPr>
          <w:rFonts w:asciiTheme="minorHAnsi" w:hAnsiTheme="minorHAnsi" w:cstheme="minorHAnsi"/>
        </w:rPr>
        <w:t xml:space="preserve">Le processus qui </w:t>
      </w:r>
      <w:r w:rsidRPr="00390F6A">
        <w:rPr>
          <w:rFonts w:asciiTheme="minorHAnsi" w:hAnsiTheme="minorHAnsi" w:cstheme="minorHAnsi"/>
        </w:rPr>
        <w:t xml:space="preserve">conduit </w:t>
      </w:r>
      <w:r w:rsidR="004935A8" w:rsidRPr="00390F6A">
        <w:rPr>
          <w:rFonts w:asciiTheme="minorHAnsi" w:hAnsiTheme="minorHAnsi" w:cstheme="minorHAnsi"/>
        </w:rPr>
        <w:t>à l</w:t>
      </w:r>
      <w:r w:rsidR="00A13A77" w:rsidRPr="00390F6A">
        <w:rPr>
          <w:rFonts w:asciiTheme="minorHAnsi" w:hAnsiTheme="minorHAnsi" w:cstheme="minorHAnsi"/>
        </w:rPr>
        <w:t>’accord de financement</w:t>
      </w:r>
      <w:r w:rsidR="004935A8" w:rsidRPr="00390F6A">
        <w:rPr>
          <w:rFonts w:asciiTheme="minorHAnsi" w:hAnsiTheme="minorHAnsi" w:cstheme="minorHAnsi"/>
        </w:rPr>
        <w:t xml:space="preserve"> </w:t>
      </w:r>
      <w:r w:rsidRPr="00390F6A">
        <w:rPr>
          <w:rFonts w:asciiTheme="minorHAnsi" w:hAnsiTheme="minorHAnsi" w:cstheme="minorHAnsi"/>
        </w:rPr>
        <w:t>est</w:t>
      </w:r>
      <w:r w:rsidRPr="006C358A">
        <w:rPr>
          <w:rFonts w:asciiTheme="minorHAnsi" w:hAnsiTheme="minorHAnsi" w:cstheme="minorHAnsi"/>
        </w:rPr>
        <w:t xml:space="preserve"> effectué en deux temps : </w:t>
      </w:r>
    </w:p>
    <w:p w14:paraId="441F684D" w14:textId="3D7B2C68" w:rsidR="000A68C3" w:rsidRPr="00963643" w:rsidRDefault="000A68C3" w:rsidP="006E35AF">
      <w:pPr>
        <w:numPr>
          <w:ilvl w:val="0"/>
          <w:numId w:val="15"/>
        </w:numPr>
        <w:spacing w:before="120"/>
        <w:jc w:val="both"/>
        <w:rPr>
          <w:rFonts w:asciiTheme="minorHAnsi" w:hAnsiTheme="minorHAnsi" w:cstheme="minorHAnsi"/>
        </w:rPr>
      </w:pPr>
      <w:r w:rsidRPr="00963643">
        <w:rPr>
          <w:rFonts w:asciiTheme="minorHAnsi" w:hAnsiTheme="minorHAnsi" w:cstheme="minorHAnsi"/>
        </w:rPr>
        <w:t xml:space="preserve">sélection sur la base d’une note-projet (section III) accompagnée d’un </w:t>
      </w:r>
      <w:r w:rsidR="00363078" w:rsidRPr="00963643">
        <w:rPr>
          <w:rFonts w:asciiTheme="minorHAnsi" w:hAnsiTheme="minorHAnsi" w:cstheme="minorHAnsi"/>
        </w:rPr>
        <w:t xml:space="preserve">canevas financier </w:t>
      </w:r>
      <w:r w:rsidRPr="00963643">
        <w:rPr>
          <w:rFonts w:asciiTheme="minorHAnsi" w:hAnsiTheme="minorHAnsi" w:cstheme="minorHAnsi"/>
        </w:rPr>
        <w:t xml:space="preserve">(section IV), </w:t>
      </w:r>
      <w:r w:rsidR="00363078" w:rsidRPr="00963643">
        <w:rPr>
          <w:rFonts w:asciiTheme="minorHAnsi" w:hAnsiTheme="minorHAnsi" w:cstheme="minorHAnsi"/>
        </w:rPr>
        <w:t xml:space="preserve">d’une lettre de soumission (section V), d’un cadre logique (section VI), d’un chronogramme (section VII) </w:t>
      </w:r>
      <w:r w:rsidRPr="00963643">
        <w:rPr>
          <w:rFonts w:asciiTheme="minorHAnsi" w:hAnsiTheme="minorHAnsi" w:cstheme="minorHAnsi"/>
        </w:rPr>
        <w:t xml:space="preserve">des fiches de renseignements </w:t>
      </w:r>
      <w:r w:rsidR="00363078" w:rsidRPr="00963643">
        <w:rPr>
          <w:rFonts w:asciiTheme="minorHAnsi" w:hAnsiTheme="minorHAnsi" w:cstheme="minorHAnsi"/>
        </w:rPr>
        <w:t xml:space="preserve">du porteur et des structures du </w:t>
      </w:r>
      <w:r w:rsidR="0033693D" w:rsidRPr="00963643">
        <w:rPr>
          <w:rFonts w:asciiTheme="minorHAnsi" w:hAnsiTheme="minorHAnsi" w:cstheme="minorHAnsi"/>
        </w:rPr>
        <w:t>groupement</w:t>
      </w:r>
      <w:r w:rsidR="00363078" w:rsidRPr="00963643">
        <w:rPr>
          <w:rFonts w:asciiTheme="minorHAnsi" w:hAnsiTheme="minorHAnsi" w:cstheme="minorHAnsi"/>
        </w:rPr>
        <w:t xml:space="preserve"> le cas échéant</w:t>
      </w:r>
      <w:r w:rsidRPr="00963643">
        <w:rPr>
          <w:rFonts w:asciiTheme="minorHAnsi" w:hAnsiTheme="minorHAnsi" w:cstheme="minorHAnsi"/>
        </w:rPr>
        <w:t>(sections V</w:t>
      </w:r>
      <w:r w:rsidR="00363078" w:rsidRPr="00963643">
        <w:rPr>
          <w:rFonts w:asciiTheme="minorHAnsi" w:hAnsiTheme="minorHAnsi" w:cstheme="minorHAnsi"/>
        </w:rPr>
        <w:t>III</w:t>
      </w:r>
      <w:r w:rsidRPr="00963643">
        <w:rPr>
          <w:rFonts w:asciiTheme="minorHAnsi" w:hAnsiTheme="minorHAnsi" w:cstheme="minorHAnsi"/>
        </w:rPr>
        <w:t xml:space="preserve"> et </w:t>
      </w:r>
      <w:r w:rsidR="00363078" w:rsidRPr="00963643">
        <w:rPr>
          <w:rFonts w:asciiTheme="minorHAnsi" w:hAnsiTheme="minorHAnsi" w:cstheme="minorHAnsi"/>
        </w:rPr>
        <w:t>IX</w:t>
      </w:r>
      <w:r w:rsidRPr="00963643">
        <w:rPr>
          <w:rFonts w:asciiTheme="minorHAnsi" w:hAnsiTheme="minorHAnsi" w:cstheme="minorHAnsi"/>
        </w:rPr>
        <w:t>)</w:t>
      </w:r>
      <w:r w:rsidR="00363078" w:rsidRPr="00963643">
        <w:rPr>
          <w:rFonts w:asciiTheme="minorHAnsi" w:hAnsiTheme="minorHAnsi" w:cstheme="minorHAnsi"/>
        </w:rPr>
        <w:t>, du tableau des rétrocessions (le cas échéant, section X) et du dossier administratif (section XI)</w:t>
      </w:r>
      <w:r w:rsidRPr="00963643">
        <w:rPr>
          <w:rFonts w:asciiTheme="minorHAnsi" w:hAnsiTheme="minorHAnsi" w:cstheme="minorHAnsi"/>
        </w:rPr>
        <w:t xml:space="preserve"> à remettre au plus tard le </w:t>
      </w:r>
      <w:r w:rsidR="00963643" w:rsidRPr="00963643">
        <w:rPr>
          <w:rFonts w:asciiTheme="minorHAnsi" w:hAnsiTheme="minorHAnsi" w:cstheme="minorHAnsi"/>
        </w:rPr>
        <w:t>22 juillet 2020</w:t>
      </w:r>
      <w:r w:rsidRPr="00963643">
        <w:rPr>
          <w:rFonts w:asciiTheme="minorHAnsi" w:hAnsiTheme="minorHAnsi" w:cstheme="minorHAnsi"/>
          <w:i/>
        </w:rPr>
        <w:t xml:space="preserve"> </w:t>
      </w:r>
      <w:r w:rsidRPr="00963643">
        <w:rPr>
          <w:rFonts w:asciiTheme="minorHAnsi" w:hAnsiTheme="minorHAnsi" w:cstheme="minorHAnsi"/>
        </w:rPr>
        <w:t xml:space="preserve">à </w:t>
      </w:r>
      <w:r w:rsidR="00963643" w:rsidRPr="00963643">
        <w:rPr>
          <w:rFonts w:asciiTheme="minorHAnsi" w:hAnsiTheme="minorHAnsi" w:cstheme="minorHAnsi"/>
        </w:rPr>
        <w:t>18H00 heure</w:t>
      </w:r>
      <w:r w:rsidRPr="00963643">
        <w:rPr>
          <w:rFonts w:asciiTheme="minorHAnsi" w:hAnsiTheme="minorHAnsi" w:cstheme="minorHAnsi"/>
        </w:rPr>
        <w:t xml:space="preserve"> de Paris (la date d’arrivée fait foi)</w:t>
      </w:r>
      <w:r w:rsidR="00963643">
        <w:rPr>
          <w:rFonts w:asciiTheme="minorHAnsi" w:hAnsiTheme="minorHAnsi" w:cstheme="minorHAnsi"/>
        </w:rPr>
        <w:t>.</w:t>
      </w:r>
      <w:r w:rsidRPr="00963643">
        <w:rPr>
          <w:rFonts w:asciiTheme="minorHAnsi" w:hAnsiTheme="minorHAnsi" w:cstheme="minorHAnsi"/>
        </w:rPr>
        <w:t xml:space="preserve"> </w:t>
      </w:r>
    </w:p>
    <w:p w14:paraId="03F1199C" w14:textId="77777777" w:rsidR="000A68C3" w:rsidRPr="006C358A" w:rsidRDefault="000A68C3" w:rsidP="006E35AF">
      <w:pPr>
        <w:numPr>
          <w:ilvl w:val="0"/>
          <w:numId w:val="15"/>
        </w:numPr>
        <w:spacing w:before="120"/>
        <w:jc w:val="both"/>
        <w:rPr>
          <w:rFonts w:asciiTheme="minorHAnsi" w:hAnsiTheme="minorHAnsi" w:cstheme="minorHAnsi"/>
        </w:rPr>
      </w:pPr>
      <w:r w:rsidRPr="006C358A">
        <w:rPr>
          <w:rFonts w:asciiTheme="minorHAnsi" w:hAnsiTheme="minorHAnsi" w:cstheme="minorHAnsi"/>
        </w:rPr>
        <w:t>poursuite du dialogue avec le Responsable d’équipe projet, permettant d’enrichir la proposition et de proposer une note projet finale, qui servira de base au Responsable d’équipe projet pour la soumission du concours aux instances de décisions de l’AFD.</w:t>
      </w:r>
    </w:p>
    <w:p w14:paraId="53701BA9" w14:textId="77777777" w:rsidR="000A68C3" w:rsidRPr="006C358A" w:rsidRDefault="000A68C3" w:rsidP="006C358A">
      <w:pPr>
        <w:spacing w:before="120"/>
        <w:ind w:left="360"/>
        <w:jc w:val="both"/>
        <w:rPr>
          <w:rFonts w:asciiTheme="minorHAnsi" w:hAnsiTheme="minorHAnsi" w:cstheme="minorHAnsi"/>
        </w:rPr>
      </w:pPr>
    </w:p>
    <w:p w14:paraId="0F1D7565" w14:textId="77777777" w:rsidR="000A68C3" w:rsidRPr="006C358A" w:rsidRDefault="000A68C3" w:rsidP="006C358A">
      <w:pPr>
        <w:jc w:val="both"/>
        <w:rPr>
          <w:rFonts w:asciiTheme="minorHAnsi" w:hAnsiTheme="minorHAnsi" w:cstheme="minorHAnsi"/>
          <w:b/>
          <w:caps/>
        </w:rPr>
      </w:pPr>
      <w:r w:rsidRPr="006C358A">
        <w:rPr>
          <w:rFonts w:asciiTheme="minorHAnsi" w:hAnsiTheme="minorHAnsi" w:cstheme="minorHAnsi"/>
          <w:b/>
          <w:caps/>
        </w:rPr>
        <w:t>sélection des propositions</w:t>
      </w:r>
    </w:p>
    <w:p w14:paraId="782D54D7" w14:textId="77777777" w:rsidR="000A68C3" w:rsidRPr="006C358A" w:rsidRDefault="000A68C3" w:rsidP="006C358A">
      <w:pPr>
        <w:jc w:val="both"/>
        <w:rPr>
          <w:rFonts w:asciiTheme="minorHAnsi" w:hAnsiTheme="minorHAnsi" w:cstheme="minorHAnsi"/>
          <w:b/>
        </w:rPr>
      </w:pPr>
      <w:r w:rsidRPr="006C358A">
        <w:rPr>
          <w:rFonts w:asciiTheme="minorHAnsi" w:hAnsiTheme="minorHAnsi" w:cstheme="minorHAnsi"/>
          <w:b/>
        </w:rPr>
        <w:t>Sélection sur la base d’une note projet accompagnée d’un dossier administratif</w:t>
      </w:r>
    </w:p>
    <w:p w14:paraId="7E1CC24C" w14:textId="00E87C84" w:rsidR="000A68C3" w:rsidRPr="006C358A" w:rsidRDefault="000A68C3" w:rsidP="006C358A">
      <w:pPr>
        <w:pStyle w:val="Commentaire"/>
        <w:spacing w:before="120"/>
        <w:jc w:val="both"/>
        <w:rPr>
          <w:rFonts w:asciiTheme="minorHAnsi" w:hAnsiTheme="minorHAnsi" w:cstheme="minorHAnsi"/>
          <w:sz w:val="22"/>
          <w:szCs w:val="22"/>
        </w:rPr>
      </w:pPr>
      <w:r w:rsidRPr="006C358A">
        <w:rPr>
          <w:rFonts w:asciiTheme="minorHAnsi" w:hAnsiTheme="minorHAnsi" w:cstheme="minorHAnsi"/>
          <w:sz w:val="22"/>
          <w:szCs w:val="22"/>
        </w:rPr>
        <w:t>Chaque structure porteuse fournira, sur support</w:t>
      </w:r>
      <w:r w:rsidR="00BE263E">
        <w:rPr>
          <w:rFonts w:asciiTheme="minorHAnsi" w:hAnsiTheme="minorHAnsi" w:cstheme="minorHAnsi"/>
          <w:sz w:val="22"/>
          <w:szCs w:val="22"/>
        </w:rPr>
        <w:t xml:space="preserve"> papier :</w:t>
      </w:r>
    </w:p>
    <w:p w14:paraId="3056EA1A" w14:textId="77777777" w:rsidR="000A68C3" w:rsidRPr="006C358A" w:rsidRDefault="000A68C3" w:rsidP="006E35AF">
      <w:pPr>
        <w:pStyle w:val="Commentaire"/>
        <w:numPr>
          <w:ilvl w:val="0"/>
          <w:numId w:val="16"/>
        </w:numPr>
        <w:spacing w:before="60"/>
        <w:jc w:val="both"/>
        <w:rPr>
          <w:rFonts w:asciiTheme="minorHAnsi" w:hAnsiTheme="minorHAnsi" w:cstheme="minorHAnsi"/>
          <w:sz w:val="22"/>
          <w:szCs w:val="22"/>
        </w:rPr>
      </w:pPr>
      <w:r w:rsidRPr="003E2F17">
        <w:rPr>
          <w:rFonts w:asciiTheme="minorHAnsi" w:hAnsiTheme="minorHAnsi" w:cstheme="minorHAnsi"/>
          <w:sz w:val="22"/>
          <w:szCs w:val="22"/>
        </w:rPr>
        <w:t xml:space="preserve">sa proposition conformément au modèle de note-projet (un original et </w:t>
      </w:r>
      <w:r w:rsidRPr="005926D7">
        <w:rPr>
          <w:rFonts w:asciiTheme="minorHAnsi" w:hAnsiTheme="minorHAnsi" w:cstheme="minorHAnsi"/>
          <w:sz w:val="22"/>
          <w:szCs w:val="22"/>
        </w:rPr>
        <w:t>2 copies</w:t>
      </w:r>
      <w:r w:rsidRPr="003E2F17">
        <w:rPr>
          <w:rFonts w:asciiTheme="minorHAnsi" w:hAnsiTheme="minorHAnsi" w:cstheme="minorHAnsi"/>
          <w:sz w:val="22"/>
          <w:szCs w:val="22"/>
        </w:rPr>
        <w:t>)  avec la page de garde et le canevas financier signés par une personne habilitée à demander des</w:t>
      </w:r>
      <w:r w:rsidRPr="006C358A">
        <w:rPr>
          <w:rFonts w:asciiTheme="minorHAnsi" w:hAnsiTheme="minorHAnsi" w:cstheme="minorHAnsi"/>
          <w:sz w:val="22"/>
          <w:szCs w:val="22"/>
        </w:rPr>
        <w:t xml:space="preserve"> financements pour la structure ;  </w:t>
      </w:r>
    </w:p>
    <w:p w14:paraId="115FB11A" w14:textId="71DA55BB" w:rsidR="00363078" w:rsidRDefault="000A68C3" w:rsidP="006E35AF">
      <w:pPr>
        <w:pStyle w:val="Commentaire"/>
        <w:numPr>
          <w:ilvl w:val="0"/>
          <w:numId w:val="16"/>
        </w:numPr>
        <w:spacing w:before="60"/>
        <w:jc w:val="both"/>
        <w:rPr>
          <w:rFonts w:asciiTheme="minorHAnsi" w:hAnsiTheme="minorHAnsi" w:cstheme="minorHAnsi"/>
          <w:sz w:val="22"/>
          <w:szCs w:val="22"/>
        </w:rPr>
      </w:pPr>
      <w:r w:rsidRPr="00363078">
        <w:rPr>
          <w:rFonts w:asciiTheme="minorHAnsi" w:hAnsiTheme="minorHAnsi" w:cstheme="minorHAnsi"/>
          <w:sz w:val="22"/>
          <w:szCs w:val="22"/>
        </w:rPr>
        <w:t xml:space="preserve">l’ensemble des documents </w:t>
      </w:r>
      <w:r w:rsidR="00363078" w:rsidRPr="00363078">
        <w:rPr>
          <w:rFonts w:asciiTheme="minorHAnsi" w:hAnsiTheme="minorHAnsi" w:cstheme="minorHAnsi"/>
          <w:sz w:val="22"/>
          <w:szCs w:val="22"/>
        </w:rPr>
        <w:t xml:space="preserve">opérationnels et </w:t>
      </w:r>
      <w:r w:rsidRPr="00363078">
        <w:rPr>
          <w:rFonts w:asciiTheme="minorHAnsi" w:hAnsiTheme="minorHAnsi" w:cstheme="minorHAnsi"/>
          <w:sz w:val="22"/>
          <w:szCs w:val="22"/>
        </w:rPr>
        <w:t xml:space="preserve">administratifs </w:t>
      </w:r>
      <w:r w:rsidR="00363078" w:rsidRPr="00363078">
        <w:rPr>
          <w:rFonts w:asciiTheme="minorHAnsi" w:hAnsiTheme="minorHAnsi" w:cstheme="minorHAnsi"/>
          <w:sz w:val="22"/>
          <w:szCs w:val="22"/>
        </w:rPr>
        <w:t>demandé</w:t>
      </w:r>
      <w:r w:rsidR="00363078">
        <w:rPr>
          <w:rFonts w:asciiTheme="minorHAnsi" w:hAnsiTheme="minorHAnsi" w:cstheme="minorHAnsi"/>
          <w:sz w:val="22"/>
          <w:szCs w:val="22"/>
        </w:rPr>
        <w:t>s</w:t>
      </w:r>
      <w:r w:rsidR="000E52E7">
        <w:rPr>
          <w:rFonts w:asciiTheme="minorHAnsi" w:hAnsiTheme="minorHAnsi" w:cstheme="minorHAnsi"/>
          <w:sz w:val="22"/>
          <w:szCs w:val="22"/>
        </w:rPr>
        <w:t> ;</w:t>
      </w:r>
      <w:r w:rsidR="00363078" w:rsidRPr="00363078">
        <w:rPr>
          <w:rFonts w:asciiTheme="minorHAnsi" w:hAnsiTheme="minorHAnsi" w:cstheme="minorHAnsi"/>
          <w:sz w:val="22"/>
          <w:szCs w:val="22"/>
        </w:rPr>
        <w:t xml:space="preserve"> </w:t>
      </w:r>
    </w:p>
    <w:p w14:paraId="1C97E2A6" w14:textId="77777777" w:rsidR="00BE263E" w:rsidRDefault="00BE263E" w:rsidP="003202E4">
      <w:pPr>
        <w:pStyle w:val="Commentaire"/>
        <w:spacing w:before="60"/>
        <w:jc w:val="both"/>
        <w:rPr>
          <w:rFonts w:asciiTheme="minorHAnsi" w:hAnsiTheme="minorHAnsi" w:cstheme="minorHAnsi"/>
          <w:sz w:val="22"/>
          <w:szCs w:val="22"/>
        </w:rPr>
      </w:pPr>
    </w:p>
    <w:p w14:paraId="40F109FB" w14:textId="21904840" w:rsidR="00BE263E" w:rsidRPr="00BE263E" w:rsidRDefault="00BE263E" w:rsidP="00BE263E">
      <w:pPr>
        <w:pStyle w:val="Commentaire"/>
        <w:spacing w:before="60"/>
        <w:jc w:val="both"/>
        <w:rPr>
          <w:rFonts w:asciiTheme="minorHAnsi" w:hAnsiTheme="minorHAnsi" w:cstheme="minorHAnsi"/>
          <w:sz w:val="22"/>
          <w:szCs w:val="22"/>
        </w:rPr>
      </w:pPr>
      <w:r>
        <w:rPr>
          <w:rFonts w:asciiTheme="minorHAnsi" w:hAnsiTheme="minorHAnsi" w:cstheme="minorHAnsi"/>
          <w:sz w:val="22"/>
          <w:szCs w:val="22"/>
        </w:rPr>
        <w:t>L</w:t>
      </w:r>
      <w:r w:rsidR="003202E4" w:rsidRPr="00363078">
        <w:rPr>
          <w:rFonts w:asciiTheme="minorHAnsi" w:hAnsiTheme="minorHAnsi" w:cstheme="minorHAnsi"/>
          <w:sz w:val="22"/>
          <w:szCs w:val="22"/>
        </w:rPr>
        <w:t>’ensemble de</w:t>
      </w:r>
      <w:r>
        <w:rPr>
          <w:rFonts w:asciiTheme="minorHAnsi" w:hAnsiTheme="minorHAnsi" w:cstheme="minorHAnsi"/>
          <w:sz w:val="22"/>
          <w:szCs w:val="22"/>
        </w:rPr>
        <w:t>s</w:t>
      </w:r>
      <w:r w:rsidR="003202E4" w:rsidRPr="00363078">
        <w:rPr>
          <w:rFonts w:asciiTheme="minorHAnsi" w:hAnsiTheme="minorHAnsi" w:cstheme="minorHAnsi"/>
          <w:sz w:val="22"/>
          <w:szCs w:val="22"/>
        </w:rPr>
        <w:t xml:space="preserve"> documents </w:t>
      </w:r>
      <w:r w:rsidR="003202E4">
        <w:rPr>
          <w:rFonts w:asciiTheme="minorHAnsi" w:hAnsiTheme="minorHAnsi" w:cstheme="minorHAnsi"/>
          <w:sz w:val="22"/>
          <w:szCs w:val="22"/>
        </w:rPr>
        <w:t>devra</w:t>
      </w:r>
      <w:r w:rsidR="003202E4" w:rsidRPr="00363078">
        <w:rPr>
          <w:rFonts w:asciiTheme="minorHAnsi" w:hAnsiTheme="minorHAnsi" w:cstheme="minorHAnsi"/>
          <w:sz w:val="22"/>
          <w:szCs w:val="22"/>
        </w:rPr>
        <w:t xml:space="preserve"> être </w:t>
      </w:r>
      <w:r w:rsidR="003202E4">
        <w:rPr>
          <w:rFonts w:asciiTheme="minorHAnsi" w:hAnsiTheme="minorHAnsi" w:cstheme="minorHAnsi"/>
          <w:sz w:val="22"/>
          <w:szCs w:val="22"/>
        </w:rPr>
        <w:t xml:space="preserve">également </w:t>
      </w:r>
      <w:r w:rsidR="003202E4" w:rsidRPr="00363078">
        <w:rPr>
          <w:rFonts w:asciiTheme="minorHAnsi" w:hAnsiTheme="minorHAnsi" w:cstheme="minorHAnsi"/>
          <w:sz w:val="22"/>
          <w:szCs w:val="22"/>
        </w:rPr>
        <w:t>compilé sur clé USB.</w:t>
      </w:r>
    </w:p>
    <w:p w14:paraId="42C3DBCF" w14:textId="5C5CF0D2" w:rsidR="00BB218B" w:rsidRDefault="000A68C3" w:rsidP="000A68C3">
      <w:pPr>
        <w:tabs>
          <w:tab w:val="left" w:pos="1260"/>
        </w:tabs>
        <w:spacing w:before="120"/>
        <w:jc w:val="both"/>
        <w:rPr>
          <w:rFonts w:asciiTheme="minorHAnsi" w:hAnsiTheme="minorHAnsi" w:cstheme="minorHAnsi"/>
        </w:rPr>
      </w:pPr>
      <w:r w:rsidRPr="003E2F17">
        <w:rPr>
          <w:rFonts w:asciiTheme="minorHAnsi" w:hAnsiTheme="minorHAnsi" w:cstheme="minorHAnsi"/>
        </w:rPr>
        <w:t>Les propositions seront rédigées en langue française</w:t>
      </w:r>
      <w:r w:rsidR="002B6148" w:rsidRPr="005926D7">
        <w:rPr>
          <w:rFonts w:asciiTheme="minorHAnsi" w:hAnsiTheme="minorHAnsi" w:cstheme="minorHAnsi"/>
        </w:rPr>
        <w:t xml:space="preserve"> </w:t>
      </w:r>
      <w:r w:rsidRPr="003E2F17">
        <w:rPr>
          <w:rFonts w:asciiTheme="minorHAnsi" w:hAnsiTheme="minorHAnsi" w:cstheme="minorHAnsi"/>
        </w:rPr>
        <w:t>et seront placées dans deux</w:t>
      </w:r>
      <w:r w:rsidRPr="006C358A">
        <w:rPr>
          <w:rFonts w:asciiTheme="minorHAnsi" w:hAnsiTheme="minorHAnsi" w:cstheme="minorHAnsi"/>
        </w:rPr>
        <w:t xml:space="preserve"> enveloppes fermées et cachetées. L’enveloppe extérieure portera seulement l’adresse du destinataire</w:t>
      </w:r>
      <w:r w:rsidR="00BB218B">
        <w:rPr>
          <w:rFonts w:asciiTheme="minorHAnsi" w:hAnsiTheme="minorHAnsi" w:cstheme="minorHAnsi"/>
        </w:rPr>
        <w:t> :</w:t>
      </w:r>
    </w:p>
    <w:p w14:paraId="748F9F0C" w14:textId="77777777" w:rsidR="00BE263E" w:rsidRDefault="00BE263E" w:rsidP="000A68C3">
      <w:pPr>
        <w:tabs>
          <w:tab w:val="left" w:pos="1260"/>
        </w:tabs>
        <w:spacing w:before="120"/>
        <w:jc w:val="both"/>
        <w:rPr>
          <w:rFonts w:asciiTheme="minorHAnsi" w:hAnsiTheme="minorHAnsi" w:cstheme="minorHAnsi"/>
        </w:rPr>
      </w:pPr>
    </w:p>
    <w:p w14:paraId="6ED45E3A" w14:textId="71FD8F12" w:rsidR="00BB218B" w:rsidRDefault="003202E4" w:rsidP="00BB218B">
      <w:pPr>
        <w:jc w:val="center"/>
        <w:rPr>
          <w:rFonts w:asciiTheme="minorHAnsi" w:hAnsiTheme="minorHAnsi" w:cstheme="minorHAnsi"/>
        </w:rPr>
      </w:pPr>
      <w:r>
        <w:rPr>
          <w:rFonts w:asciiTheme="minorHAnsi" w:hAnsiTheme="minorHAnsi" w:cstheme="minorHAnsi"/>
        </w:rPr>
        <w:t>Nicolas DONNER</w:t>
      </w:r>
    </w:p>
    <w:p w14:paraId="27668B72" w14:textId="2F7EE7C5" w:rsidR="00BE263E" w:rsidRDefault="00BE263E" w:rsidP="00BB218B">
      <w:pPr>
        <w:jc w:val="center"/>
        <w:rPr>
          <w:rFonts w:asciiTheme="minorHAnsi" w:hAnsiTheme="minorHAnsi" w:cstheme="minorHAnsi"/>
        </w:rPr>
      </w:pPr>
      <w:r>
        <w:rPr>
          <w:rFonts w:asciiTheme="minorHAnsi" w:hAnsiTheme="minorHAnsi" w:cstheme="minorHAnsi"/>
        </w:rPr>
        <w:t>VAL/PUB</w:t>
      </w:r>
    </w:p>
    <w:p w14:paraId="642FC297" w14:textId="77777777" w:rsidR="00BB218B" w:rsidRPr="006C358A" w:rsidRDefault="00BB218B" w:rsidP="00BB218B">
      <w:pPr>
        <w:jc w:val="center"/>
        <w:rPr>
          <w:rFonts w:asciiTheme="minorHAnsi" w:hAnsiTheme="minorHAnsi" w:cstheme="minorHAnsi"/>
        </w:rPr>
      </w:pPr>
      <w:r w:rsidRPr="006C358A">
        <w:rPr>
          <w:rFonts w:asciiTheme="minorHAnsi" w:hAnsiTheme="minorHAnsi" w:cstheme="minorHAnsi"/>
        </w:rPr>
        <w:t>Agence Française de Développement</w:t>
      </w:r>
    </w:p>
    <w:p w14:paraId="17490DE0" w14:textId="77777777" w:rsidR="00BB218B" w:rsidRPr="006C358A" w:rsidRDefault="00BB218B" w:rsidP="00BB218B">
      <w:pPr>
        <w:jc w:val="center"/>
        <w:rPr>
          <w:rFonts w:asciiTheme="minorHAnsi" w:hAnsiTheme="minorHAnsi" w:cstheme="minorHAnsi"/>
        </w:rPr>
      </w:pPr>
      <w:r w:rsidRPr="006C358A">
        <w:rPr>
          <w:rFonts w:asciiTheme="minorHAnsi" w:hAnsiTheme="minorHAnsi" w:cstheme="minorHAnsi"/>
        </w:rPr>
        <w:t>5, rue Roland Barthes</w:t>
      </w:r>
    </w:p>
    <w:p w14:paraId="68A5F6E1" w14:textId="77777777" w:rsidR="00BB218B" w:rsidRPr="006C358A" w:rsidRDefault="00BB218B" w:rsidP="00BB218B">
      <w:pPr>
        <w:jc w:val="center"/>
        <w:rPr>
          <w:rFonts w:asciiTheme="minorHAnsi" w:hAnsiTheme="minorHAnsi" w:cstheme="minorHAnsi"/>
        </w:rPr>
      </w:pPr>
      <w:r w:rsidRPr="006C358A">
        <w:rPr>
          <w:rFonts w:asciiTheme="minorHAnsi" w:hAnsiTheme="minorHAnsi" w:cstheme="minorHAnsi"/>
        </w:rPr>
        <w:t>75598 PARIS cedex 12</w:t>
      </w:r>
    </w:p>
    <w:p w14:paraId="41FD11E5" w14:textId="77777777" w:rsidR="00BB218B" w:rsidRDefault="00BB218B" w:rsidP="000A68C3">
      <w:pPr>
        <w:tabs>
          <w:tab w:val="left" w:pos="1260"/>
        </w:tabs>
        <w:spacing w:before="120"/>
        <w:jc w:val="both"/>
        <w:rPr>
          <w:rFonts w:asciiTheme="minorHAnsi" w:hAnsiTheme="minorHAnsi" w:cstheme="minorHAnsi"/>
        </w:rPr>
      </w:pPr>
    </w:p>
    <w:p w14:paraId="24A45735" w14:textId="029B8FC6" w:rsidR="000A68C3" w:rsidRPr="006C358A" w:rsidRDefault="000A68C3" w:rsidP="000A68C3">
      <w:pPr>
        <w:tabs>
          <w:tab w:val="left" w:pos="1260"/>
        </w:tabs>
        <w:spacing w:before="120"/>
        <w:jc w:val="both"/>
        <w:rPr>
          <w:rFonts w:asciiTheme="minorHAnsi" w:hAnsiTheme="minorHAnsi" w:cstheme="minorHAnsi"/>
        </w:rPr>
      </w:pPr>
      <w:r w:rsidRPr="006C358A">
        <w:rPr>
          <w:rFonts w:asciiTheme="minorHAnsi" w:hAnsiTheme="minorHAnsi" w:cstheme="minorHAnsi"/>
        </w:rPr>
        <w:t>L’enveloppe intérieure portera seulement les m</w:t>
      </w:r>
      <w:r w:rsidR="00D33522">
        <w:rPr>
          <w:rFonts w:asciiTheme="minorHAnsi" w:hAnsiTheme="minorHAnsi" w:cstheme="minorHAnsi"/>
        </w:rPr>
        <w:t xml:space="preserve">entions : « </w:t>
      </w:r>
      <w:r w:rsidR="00D33522" w:rsidRPr="00963643">
        <w:rPr>
          <w:rFonts w:asciiTheme="minorHAnsi" w:hAnsiTheme="minorHAnsi" w:cstheme="minorHAnsi"/>
        </w:rPr>
        <w:t xml:space="preserve">Réponse à l’appel à initiatives </w:t>
      </w:r>
      <w:r w:rsidR="00963643" w:rsidRPr="00963643">
        <w:rPr>
          <w:rFonts w:asciiTheme="minorHAnsi" w:hAnsiTheme="minorHAnsi" w:cstheme="minorHAnsi"/>
        </w:rPr>
        <w:t xml:space="preserve">pour une </w:t>
      </w:r>
      <w:r w:rsidRPr="00963643">
        <w:rPr>
          <w:rFonts w:asciiTheme="minorHAnsi" w:hAnsiTheme="minorHAnsi" w:cstheme="minorHAnsi"/>
        </w:rPr>
        <w:t>« </w:t>
      </w:r>
      <w:r w:rsidR="000A6E93" w:rsidRPr="00984110">
        <w:rPr>
          <w:rFonts w:asciiTheme="minorHAnsi" w:hAnsiTheme="minorHAnsi" w:cstheme="minorHAnsi"/>
        </w:rPr>
        <w:t>Revue francophone pour la dynamisation de la Recherche Africaine</w:t>
      </w:r>
      <w:r w:rsidRPr="00963643">
        <w:rPr>
          <w:rFonts w:asciiTheme="minorHAnsi" w:hAnsiTheme="minorHAnsi" w:cstheme="minorHAnsi"/>
        </w:rPr>
        <w:t> »</w:t>
      </w:r>
      <w:r w:rsidRPr="006C358A">
        <w:rPr>
          <w:rFonts w:asciiTheme="minorHAnsi" w:hAnsiTheme="minorHAnsi" w:cstheme="minorHAnsi"/>
        </w:rPr>
        <w:t xml:space="preserve"> – A n’ouvrir qu’en séance de dépouillement ».</w:t>
      </w:r>
    </w:p>
    <w:p w14:paraId="4FB25E00" w14:textId="1C6ED2C7" w:rsidR="000A68C3" w:rsidRPr="006C358A" w:rsidRDefault="000A68C3" w:rsidP="000A68C3">
      <w:pPr>
        <w:spacing w:before="120"/>
        <w:jc w:val="both"/>
        <w:rPr>
          <w:rFonts w:asciiTheme="minorHAnsi" w:hAnsiTheme="minorHAnsi" w:cstheme="minorHAnsi"/>
        </w:rPr>
      </w:pPr>
      <w:r w:rsidRPr="006C358A">
        <w:rPr>
          <w:rFonts w:asciiTheme="minorHAnsi" w:hAnsiTheme="minorHAnsi" w:cstheme="minorHAnsi"/>
        </w:rPr>
        <w:t xml:space="preserve">Chaque page des documents constituant la proposition devra être paraphée par </w:t>
      </w:r>
      <w:r w:rsidR="002B6148" w:rsidRPr="006C358A">
        <w:rPr>
          <w:rFonts w:asciiTheme="minorHAnsi" w:hAnsiTheme="minorHAnsi" w:cstheme="minorHAnsi"/>
        </w:rPr>
        <w:t>la structure soumissionnaire</w:t>
      </w:r>
      <w:r w:rsidRPr="006C358A">
        <w:rPr>
          <w:rFonts w:asciiTheme="minorHAnsi" w:hAnsiTheme="minorHAnsi" w:cstheme="minorHAnsi"/>
        </w:rPr>
        <w:t xml:space="preserve"> ou porteuse du </w:t>
      </w:r>
      <w:r w:rsidR="0033693D">
        <w:rPr>
          <w:rFonts w:asciiTheme="minorHAnsi" w:hAnsiTheme="minorHAnsi" w:cstheme="minorHAnsi"/>
        </w:rPr>
        <w:t>groupement</w:t>
      </w:r>
      <w:r w:rsidRPr="006C358A">
        <w:rPr>
          <w:rFonts w:asciiTheme="minorHAnsi" w:hAnsiTheme="minorHAnsi" w:cstheme="minorHAnsi"/>
        </w:rPr>
        <w:t>.</w:t>
      </w:r>
    </w:p>
    <w:p w14:paraId="08CD065D" w14:textId="77777777" w:rsidR="000A68C3" w:rsidRPr="006C358A" w:rsidRDefault="000A68C3" w:rsidP="000A68C3">
      <w:pPr>
        <w:jc w:val="both"/>
        <w:rPr>
          <w:rFonts w:asciiTheme="minorHAnsi" w:hAnsiTheme="minorHAnsi" w:cstheme="minorHAnsi"/>
          <w:sz w:val="16"/>
          <w:szCs w:val="16"/>
        </w:rPr>
      </w:pPr>
    </w:p>
    <w:p w14:paraId="3C79C187" w14:textId="77777777" w:rsidR="000A68C3" w:rsidRPr="006C358A" w:rsidRDefault="000A68C3" w:rsidP="000A68C3">
      <w:pPr>
        <w:rPr>
          <w:rFonts w:asciiTheme="minorHAnsi" w:hAnsiTheme="minorHAnsi" w:cstheme="minorHAnsi"/>
          <w:b/>
        </w:rPr>
      </w:pPr>
      <w:r w:rsidRPr="006C358A">
        <w:rPr>
          <w:rFonts w:asciiTheme="minorHAnsi" w:hAnsiTheme="minorHAnsi" w:cstheme="minorHAnsi"/>
          <w:b/>
        </w:rPr>
        <w:t>ELABORATION ET VALIDATION FINALE DES PROPOSITIONS</w:t>
      </w:r>
    </w:p>
    <w:p w14:paraId="2602242C" w14:textId="76CEF885" w:rsidR="000A68C3" w:rsidRPr="006C358A" w:rsidRDefault="000A68C3" w:rsidP="000A68C3">
      <w:pPr>
        <w:spacing w:before="120"/>
        <w:jc w:val="both"/>
        <w:rPr>
          <w:rFonts w:asciiTheme="minorHAnsi" w:hAnsiTheme="minorHAnsi" w:cstheme="minorHAnsi"/>
        </w:rPr>
      </w:pPr>
      <w:r w:rsidRPr="006C358A">
        <w:rPr>
          <w:rFonts w:asciiTheme="minorHAnsi" w:hAnsiTheme="minorHAnsi" w:cstheme="minorHAnsi"/>
        </w:rPr>
        <w:t xml:space="preserve">Dès réception de la notification de sélection de son projet, </w:t>
      </w:r>
      <w:r w:rsidR="002B6148" w:rsidRPr="006C358A">
        <w:rPr>
          <w:rFonts w:asciiTheme="minorHAnsi" w:hAnsiTheme="minorHAnsi" w:cstheme="minorHAnsi"/>
        </w:rPr>
        <w:t>la structure</w:t>
      </w:r>
      <w:r w:rsidRPr="006C358A">
        <w:rPr>
          <w:rFonts w:asciiTheme="minorHAnsi" w:hAnsiTheme="minorHAnsi" w:cstheme="minorHAnsi"/>
        </w:rPr>
        <w:t xml:space="preserve"> pourra engager le processus de construction de sa proposition finale, contenue dans une note projet finale revue. Elle entamera po</w:t>
      </w:r>
      <w:r w:rsidR="00BE263E">
        <w:rPr>
          <w:rFonts w:asciiTheme="minorHAnsi" w:hAnsiTheme="minorHAnsi" w:cstheme="minorHAnsi"/>
        </w:rPr>
        <w:t>ur cela un dialogue avec l’AFD.</w:t>
      </w:r>
      <w:r w:rsidRPr="006C358A">
        <w:rPr>
          <w:rFonts w:asciiTheme="minorHAnsi" w:hAnsiTheme="minorHAnsi" w:cstheme="minorHAnsi"/>
        </w:rPr>
        <w:t xml:space="preserve"> </w:t>
      </w:r>
    </w:p>
    <w:p w14:paraId="3B327471" w14:textId="3E8EC46D" w:rsidR="000A68C3" w:rsidRPr="006C358A" w:rsidRDefault="000A68C3" w:rsidP="000A68C3">
      <w:pPr>
        <w:spacing w:before="120"/>
        <w:jc w:val="both"/>
        <w:rPr>
          <w:rFonts w:asciiTheme="minorHAnsi" w:hAnsiTheme="minorHAnsi" w:cstheme="minorHAnsi"/>
        </w:rPr>
      </w:pPr>
      <w:r w:rsidRPr="006C358A">
        <w:rPr>
          <w:rFonts w:asciiTheme="minorHAnsi" w:hAnsiTheme="minorHAnsi" w:cstheme="minorHAnsi"/>
        </w:rPr>
        <w:t>A l’issue de ce processus, le Responsable d’équipe projet donnera son accord en vue de la validation de la note projet, s’il considère que la proposition finale reflète le contenu de la note</w:t>
      </w:r>
      <w:r w:rsidR="00861D02">
        <w:rPr>
          <w:rFonts w:asciiTheme="minorHAnsi" w:hAnsiTheme="minorHAnsi" w:cstheme="minorHAnsi"/>
        </w:rPr>
        <w:t xml:space="preserve"> </w:t>
      </w:r>
      <w:r w:rsidRPr="006C358A">
        <w:rPr>
          <w:rFonts w:asciiTheme="minorHAnsi" w:hAnsiTheme="minorHAnsi" w:cstheme="minorHAnsi"/>
        </w:rPr>
        <w:t xml:space="preserve">projet initiale tout en intégrant certains éléments issus du dialogue qu’il aura conduit avec </w:t>
      </w:r>
      <w:r w:rsidR="002639C5">
        <w:rPr>
          <w:rFonts w:asciiTheme="minorHAnsi" w:hAnsiTheme="minorHAnsi" w:cstheme="minorHAnsi"/>
        </w:rPr>
        <w:t xml:space="preserve">la structure </w:t>
      </w:r>
      <w:r w:rsidR="00A629C7">
        <w:rPr>
          <w:rFonts w:asciiTheme="minorHAnsi" w:hAnsiTheme="minorHAnsi" w:cstheme="minorHAnsi"/>
        </w:rPr>
        <w:t>soumissionnaire</w:t>
      </w:r>
      <w:r w:rsidRPr="006C358A">
        <w:rPr>
          <w:rFonts w:asciiTheme="minorHAnsi" w:hAnsiTheme="minorHAnsi" w:cstheme="minorHAnsi"/>
        </w:rPr>
        <w:t xml:space="preserve">. En cas de désaccord, </w:t>
      </w:r>
      <w:r w:rsidR="002B6148" w:rsidRPr="006C358A">
        <w:rPr>
          <w:rFonts w:asciiTheme="minorHAnsi" w:hAnsiTheme="minorHAnsi" w:cstheme="minorHAnsi"/>
        </w:rPr>
        <w:t>la structure soumissionnaire</w:t>
      </w:r>
      <w:r w:rsidRPr="006C358A">
        <w:rPr>
          <w:rFonts w:asciiTheme="minorHAnsi" w:hAnsiTheme="minorHAnsi" w:cstheme="minorHAnsi"/>
        </w:rPr>
        <w:t xml:space="preserve"> reste libre de ses choix, à condition qu’ils soient conformes à la proposition sélectionnée (et en particulier à la note</w:t>
      </w:r>
      <w:r w:rsidR="00861D02">
        <w:rPr>
          <w:rFonts w:asciiTheme="minorHAnsi" w:hAnsiTheme="minorHAnsi" w:cstheme="minorHAnsi"/>
        </w:rPr>
        <w:t xml:space="preserve"> </w:t>
      </w:r>
      <w:r w:rsidRPr="006C358A">
        <w:rPr>
          <w:rFonts w:asciiTheme="minorHAnsi" w:hAnsiTheme="minorHAnsi" w:cstheme="minorHAnsi"/>
        </w:rPr>
        <w:t xml:space="preserve">projet) et que </w:t>
      </w:r>
      <w:r w:rsidR="002B6148" w:rsidRPr="006C358A">
        <w:rPr>
          <w:rFonts w:asciiTheme="minorHAnsi" w:hAnsiTheme="minorHAnsi" w:cstheme="minorHAnsi"/>
        </w:rPr>
        <w:t xml:space="preserve">la </w:t>
      </w:r>
      <w:r w:rsidR="002B6148" w:rsidRPr="006C358A">
        <w:rPr>
          <w:rFonts w:asciiTheme="minorHAnsi" w:hAnsiTheme="minorHAnsi" w:cstheme="minorHAnsi"/>
        </w:rPr>
        <w:lastRenderedPageBreak/>
        <w:t>structure</w:t>
      </w:r>
      <w:r w:rsidRPr="006C358A">
        <w:rPr>
          <w:rFonts w:asciiTheme="minorHAnsi" w:hAnsiTheme="minorHAnsi" w:cstheme="minorHAnsi"/>
        </w:rPr>
        <w:t xml:space="preserve"> ait exposé ses arguments justifiant son refus d’adopter des mod</w:t>
      </w:r>
      <w:r w:rsidR="00C83E8A">
        <w:rPr>
          <w:rFonts w:asciiTheme="minorHAnsi" w:hAnsiTheme="minorHAnsi" w:cstheme="minorHAnsi"/>
        </w:rPr>
        <w:t>ifications demandées par l’AFD.</w:t>
      </w:r>
      <w:r w:rsidRPr="006C358A">
        <w:rPr>
          <w:rFonts w:asciiTheme="minorHAnsi" w:hAnsiTheme="minorHAnsi" w:cstheme="minorHAnsi"/>
        </w:rPr>
        <w:t xml:space="preserve"> Une fois la </w:t>
      </w:r>
      <w:r w:rsidR="002B6148" w:rsidRPr="006C358A">
        <w:rPr>
          <w:rFonts w:asciiTheme="minorHAnsi" w:hAnsiTheme="minorHAnsi" w:cstheme="minorHAnsi"/>
        </w:rPr>
        <w:t>note projet finale transmise</w:t>
      </w:r>
      <w:r w:rsidRPr="006C358A">
        <w:rPr>
          <w:rFonts w:asciiTheme="minorHAnsi" w:hAnsiTheme="minorHAnsi" w:cstheme="minorHAnsi"/>
        </w:rPr>
        <w:t xml:space="preserve">, le Responsable d’équipe projet pourra soumettre le projet aux instances de décision </w:t>
      </w:r>
      <w:r w:rsidR="002B6148" w:rsidRPr="006C358A">
        <w:rPr>
          <w:rFonts w:asciiTheme="minorHAnsi" w:hAnsiTheme="minorHAnsi" w:cstheme="minorHAnsi"/>
        </w:rPr>
        <w:t xml:space="preserve">et </w:t>
      </w:r>
      <w:r w:rsidRPr="006C358A">
        <w:rPr>
          <w:rFonts w:asciiTheme="minorHAnsi" w:hAnsiTheme="minorHAnsi" w:cstheme="minorHAnsi"/>
        </w:rPr>
        <w:t xml:space="preserve">d’octroi. </w:t>
      </w:r>
    </w:p>
    <w:p w14:paraId="19A9DF55" w14:textId="77777777" w:rsidR="000A68C3" w:rsidRPr="006C358A" w:rsidRDefault="000A68C3" w:rsidP="000A68C3">
      <w:pPr>
        <w:spacing w:before="120"/>
        <w:jc w:val="both"/>
        <w:rPr>
          <w:rFonts w:asciiTheme="minorHAnsi" w:hAnsiTheme="minorHAnsi" w:cstheme="minorHAnsi"/>
        </w:rPr>
      </w:pPr>
    </w:p>
    <w:p w14:paraId="24E96FE9" w14:textId="77777777" w:rsidR="002B6148" w:rsidRPr="006C358A" w:rsidRDefault="002B6148">
      <w:pPr>
        <w:spacing w:after="200" w:line="276" w:lineRule="auto"/>
        <w:rPr>
          <w:rFonts w:asciiTheme="minorHAnsi" w:hAnsiTheme="minorHAnsi" w:cstheme="minorHAnsi"/>
        </w:rPr>
      </w:pPr>
      <w:r w:rsidRPr="006C358A">
        <w:rPr>
          <w:rFonts w:asciiTheme="minorHAnsi" w:hAnsiTheme="minorHAnsi" w:cstheme="minorHAnsi"/>
        </w:rPr>
        <w:br w:type="page"/>
      </w:r>
    </w:p>
    <w:p w14:paraId="2A7701AE" w14:textId="77777777" w:rsidR="001B1D53" w:rsidRPr="006C358A" w:rsidRDefault="001B1D53"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lastRenderedPageBreak/>
        <w:t xml:space="preserve"> NOTE DE PRESENTATION DE PROJET -  </w:t>
      </w:r>
    </w:p>
    <w:p w14:paraId="3288475B" w14:textId="77777777" w:rsidR="001B1D53" w:rsidRPr="006C358A" w:rsidRDefault="001B1D53" w:rsidP="002B6148">
      <w:pPr>
        <w:pStyle w:val="Titre"/>
        <w:numPr>
          <w:ilvl w:val="0"/>
          <w:numId w:val="0"/>
        </w:numPr>
        <w:spacing w:before="0"/>
        <w:ind w:left="720" w:hanging="180"/>
        <w:rPr>
          <w:rFonts w:asciiTheme="minorHAnsi" w:hAnsiTheme="minorHAnsi" w:cstheme="minorHAnsi"/>
          <w:sz w:val="22"/>
          <w:szCs w:val="22"/>
        </w:rPr>
      </w:pPr>
      <w:r w:rsidRPr="006C358A">
        <w:rPr>
          <w:rFonts w:asciiTheme="minorHAnsi" w:hAnsiTheme="minorHAnsi" w:cstheme="minorHAnsi"/>
          <w:sz w:val="22"/>
          <w:szCs w:val="22"/>
        </w:rPr>
        <w:t>AGENCE FRANCAISE DE DEVELOPPEMENT</w:t>
      </w:r>
    </w:p>
    <w:p w14:paraId="31262B0D" w14:textId="77777777" w:rsidR="001B1D53" w:rsidRPr="006C358A" w:rsidRDefault="001B1D53" w:rsidP="001B1D53">
      <w:pPr>
        <w:pBdr>
          <w:bottom w:val="single" w:sz="4" w:space="1" w:color="auto"/>
        </w:pBdr>
        <w:jc w:val="center"/>
        <w:rPr>
          <w:rFonts w:asciiTheme="minorHAnsi" w:hAnsiTheme="minorHAnsi" w:cstheme="minorHAnsi"/>
        </w:rPr>
      </w:pPr>
    </w:p>
    <w:p w14:paraId="204E6605" w14:textId="77777777" w:rsidR="001B1D53" w:rsidRPr="006C358A" w:rsidRDefault="001B1D53" w:rsidP="001B1D53">
      <w:pPr>
        <w:rPr>
          <w:rFonts w:asciiTheme="minorHAnsi" w:hAnsiTheme="minorHAnsi" w:cstheme="minorHAnsi"/>
        </w:rPr>
      </w:pPr>
    </w:p>
    <w:p w14:paraId="7AAC8E8D" w14:textId="6126F0B6" w:rsidR="001B1D53" w:rsidRPr="006C358A" w:rsidRDefault="00EC1CA0" w:rsidP="001B1D53">
      <w:pPr>
        <w:rPr>
          <w:rFonts w:asciiTheme="minorHAnsi" w:hAnsiTheme="minorHAnsi" w:cstheme="minorHAnsi"/>
          <w:b/>
          <w:color w:val="365F91" w:themeColor="accent1" w:themeShade="BF"/>
        </w:rPr>
      </w:pPr>
      <w:r w:rsidRPr="00E207AD">
        <w:rPr>
          <w:rFonts w:asciiTheme="minorHAnsi" w:hAnsiTheme="minorHAnsi" w:cstheme="minorHAnsi"/>
          <w:b/>
          <w:color w:val="365F91" w:themeColor="accent1" w:themeShade="BF"/>
        </w:rPr>
        <w:t>Maximum 1</w:t>
      </w:r>
      <w:r w:rsidR="00926BDE" w:rsidRPr="00E207AD">
        <w:rPr>
          <w:rFonts w:asciiTheme="minorHAnsi" w:hAnsiTheme="minorHAnsi" w:cstheme="minorHAnsi"/>
          <w:b/>
          <w:color w:val="365F91" w:themeColor="accent1" w:themeShade="BF"/>
        </w:rPr>
        <w:t>5</w:t>
      </w:r>
      <w:r w:rsidRPr="00E207AD">
        <w:rPr>
          <w:rFonts w:asciiTheme="minorHAnsi" w:hAnsiTheme="minorHAnsi" w:cstheme="minorHAnsi"/>
          <w:b/>
          <w:color w:val="365F91" w:themeColor="accent1" w:themeShade="BF"/>
        </w:rPr>
        <w:t xml:space="preserve"> pages</w:t>
      </w:r>
      <w:r w:rsidR="00E95D4C" w:rsidRPr="00E207AD">
        <w:rPr>
          <w:rFonts w:asciiTheme="minorHAnsi" w:hAnsiTheme="minorHAnsi" w:cstheme="minorHAnsi"/>
          <w:b/>
          <w:color w:val="365F91" w:themeColor="accent1" w:themeShade="BF"/>
        </w:rPr>
        <w:t xml:space="preserve"> </w:t>
      </w:r>
      <w:r w:rsidR="00754DA2">
        <w:rPr>
          <w:rFonts w:asciiTheme="minorHAnsi" w:hAnsiTheme="minorHAnsi" w:cstheme="minorHAnsi"/>
          <w:b/>
          <w:color w:val="365F91" w:themeColor="accent1" w:themeShade="BF"/>
        </w:rPr>
        <w:t>(</w:t>
      </w:r>
      <w:r w:rsidR="00926BDE" w:rsidRPr="00E207AD">
        <w:rPr>
          <w:rFonts w:asciiTheme="minorHAnsi" w:hAnsiTheme="minorHAnsi" w:cstheme="minorHAnsi"/>
          <w:b/>
          <w:color w:val="365F91" w:themeColor="accent1" w:themeShade="BF"/>
        </w:rPr>
        <w:t xml:space="preserve">plus </w:t>
      </w:r>
      <w:r w:rsidR="00E95D4C" w:rsidRPr="00E207AD">
        <w:rPr>
          <w:rFonts w:asciiTheme="minorHAnsi" w:hAnsiTheme="minorHAnsi" w:cstheme="minorHAnsi"/>
          <w:b/>
          <w:color w:val="365F91" w:themeColor="accent1" w:themeShade="BF"/>
        </w:rPr>
        <w:t>éventuelles annexes</w:t>
      </w:r>
      <w:r w:rsidR="00754DA2">
        <w:rPr>
          <w:rFonts w:asciiTheme="minorHAnsi" w:hAnsiTheme="minorHAnsi" w:cstheme="minorHAnsi"/>
          <w:b/>
          <w:color w:val="365F91" w:themeColor="accent1" w:themeShade="BF"/>
        </w:rPr>
        <w:t>)</w:t>
      </w:r>
    </w:p>
    <w:p w14:paraId="48E5B507" w14:textId="77777777" w:rsidR="001B1D53" w:rsidRDefault="001B1D53" w:rsidP="001B1D53">
      <w:pPr>
        <w:rPr>
          <w:rFonts w:asciiTheme="minorHAnsi" w:hAnsiTheme="minorHAnsi" w:cstheme="minorHAnsi"/>
        </w:rPr>
      </w:pPr>
    </w:p>
    <w:p w14:paraId="5D25ADD3" w14:textId="77777777" w:rsidR="001F399C" w:rsidRPr="001F399C" w:rsidRDefault="001F399C" w:rsidP="00906047">
      <w:pPr>
        <w:pStyle w:val="Pardeliste"/>
        <w:ind w:left="360"/>
        <w:jc w:val="both"/>
        <w:rPr>
          <w:rFonts w:asciiTheme="minorHAnsi" w:hAnsiTheme="minorHAnsi" w:cstheme="minorHAnsi"/>
        </w:rPr>
      </w:pPr>
    </w:p>
    <w:p w14:paraId="098A5C23" w14:textId="1E8960F8" w:rsidR="001B1D53" w:rsidRPr="00AB383E" w:rsidRDefault="00F2144F" w:rsidP="006E35AF">
      <w:pPr>
        <w:pStyle w:val="Pardeliste"/>
        <w:numPr>
          <w:ilvl w:val="0"/>
          <w:numId w:val="24"/>
        </w:numPr>
        <w:jc w:val="both"/>
        <w:rPr>
          <w:rFonts w:asciiTheme="minorHAnsi" w:hAnsiTheme="minorHAnsi" w:cstheme="minorHAnsi"/>
          <w:b/>
        </w:rPr>
      </w:pPr>
      <w:r>
        <w:rPr>
          <w:rFonts w:asciiTheme="minorHAnsi" w:hAnsiTheme="minorHAnsi" w:cstheme="minorHAnsi"/>
          <w:b/>
        </w:rPr>
        <w:t>Brève description</w:t>
      </w:r>
      <w:r w:rsidR="001B1D53" w:rsidRPr="00AB383E">
        <w:rPr>
          <w:rFonts w:asciiTheme="minorHAnsi" w:hAnsiTheme="minorHAnsi" w:cstheme="minorHAnsi"/>
          <w:b/>
        </w:rPr>
        <w:t xml:space="preserve"> du projet proposé </w:t>
      </w:r>
    </w:p>
    <w:p w14:paraId="1BFD4E15" w14:textId="77777777" w:rsidR="001B1D53" w:rsidRPr="006C358A" w:rsidRDefault="001B1D53" w:rsidP="00906047">
      <w:pPr>
        <w:pStyle w:val="Pardeliste"/>
        <w:jc w:val="both"/>
        <w:rPr>
          <w:rFonts w:asciiTheme="minorHAnsi" w:hAnsiTheme="minorHAnsi" w:cstheme="minorHAnsi"/>
        </w:rPr>
      </w:pPr>
    </w:p>
    <w:p w14:paraId="5FA94B47" w14:textId="059695C5" w:rsidR="001B1D53" w:rsidRDefault="001B1D53" w:rsidP="006E35AF">
      <w:pPr>
        <w:pStyle w:val="Pardeliste"/>
        <w:numPr>
          <w:ilvl w:val="0"/>
          <w:numId w:val="1"/>
        </w:numPr>
        <w:jc w:val="both"/>
        <w:rPr>
          <w:rFonts w:asciiTheme="minorHAnsi" w:hAnsiTheme="minorHAnsi" w:cstheme="minorHAnsi"/>
        </w:rPr>
      </w:pPr>
      <w:r w:rsidRPr="005F7E4A">
        <w:rPr>
          <w:rFonts w:asciiTheme="minorHAnsi" w:hAnsiTheme="minorHAnsi" w:cstheme="minorHAnsi"/>
        </w:rPr>
        <w:t>Pr</w:t>
      </w:r>
      <w:r w:rsidR="00926BDE">
        <w:rPr>
          <w:rFonts w:asciiTheme="minorHAnsi" w:hAnsiTheme="minorHAnsi" w:cstheme="minorHAnsi"/>
        </w:rPr>
        <w:t>ésentation courte du contexte</w:t>
      </w:r>
      <w:r w:rsidRPr="005F7E4A">
        <w:rPr>
          <w:rFonts w:asciiTheme="minorHAnsi" w:hAnsiTheme="minorHAnsi" w:cstheme="minorHAnsi"/>
        </w:rPr>
        <w:t xml:space="preserve"> et des enjeux</w:t>
      </w:r>
      <w:r w:rsidR="005472AC">
        <w:rPr>
          <w:rFonts w:asciiTheme="minorHAnsi" w:hAnsiTheme="minorHAnsi" w:cstheme="minorHAnsi"/>
        </w:rPr>
        <w:t xml:space="preserve"> et de l’initiative proposée.</w:t>
      </w:r>
    </w:p>
    <w:p w14:paraId="7CB9BFDA" w14:textId="77777777" w:rsidR="00926BDE" w:rsidRDefault="00926BDE" w:rsidP="00906047">
      <w:pPr>
        <w:pStyle w:val="Pardeliste"/>
        <w:jc w:val="both"/>
        <w:rPr>
          <w:rFonts w:asciiTheme="minorHAnsi" w:hAnsiTheme="minorHAnsi" w:cstheme="minorHAnsi"/>
        </w:rPr>
      </w:pPr>
    </w:p>
    <w:p w14:paraId="2245A744" w14:textId="4D4568F6" w:rsidR="0002723D" w:rsidRPr="00390F6A" w:rsidRDefault="008D4DC4" w:rsidP="006E35AF">
      <w:pPr>
        <w:pStyle w:val="Pardeliste"/>
        <w:numPr>
          <w:ilvl w:val="0"/>
          <w:numId w:val="1"/>
        </w:numPr>
        <w:jc w:val="both"/>
        <w:rPr>
          <w:rFonts w:asciiTheme="minorHAnsi" w:hAnsiTheme="minorHAnsi" w:cstheme="minorHAnsi"/>
        </w:rPr>
      </w:pPr>
      <w:r w:rsidRPr="00390F6A">
        <w:rPr>
          <w:rFonts w:asciiTheme="minorHAnsi" w:hAnsiTheme="minorHAnsi" w:cstheme="minorHAnsi"/>
        </w:rPr>
        <w:t>Présentation de l’exp</w:t>
      </w:r>
      <w:r w:rsidR="009F3BE2" w:rsidRPr="00390F6A">
        <w:rPr>
          <w:rFonts w:asciiTheme="minorHAnsi" w:hAnsiTheme="minorHAnsi" w:cstheme="minorHAnsi"/>
        </w:rPr>
        <w:t>ertise et exp</w:t>
      </w:r>
      <w:r w:rsidRPr="00390F6A">
        <w:rPr>
          <w:rFonts w:asciiTheme="minorHAnsi" w:hAnsiTheme="minorHAnsi" w:cstheme="minorHAnsi"/>
        </w:rPr>
        <w:t>érien</w:t>
      </w:r>
      <w:r w:rsidR="006A4D82" w:rsidRPr="00390F6A">
        <w:rPr>
          <w:rFonts w:asciiTheme="minorHAnsi" w:hAnsiTheme="minorHAnsi" w:cstheme="minorHAnsi"/>
        </w:rPr>
        <w:t xml:space="preserve">ce </w:t>
      </w:r>
      <w:r w:rsidR="009F3BE2" w:rsidRPr="00390F6A">
        <w:rPr>
          <w:rFonts w:asciiTheme="minorHAnsi" w:hAnsiTheme="minorHAnsi" w:cstheme="minorHAnsi"/>
        </w:rPr>
        <w:t xml:space="preserve">de la structure candidate et de son positionnement </w:t>
      </w:r>
      <w:r w:rsidRPr="00390F6A">
        <w:rPr>
          <w:rFonts w:asciiTheme="minorHAnsi" w:hAnsiTheme="minorHAnsi" w:cstheme="minorHAnsi"/>
        </w:rPr>
        <w:t>à l’égard d</w:t>
      </w:r>
      <w:r w:rsidR="006A4D82" w:rsidRPr="00390F6A">
        <w:rPr>
          <w:rFonts w:asciiTheme="minorHAnsi" w:hAnsiTheme="minorHAnsi" w:cstheme="minorHAnsi"/>
        </w:rPr>
        <w:t>e la région ciblée</w:t>
      </w:r>
      <w:r w:rsidRPr="00390F6A">
        <w:rPr>
          <w:rFonts w:asciiTheme="minorHAnsi" w:hAnsiTheme="minorHAnsi" w:cstheme="minorHAnsi"/>
        </w:rPr>
        <w:t>.</w:t>
      </w:r>
    </w:p>
    <w:p w14:paraId="652E903A" w14:textId="77777777" w:rsidR="0002723D" w:rsidRPr="0002723D" w:rsidRDefault="0002723D" w:rsidP="00906047">
      <w:pPr>
        <w:pStyle w:val="Pardeliste"/>
        <w:jc w:val="both"/>
        <w:rPr>
          <w:rFonts w:asciiTheme="minorHAnsi" w:hAnsiTheme="minorHAnsi" w:cstheme="minorHAnsi"/>
          <w:highlight w:val="yellow"/>
        </w:rPr>
      </w:pPr>
    </w:p>
    <w:p w14:paraId="5CD640E9" w14:textId="0AEFAA2E" w:rsidR="00DC4333" w:rsidRPr="006A4D82" w:rsidRDefault="006A4D82" w:rsidP="006E35AF">
      <w:pPr>
        <w:pStyle w:val="Pardeliste"/>
        <w:numPr>
          <w:ilvl w:val="0"/>
          <w:numId w:val="1"/>
        </w:numPr>
        <w:jc w:val="both"/>
        <w:rPr>
          <w:rFonts w:asciiTheme="minorHAnsi" w:hAnsiTheme="minorHAnsi" w:cstheme="minorHAnsi"/>
        </w:rPr>
      </w:pPr>
      <w:r w:rsidRPr="006A4D82">
        <w:rPr>
          <w:rFonts w:asciiTheme="minorHAnsi" w:hAnsiTheme="minorHAnsi" w:cstheme="minorHAnsi"/>
        </w:rPr>
        <w:t>Présentation de la cohérence du dispositif, incluant la gouvernance de la Revue</w:t>
      </w:r>
      <w:r w:rsidR="00954D74">
        <w:rPr>
          <w:rFonts w:asciiTheme="minorHAnsi" w:hAnsiTheme="minorHAnsi" w:cstheme="minorHAnsi"/>
        </w:rPr>
        <w:t xml:space="preserve"> </w:t>
      </w:r>
      <w:r w:rsidR="00F2144F">
        <w:rPr>
          <w:rFonts w:asciiTheme="minorHAnsi" w:hAnsiTheme="minorHAnsi" w:cstheme="minorHAnsi"/>
        </w:rPr>
        <w:t>et le pilotage global du projet</w:t>
      </w:r>
      <w:r w:rsidR="00954D74">
        <w:rPr>
          <w:rFonts w:asciiTheme="minorHAnsi" w:hAnsiTheme="minorHAnsi" w:cstheme="minorHAnsi"/>
        </w:rPr>
        <w:t xml:space="preserve"> ainsi que le rôle des partenaires mobilisés dans sa mise œuvre.</w:t>
      </w:r>
    </w:p>
    <w:p w14:paraId="5F693B07" w14:textId="77777777" w:rsidR="00DC4333" w:rsidRDefault="00DC4333" w:rsidP="00906047">
      <w:pPr>
        <w:jc w:val="both"/>
        <w:rPr>
          <w:rFonts w:asciiTheme="minorHAnsi" w:hAnsiTheme="minorHAnsi" w:cstheme="minorHAnsi"/>
        </w:rPr>
      </w:pPr>
    </w:p>
    <w:p w14:paraId="2EB2860E" w14:textId="3B961692" w:rsidR="001B1D53" w:rsidRPr="00AB383E" w:rsidRDefault="00DC4333" w:rsidP="006E35AF">
      <w:pPr>
        <w:pStyle w:val="Pardeliste"/>
        <w:numPr>
          <w:ilvl w:val="0"/>
          <w:numId w:val="24"/>
        </w:numPr>
        <w:jc w:val="both"/>
        <w:rPr>
          <w:rFonts w:asciiTheme="minorHAnsi" w:hAnsiTheme="minorHAnsi" w:cstheme="minorHAnsi"/>
          <w:b/>
        </w:rPr>
      </w:pPr>
      <w:r w:rsidRPr="00AB383E">
        <w:rPr>
          <w:rFonts w:asciiTheme="minorHAnsi" w:hAnsiTheme="minorHAnsi" w:cstheme="minorHAnsi"/>
          <w:b/>
        </w:rPr>
        <w:t>Conception et o</w:t>
      </w:r>
      <w:r w:rsidR="001B1D53" w:rsidRPr="00AB383E">
        <w:rPr>
          <w:rFonts w:asciiTheme="minorHAnsi" w:hAnsiTheme="minorHAnsi" w:cstheme="minorHAnsi"/>
          <w:b/>
        </w:rPr>
        <w:t>bjectifs du projet</w:t>
      </w:r>
    </w:p>
    <w:p w14:paraId="2F99B9DC" w14:textId="5BE18007" w:rsidR="005F67CF" w:rsidRPr="00914CD0" w:rsidRDefault="005F67CF" w:rsidP="00906047">
      <w:pPr>
        <w:jc w:val="both"/>
        <w:rPr>
          <w:rFonts w:asciiTheme="minorHAnsi" w:hAnsiTheme="minorHAnsi" w:cstheme="minorHAnsi"/>
        </w:rPr>
      </w:pPr>
    </w:p>
    <w:p w14:paraId="0F33D435" w14:textId="2AD9DD5C" w:rsidR="005F67CF" w:rsidRPr="006A4D82" w:rsidRDefault="006A4D82" w:rsidP="006E35AF">
      <w:pPr>
        <w:pStyle w:val="Pardeliste"/>
        <w:numPr>
          <w:ilvl w:val="0"/>
          <w:numId w:val="18"/>
        </w:numPr>
        <w:ind w:left="709"/>
        <w:jc w:val="both"/>
        <w:rPr>
          <w:rFonts w:asciiTheme="minorHAnsi" w:hAnsiTheme="minorHAnsi" w:cstheme="minorHAnsi"/>
        </w:rPr>
      </w:pPr>
      <w:r w:rsidRPr="006A4D82">
        <w:rPr>
          <w:rFonts w:asciiTheme="minorHAnsi" w:hAnsiTheme="minorHAnsi" w:cstheme="minorHAnsi"/>
        </w:rPr>
        <w:t>Présentation détaillée des modali</w:t>
      </w:r>
      <w:r w:rsidR="000E52E7">
        <w:rPr>
          <w:rFonts w:asciiTheme="minorHAnsi" w:hAnsiTheme="minorHAnsi" w:cstheme="minorHAnsi"/>
        </w:rPr>
        <w:t>tés de gouvernance de la Revue (</w:t>
      </w:r>
      <w:r w:rsidRPr="006A4D82">
        <w:rPr>
          <w:rFonts w:asciiTheme="minorHAnsi" w:hAnsiTheme="minorHAnsi" w:cstheme="minorHAnsi"/>
        </w:rPr>
        <w:t>en vue d’en garantir l’indépendance et la qualité scientifique</w:t>
      </w:r>
      <w:r w:rsidR="000E52E7">
        <w:rPr>
          <w:rFonts w:asciiTheme="minorHAnsi" w:hAnsiTheme="minorHAnsi" w:cstheme="minorHAnsi"/>
        </w:rPr>
        <w:t>)</w:t>
      </w:r>
      <w:r w:rsidRPr="006A4D82">
        <w:rPr>
          <w:rFonts w:asciiTheme="minorHAnsi" w:hAnsiTheme="minorHAnsi" w:cstheme="minorHAnsi"/>
        </w:rPr>
        <w:t xml:space="preserve"> et de son fonctionnement, ainsi que des processus éditoriaux permettant de</w:t>
      </w:r>
      <w:r w:rsidR="000E52E7">
        <w:rPr>
          <w:rFonts w:asciiTheme="minorHAnsi" w:hAnsiTheme="minorHAnsi" w:cstheme="minorHAnsi"/>
        </w:rPr>
        <w:t xml:space="preserve"> garantir l’accomplissement de l’ensemble de</w:t>
      </w:r>
      <w:r w:rsidRPr="006A4D82">
        <w:rPr>
          <w:rFonts w:asciiTheme="minorHAnsi" w:hAnsiTheme="minorHAnsi" w:cstheme="minorHAnsi"/>
        </w:rPr>
        <w:t xml:space="preserve"> la chaine de publication</w:t>
      </w:r>
      <w:r w:rsidR="005F67CF" w:rsidRPr="006A4D82">
        <w:rPr>
          <w:rFonts w:asciiTheme="minorHAnsi" w:hAnsiTheme="minorHAnsi" w:cstheme="minorHAnsi"/>
        </w:rPr>
        <w:t>.</w:t>
      </w:r>
    </w:p>
    <w:p w14:paraId="295078B7" w14:textId="77777777" w:rsidR="005F67CF" w:rsidRPr="00914CD0" w:rsidRDefault="005F67CF" w:rsidP="00906047">
      <w:pPr>
        <w:pStyle w:val="Pardeliste"/>
        <w:ind w:left="709"/>
        <w:jc w:val="both"/>
        <w:rPr>
          <w:rFonts w:asciiTheme="minorHAnsi" w:hAnsiTheme="minorHAnsi" w:cstheme="minorHAnsi"/>
        </w:rPr>
      </w:pPr>
    </w:p>
    <w:p w14:paraId="6AC41DF2" w14:textId="2D3F433A" w:rsidR="000E52E7" w:rsidRDefault="000E52E7" w:rsidP="006E35AF">
      <w:pPr>
        <w:pStyle w:val="Pardeliste"/>
        <w:numPr>
          <w:ilvl w:val="0"/>
          <w:numId w:val="18"/>
        </w:numPr>
        <w:ind w:left="709"/>
        <w:jc w:val="both"/>
        <w:rPr>
          <w:rFonts w:asciiTheme="minorHAnsi" w:hAnsiTheme="minorHAnsi" w:cstheme="minorHAnsi"/>
        </w:rPr>
      </w:pPr>
      <w:r w:rsidRPr="00914CD0">
        <w:rPr>
          <w:rFonts w:asciiTheme="minorHAnsi" w:hAnsiTheme="minorHAnsi" w:cstheme="minorHAnsi"/>
        </w:rPr>
        <w:t xml:space="preserve">Présentation détaillée des </w:t>
      </w:r>
      <w:r>
        <w:rPr>
          <w:rFonts w:asciiTheme="minorHAnsi" w:hAnsiTheme="minorHAnsi" w:cstheme="minorHAnsi"/>
        </w:rPr>
        <w:t xml:space="preserve">stratégies et </w:t>
      </w:r>
      <w:r w:rsidRPr="00914CD0">
        <w:rPr>
          <w:rFonts w:asciiTheme="minorHAnsi" w:hAnsiTheme="minorHAnsi" w:cstheme="minorHAnsi"/>
        </w:rPr>
        <w:t>projets conçus aux fins de dynamisation de la recherche africaine, et des modalités de leur ancrage et/ou implantation dans les milieux de la recherche.</w:t>
      </w:r>
    </w:p>
    <w:p w14:paraId="093CAEA3" w14:textId="741BC312" w:rsidR="000E52E7" w:rsidRPr="000E52E7" w:rsidRDefault="000E52E7" w:rsidP="000E52E7">
      <w:pPr>
        <w:jc w:val="both"/>
        <w:rPr>
          <w:rFonts w:asciiTheme="minorHAnsi" w:hAnsiTheme="minorHAnsi" w:cstheme="minorHAnsi"/>
        </w:rPr>
      </w:pPr>
    </w:p>
    <w:p w14:paraId="63FABC0A" w14:textId="51905FA0" w:rsidR="00914CD0" w:rsidRPr="00914CD0" w:rsidRDefault="00914CD0" w:rsidP="006E35AF">
      <w:pPr>
        <w:pStyle w:val="Pardeliste"/>
        <w:numPr>
          <w:ilvl w:val="0"/>
          <w:numId w:val="18"/>
        </w:numPr>
        <w:ind w:left="709"/>
        <w:jc w:val="both"/>
        <w:rPr>
          <w:rFonts w:asciiTheme="minorHAnsi" w:hAnsiTheme="minorHAnsi" w:cstheme="minorHAnsi"/>
        </w:rPr>
      </w:pPr>
      <w:r w:rsidRPr="00914CD0">
        <w:rPr>
          <w:rFonts w:asciiTheme="minorHAnsi" w:hAnsiTheme="minorHAnsi" w:cstheme="minorHAnsi"/>
        </w:rPr>
        <w:t xml:space="preserve">Présentation détaillée de la stratégie éditoriale de </w:t>
      </w:r>
      <w:r w:rsidR="000E52E7">
        <w:rPr>
          <w:rFonts w:asciiTheme="minorHAnsi" w:hAnsiTheme="minorHAnsi" w:cstheme="minorHAnsi"/>
        </w:rPr>
        <w:t xml:space="preserve">traitement, de </w:t>
      </w:r>
      <w:r w:rsidRPr="00914CD0">
        <w:rPr>
          <w:rFonts w:asciiTheme="minorHAnsi" w:hAnsiTheme="minorHAnsi" w:cstheme="minorHAnsi"/>
        </w:rPr>
        <w:t>diffusion et de valorisation des contenus.</w:t>
      </w:r>
    </w:p>
    <w:p w14:paraId="1FDC43A3" w14:textId="681777D5" w:rsidR="00914CD0" w:rsidRPr="00914CD0" w:rsidRDefault="00914CD0" w:rsidP="00906047">
      <w:pPr>
        <w:jc w:val="both"/>
        <w:rPr>
          <w:rFonts w:asciiTheme="minorHAnsi" w:hAnsiTheme="minorHAnsi" w:cstheme="minorHAnsi"/>
        </w:rPr>
      </w:pPr>
    </w:p>
    <w:p w14:paraId="47F15452" w14:textId="2AB14FC6" w:rsidR="001B1D53" w:rsidRPr="00914CD0" w:rsidRDefault="001B1D53" w:rsidP="006E35AF">
      <w:pPr>
        <w:pStyle w:val="Pardeliste"/>
        <w:numPr>
          <w:ilvl w:val="0"/>
          <w:numId w:val="1"/>
        </w:numPr>
        <w:jc w:val="both"/>
        <w:rPr>
          <w:rFonts w:asciiTheme="minorHAnsi" w:hAnsiTheme="minorHAnsi" w:cstheme="minorHAnsi"/>
        </w:rPr>
      </w:pPr>
      <w:r w:rsidRPr="00914CD0">
        <w:rPr>
          <w:rFonts w:asciiTheme="minorHAnsi" w:hAnsiTheme="minorHAnsi" w:cstheme="minorHAnsi"/>
        </w:rPr>
        <w:t>Résultats attendus et indicateurs de sui</w:t>
      </w:r>
      <w:r w:rsidR="00914CD0" w:rsidRPr="00914CD0">
        <w:rPr>
          <w:rFonts w:asciiTheme="minorHAnsi" w:hAnsiTheme="minorHAnsi" w:cstheme="minorHAnsi"/>
        </w:rPr>
        <w:t>vi pour les différentes dimensions du proj</w:t>
      </w:r>
      <w:r w:rsidR="00914CD0" w:rsidRPr="006A4D82">
        <w:rPr>
          <w:rFonts w:asciiTheme="minorHAnsi" w:hAnsiTheme="minorHAnsi" w:cstheme="minorHAnsi"/>
        </w:rPr>
        <w:t>et</w:t>
      </w:r>
      <w:r w:rsidR="006A4D82" w:rsidRPr="006A4D82">
        <w:rPr>
          <w:rFonts w:asciiTheme="minorHAnsi" w:hAnsiTheme="minorHAnsi" w:cstheme="minorHAnsi"/>
        </w:rPr>
        <w:t xml:space="preserve"> (en commentaire de l’annexe VI consacrée au cadre logique)</w:t>
      </w:r>
      <w:r w:rsidR="000E52E7">
        <w:rPr>
          <w:rFonts w:asciiTheme="minorHAnsi" w:hAnsiTheme="minorHAnsi" w:cstheme="minorHAnsi"/>
        </w:rPr>
        <w:t>.</w:t>
      </w:r>
    </w:p>
    <w:p w14:paraId="103CACBA" w14:textId="77777777" w:rsidR="001B1D53" w:rsidRPr="00914CD0" w:rsidRDefault="001B1D53" w:rsidP="00906047">
      <w:pPr>
        <w:pStyle w:val="Pardeliste"/>
        <w:jc w:val="both"/>
        <w:rPr>
          <w:rFonts w:asciiTheme="minorHAnsi" w:hAnsiTheme="minorHAnsi" w:cstheme="minorHAnsi"/>
        </w:rPr>
      </w:pPr>
    </w:p>
    <w:p w14:paraId="5E0927D9" w14:textId="450577EF" w:rsidR="001B1D53" w:rsidRPr="00390F6A" w:rsidRDefault="001B1D53" w:rsidP="006E35AF">
      <w:pPr>
        <w:pStyle w:val="Pardeliste"/>
        <w:numPr>
          <w:ilvl w:val="0"/>
          <w:numId w:val="1"/>
        </w:numPr>
        <w:jc w:val="both"/>
        <w:rPr>
          <w:rFonts w:asciiTheme="minorHAnsi" w:hAnsiTheme="minorHAnsi" w:cstheme="minorHAnsi"/>
        </w:rPr>
      </w:pPr>
      <w:r w:rsidRPr="00390F6A">
        <w:rPr>
          <w:rFonts w:asciiTheme="minorHAnsi" w:hAnsiTheme="minorHAnsi" w:cstheme="minorHAnsi"/>
        </w:rPr>
        <w:t>Principaux éléments du budget proposé</w:t>
      </w:r>
      <w:r w:rsidR="00914CD0" w:rsidRPr="00390F6A">
        <w:rPr>
          <w:rFonts w:asciiTheme="minorHAnsi" w:hAnsiTheme="minorHAnsi" w:cstheme="minorHAnsi"/>
        </w:rPr>
        <w:t xml:space="preserve"> et ventilation selon les différentes dimensions</w:t>
      </w:r>
      <w:r w:rsidR="009F3BE2" w:rsidRPr="00390F6A">
        <w:rPr>
          <w:rFonts w:asciiTheme="minorHAnsi" w:hAnsiTheme="minorHAnsi" w:cstheme="minorHAnsi"/>
        </w:rPr>
        <w:t>/activités</w:t>
      </w:r>
      <w:r w:rsidR="00914CD0" w:rsidRPr="00390F6A">
        <w:rPr>
          <w:rFonts w:asciiTheme="minorHAnsi" w:hAnsiTheme="minorHAnsi" w:cstheme="minorHAnsi"/>
        </w:rPr>
        <w:t xml:space="preserve"> du projet</w:t>
      </w:r>
      <w:r w:rsidR="00111B29" w:rsidRPr="00390F6A">
        <w:rPr>
          <w:rFonts w:asciiTheme="minorHAnsi" w:hAnsiTheme="minorHAnsi" w:cstheme="minorHAnsi"/>
        </w:rPr>
        <w:t xml:space="preserve"> (en commentaire de l’annexe VII)</w:t>
      </w:r>
      <w:r w:rsidR="009F3BE2" w:rsidRPr="00390F6A">
        <w:rPr>
          <w:rFonts w:asciiTheme="minorHAnsi" w:hAnsiTheme="minorHAnsi" w:cstheme="minorHAnsi"/>
        </w:rPr>
        <w:t>.</w:t>
      </w:r>
    </w:p>
    <w:p w14:paraId="204A978A" w14:textId="77777777" w:rsidR="001B1D53" w:rsidRPr="006C358A" w:rsidRDefault="001B1D53" w:rsidP="00906047">
      <w:pPr>
        <w:pStyle w:val="Pardeliste"/>
        <w:jc w:val="both"/>
        <w:rPr>
          <w:rFonts w:asciiTheme="minorHAnsi" w:hAnsiTheme="minorHAnsi" w:cstheme="minorHAnsi"/>
        </w:rPr>
      </w:pPr>
    </w:p>
    <w:p w14:paraId="68A43C3B" w14:textId="292F0F30" w:rsidR="001B1D53" w:rsidRPr="00AB383E" w:rsidRDefault="001B1D53" w:rsidP="006E35AF">
      <w:pPr>
        <w:pStyle w:val="Pardeliste"/>
        <w:numPr>
          <w:ilvl w:val="0"/>
          <w:numId w:val="24"/>
        </w:numPr>
        <w:jc w:val="both"/>
        <w:rPr>
          <w:rFonts w:asciiTheme="minorHAnsi" w:hAnsiTheme="minorHAnsi" w:cstheme="minorHAnsi"/>
          <w:b/>
        </w:rPr>
      </w:pPr>
      <w:r w:rsidRPr="00AB383E">
        <w:rPr>
          <w:rFonts w:asciiTheme="minorHAnsi" w:hAnsiTheme="minorHAnsi" w:cstheme="minorHAnsi"/>
          <w:b/>
        </w:rPr>
        <w:t xml:space="preserve">Mise en œuvre du projet </w:t>
      </w:r>
    </w:p>
    <w:p w14:paraId="7FA79EFD" w14:textId="77777777" w:rsidR="001B1D53" w:rsidRPr="006C358A" w:rsidRDefault="001B1D53" w:rsidP="00906047">
      <w:pPr>
        <w:pStyle w:val="Pardeliste"/>
        <w:jc w:val="both"/>
        <w:rPr>
          <w:rFonts w:asciiTheme="minorHAnsi" w:hAnsiTheme="minorHAnsi" w:cstheme="minorHAnsi"/>
        </w:rPr>
      </w:pPr>
    </w:p>
    <w:p w14:paraId="018EC7DD" w14:textId="60AC8F9A" w:rsidR="006A4D82" w:rsidRPr="006A4D82" w:rsidRDefault="006A4D82" w:rsidP="006E35AF">
      <w:pPr>
        <w:pStyle w:val="Pardeliste"/>
        <w:numPr>
          <w:ilvl w:val="0"/>
          <w:numId w:val="2"/>
        </w:numPr>
        <w:jc w:val="both"/>
        <w:rPr>
          <w:rFonts w:asciiTheme="minorHAnsi" w:hAnsiTheme="minorHAnsi" w:cstheme="minorHAnsi"/>
        </w:rPr>
      </w:pPr>
      <w:r w:rsidRPr="006A4D82">
        <w:rPr>
          <w:rFonts w:asciiTheme="minorHAnsi" w:hAnsiTheme="minorHAnsi" w:cstheme="minorHAnsi"/>
        </w:rPr>
        <w:t>Présentation détaillée de la structure et des expertises mobilisées ; dans le cas d’un groupement : organisation du groupement, qualification des membres retenus ou des partenaires, capacité de la structure à assurer le lead du groupement et/ou la gestion du projet, rôle de chacun.</w:t>
      </w:r>
    </w:p>
    <w:p w14:paraId="027EF1A1" w14:textId="77777777" w:rsidR="00373B31" w:rsidRDefault="00373B31" w:rsidP="00906047">
      <w:pPr>
        <w:pStyle w:val="Pardeliste"/>
        <w:jc w:val="both"/>
        <w:rPr>
          <w:rFonts w:asciiTheme="minorHAnsi" w:hAnsiTheme="minorHAnsi" w:cstheme="minorHAnsi"/>
        </w:rPr>
      </w:pPr>
    </w:p>
    <w:p w14:paraId="0C077708" w14:textId="7EDBFCF4" w:rsidR="001C09FB" w:rsidRPr="00390F6A" w:rsidRDefault="001C09FB" w:rsidP="006E35AF">
      <w:pPr>
        <w:pStyle w:val="Pardeliste"/>
        <w:numPr>
          <w:ilvl w:val="0"/>
          <w:numId w:val="2"/>
        </w:numPr>
        <w:spacing w:line="276" w:lineRule="auto"/>
        <w:jc w:val="both"/>
        <w:rPr>
          <w:rFonts w:asciiTheme="minorHAnsi" w:hAnsiTheme="minorHAnsi" w:cstheme="minorHAnsi"/>
        </w:rPr>
      </w:pPr>
      <w:r w:rsidRPr="00390F6A">
        <w:rPr>
          <w:rFonts w:asciiTheme="minorHAnsi" w:hAnsiTheme="minorHAnsi" w:cstheme="minorHAnsi"/>
        </w:rPr>
        <w:t>Présentation exhaustive du budget au regard de la proposition méthodologique, et des moyens humains et financiers proposés po</w:t>
      </w:r>
      <w:r w:rsidR="006A4D82" w:rsidRPr="00390F6A">
        <w:rPr>
          <w:rFonts w:asciiTheme="minorHAnsi" w:hAnsiTheme="minorHAnsi" w:cstheme="minorHAnsi"/>
        </w:rPr>
        <w:t>ur l’accompagnement d</w:t>
      </w:r>
      <w:r w:rsidR="009F3BE2" w:rsidRPr="00390F6A">
        <w:rPr>
          <w:rFonts w:asciiTheme="minorHAnsi" w:hAnsiTheme="minorHAnsi" w:cstheme="minorHAnsi"/>
        </w:rPr>
        <w:t>u</w:t>
      </w:r>
      <w:r w:rsidR="006A4D82" w:rsidRPr="00390F6A">
        <w:rPr>
          <w:rFonts w:asciiTheme="minorHAnsi" w:hAnsiTheme="minorHAnsi" w:cstheme="minorHAnsi"/>
        </w:rPr>
        <w:t xml:space="preserve"> projet (en commentaire de l’annexe IV).</w:t>
      </w:r>
      <w:r w:rsidR="009F3BE2" w:rsidRPr="00390F6A">
        <w:rPr>
          <w:rFonts w:asciiTheme="minorHAnsi" w:hAnsiTheme="minorHAnsi" w:cstheme="minorHAnsi"/>
        </w:rPr>
        <w:t xml:space="preserve"> En cas de groupement</w:t>
      </w:r>
      <w:r w:rsidR="003B5E0D" w:rsidRPr="00390F6A">
        <w:rPr>
          <w:rFonts w:asciiTheme="minorHAnsi" w:hAnsiTheme="minorHAnsi" w:cstheme="minorHAnsi"/>
        </w:rPr>
        <w:t>,</w:t>
      </w:r>
      <w:r w:rsidR="009F3BE2" w:rsidRPr="00390F6A">
        <w:rPr>
          <w:rFonts w:asciiTheme="minorHAnsi" w:hAnsiTheme="minorHAnsi" w:cstheme="minorHAnsi"/>
        </w:rPr>
        <w:t xml:space="preserve"> les dépenses attribuables à chaque membre devront </w:t>
      </w:r>
      <w:r w:rsidR="003B5E0D" w:rsidRPr="00390F6A">
        <w:rPr>
          <w:rFonts w:asciiTheme="minorHAnsi" w:hAnsiTheme="minorHAnsi" w:cstheme="minorHAnsi"/>
        </w:rPr>
        <w:t xml:space="preserve">par ailleurs </w:t>
      </w:r>
      <w:r w:rsidR="009F3BE2" w:rsidRPr="00390F6A">
        <w:rPr>
          <w:rFonts w:asciiTheme="minorHAnsi" w:hAnsiTheme="minorHAnsi" w:cstheme="minorHAnsi"/>
        </w:rPr>
        <w:t>être réparties dans les grandes masses.</w:t>
      </w:r>
    </w:p>
    <w:p w14:paraId="156E2B6D" w14:textId="77777777" w:rsidR="001C09FB" w:rsidRPr="001C09FB" w:rsidRDefault="001C09FB" w:rsidP="00906047">
      <w:pPr>
        <w:pStyle w:val="Pardeliste"/>
        <w:jc w:val="both"/>
        <w:rPr>
          <w:rFonts w:asciiTheme="minorHAnsi" w:hAnsiTheme="minorHAnsi" w:cstheme="minorHAnsi"/>
        </w:rPr>
      </w:pPr>
    </w:p>
    <w:p w14:paraId="5C8B3DE7" w14:textId="68C71DB8" w:rsidR="001B1D53" w:rsidRPr="00390F6A" w:rsidRDefault="009F3BE2" w:rsidP="006E35AF">
      <w:pPr>
        <w:pStyle w:val="Pardeliste"/>
        <w:numPr>
          <w:ilvl w:val="0"/>
          <w:numId w:val="2"/>
        </w:numPr>
        <w:spacing w:line="276" w:lineRule="auto"/>
        <w:jc w:val="both"/>
        <w:rPr>
          <w:rFonts w:asciiTheme="minorHAnsi" w:hAnsiTheme="minorHAnsi" w:cstheme="minorHAnsi"/>
        </w:rPr>
      </w:pPr>
      <w:r w:rsidRPr="00390F6A">
        <w:rPr>
          <w:rFonts w:asciiTheme="minorHAnsi" w:hAnsiTheme="minorHAnsi" w:cstheme="minorHAnsi"/>
        </w:rPr>
        <w:t>Calendrier du projet</w:t>
      </w:r>
      <w:r w:rsidR="006A4D82" w:rsidRPr="00390F6A">
        <w:rPr>
          <w:rFonts w:asciiTheme="minorHAnsi" w:hAnsiTheme="minorHAnsi" w:cstheme="minorHAnsi"/>
        </w:rPr>
        <w:t> </w:t>
      </w:r>
      <w:r w:rsidR="00872866" w:rsidRPr="00390F6A">
        <w:rPr>
          <w:rFonts w:asciiTheme="minorHAnsi" w:hAnsiTheme="minorHAnsi" w:cstheme="minorHAnsi"/>
        </w:rPr>
        <w:t>:</w:t>
      </w:r>
    </w:p>
    <w:p w14:paraId="64D2B9A2" w14:textId="77777777" w:rsidR="00872866" w:rsidRPr="006C358A" w:rsidRDefault="00872866" w:rsidP="00906047">
      <w:pPr>
        <w:pStyle w:val="Pardeliste"/>
        <w:spacing w:line="276" w:lineRule="auto"/>
        <w:jc w:val="both"/>
        <w:rPr>
          <w:rFonts w:asciiTheme="minorHAnsi" w:hAnsiTheme="minorHAnsi" w:cstheme="minorHAnsi"/>
        </w:rPr>
      </w:pPr>
    </w:p>
    <w:p w14:paraId="03285937" w14:textId="66272BB0" w:rsidR="001B1D53" w:rsidRPr="006C358A" w:rsidRDefault="001B1D53" w:rsidP="006E35AF">
      <w:pPr>
        <w:pStyle w:val="Par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Durée</w:t>
      </w:r>
      <w:r w:rsidR="00914CD0">
        <w:rPr>
          <w:rFonts w:asciiTheme="minorHAnsi" w:hAnsiTheme="minorHAnsi" w:cstheme="minorHAnsi"/>
        </w:rPr>
        <w:t xml:space="preserve"> totale</w:t>
      </w:r>
    </w:p>
    <w:p w14:paraId="3DF352E5" w14:textId="77777777" w:rsidR="001B1D53" w:rsidRPr="006C358A" w:rsidRDefault="001B1D53" w:rsidP="006E35AF">
      <w:pPr>
        <w:pStyle w:val="Par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Date de démarrage et date de fin</w:t>
      </w:r>
    </w:p>
    <w:p w14:paraId="3ABFF2B6" w14:textId="441731A1" w:rsidR="001B1D53" w:rsidRPr="006C358A" w:rsidRDefault="00914CD0" w:rsidP="006E35AF">
      <w:pPr>
        <w:pStyle w:val="Pardeliste"/>
        <w:numPr>
          <w:ilvl w:val="1"/>
          <w:numId w:val="2"/>
        </w:numPr>
        <w:spacing w:line="276" w:lineRule="auto"/>
        <w:jc w:val="both"/>
        <w:rPr>
          <w:rFonts w:asciiTheme="minorHAnsi" w:hAnsiTheme="minorHAnsi" w:cstheme="minorHAnsi"/>
        </w:rPr>
      </w:pPr>
      <w:r>
        <w:rPr>
          <w:rFonts w:asciiTheme="minorHAnsi" w:hAnsiTheme="minorHAnsi" w:cstheme="minorHAnsi"/>
        </w:rPr>
        <w:t>Précision</w:t>
      </w:r>
      <w:r w:rsidR="001C09FB">
        <w:rPr>
          <w:rFonts w:asciiTheme="minorHAnsi" w:hAnsiTheme="minorHAnsi" w:cstheme="minorHAnsi"/>
        </w:rPr>
        <w:t xml:space="preserve"> des différentes phases selon les dimensions du projet</w:t>
      </w:r>
    </w:p>
    <w:p w14:paraId="70CF0096" w14:textId="77777777" w:rsidR="001B1D53" w:rsidRPr="006C358A" w:rsidRDefault="001B1D53" w:rsidP="00906047">
      <w:pPr>
        <w:pStyle w:val="Pardeliste"/>
        <w:spacing w:line="276" w:lineRule="auto"/>
        <w:ind w:left="1440"/>
        <w:jc w:val="both"/>
        <w:rPr>
          <w:rFonts w:asciiTheme="minorHAnsi" w:hAnsiTheme="minorHAnsi" w:cstheme="minorHAnsi"/>
        </w:rPr>
      </w:pPr>
    </w:p>
    <w:p w14:paraId="50567DD7" w14:textId="17DF07D6" w:rsidR="001B1D53" w:rsidRPr="006C358A" w:rsidRDefault="006A4D82" w:rsidP="006E35AF">
      <w:pPr>
        <w:pStyle w:val="Pardeliste"/>
        <w:numPr>
          <w:ilvl w:val="0"/>
          <w:numId w:val="2"/>
        </w:numPr>
        <w:spacing w:line="276" w:lineRule="auto"/>
        <w:jc w:val="both"/>
        <w:rPr>
          <w:rFonts w:asciiTheme="minorHAnsi" w:hAnsiTheme="minorHAnsi" w:cstheme="minorHAnsi"/>
        </w:rPr>
      </w:pPr>
      <w:r>
        <w:rPr>
          <w:rFonts w:asciiTheme="minorHAnsi" w:hAnsiTheme="minorHAnsi" w:cstheme="minorHAnsi"/>
        </w:rPr>
        <w:t>Gouvernance</w:t>
      </w:r>
      <w:r w:rsidR="005667DF">
        <w:rPr>
          <w:rFonts w:asciiTheme="minorHAnsi" w:hAnsiTheme="minorHAnsi" w:cstheme="minorHAnsi"/>
        </w:rPr>
        <w:t xml:space="preserve"> et dispositifs juridiques associés</w:t>
      </w:r>
      <w:r w:rsidR="001B1D53" w:rsidRPr="006C358A">
        <w:rPr>
          <w:rFonts w:asciiTheme="minorHAnsi" w:hAnsiTheme="minorHAnsi" w:cstheme="minorHAnsi"/>
        </w:rPr>
        <w:t xml:space="preserve"> : </w:t>
      </w:r>
    </w:p>
    <w:p w14:paraId="21268AFB" w14:textId="77777777" w:rsidR="00872866" w:rsidRPr="006C358A" w:rsidRDefault="00872866" w:rsidP="00906047">
      <w:pPr>
        <w:pStyle w:val="Pardeliste"/>
        <w:spacing w:line="276" w:lineRule="auto"/>
        <w:jc w:val="both"/>
        <w:rPr>
          <w:rFonts w:asciiTheme="minorHAnsi" w:hAnsiTheme="minorHAnsi" w:cstheme="minorHAnsi"/>
        </w:rPr>
      </w:pPr>
    </w:p>
    <w:p w14:paraId="7C355AE0" w14:textId="32415FBA" w:rsidR="006A4D82" w:rsidRPr="006A4D82" w:rsidRDefault="006A4D82" w:rsidP="006E35AF">
      <w:pPr>
        <w:pStyle w:val="Par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 xml:space="preserve">Gouvernance du projet (schéma juridique permettant d’établir les responsabilités attachées à la propriété et à la publication de la Revue ; cession du titre </w:t>
      </w:r>
      <w:r w:rsidR="008D5001">
        <w:rPr>
          <w:rFonts w:asciiTheme="minorHAnsi" w:hAnsiTheme="minorHAnsi" w:cstheme="minorHAnsi"/>
        </w:rPr>
        <w:t>« Afrique contemporaine »</w:t>
      </w:r>
      <w:r w:rsidRPr="006A4D82">
        <w:rPr>
          <w:rFonts w:asciiTheme="minorHAnsi" w:hAnsiTheme="minorHAnsi" w:cstheme="minorHAnsi"/>
        </w:rPr>
        <w:t> ; etc</w:t>
      </w:r>
      <w:r w:rsidR="008D5001">
        <w:rPr>
          <w:rFonts w:asciiTheme="minorHAnsi" w:hAnsiTheme="minorHAnsi" w:cstheme="minorHAnsi"/>
        </w:rPr>
        <w:t>.</w:t>
      </w:r>
      <w:r w:rsidRPr="006A4D82">
        <w:rPr>
          <w:rFonts w:asciiTheme="minorHAnsi" w:hAnsiTheme="minorHAnsi" w:cstheme="minorHAnsi"/>
        </w:rPr>
        <w:t>) et, dans le cas d’un groupement, description indicative des modalités de coordination interne (accord de consortium, prestation…) entre les membres du groupement en fonction du rôle attribué à chacun.</w:t>
      </w:r>
    </w:p>
    <w:p w14:paraId="25EC3CC3" w14:textId="0E7E95E5" w:rsidR="006A4D82" w:rsidRPr="006A4D82" w:rsidRDefault="006A4D82" w:rsidP="006E35AF">
      <w:pPr>
        <w:pStyle w:val="Par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Courte description des autres partenaires du projet et des apports de chacun</w:t>
      </w:r>
      <w:r>
        <w:rPr>
          <w:rFonts w:asciiTheme="minorHAnsi" w:hAnsiTheme="minorHAnsi" w:cstheme="minorHAnsi"/>
        </w:rPr>
        <w:t>.</w:t>
      </w:r>
    </w:p>
    <w:p w14:paraId="72E3C234" w14:textId="2949218C" w:rsidR="006A4D82" w:rsidRPr="006A4D82" w:rsidRDefault="006A4D82" w:rsidP="006E35AF">
      <w:pPr>
        <w:pStyle w:val="Par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 xml:space="preserve">Modalités des partenariats (de recherche, prestation, éventuelle </w:t>
      </w:r>
      <w:r w:rsidRPr="00390F6A">
        <w:rPr>
          <w:rFonts w:asciiTheme="minorHAnsi" w:hAnsiTheme="minorHAnsi" w:cstheme="minorHAnsi"/>
        </w:rPr>
        <w:t xml:space="preserve">rétrocession </w:t>
      </w:r>
      <w:r w:rsidRPr="006A4D82">
        <w:rPr>
          <w:rFonts w:asciiTheme="minorHAnsi" w:hAnsiTheme="minorHAnsi" w:cstheme="minorHAnsi"/>
        </w:rPr>
        <w:t>– dans ce dernier cas compléter le tableau en annexe IX)</w:t>
      </w:r>
      <w:r>
        <w:rPr>
          <w:rFonts w:asciiTheme="minorHAnsi" w:hAnsiTheme="minorHAnsi" w:cstheme="minorHAnsi"/>
        </w:rPr>
        <w:t>.</w:t>
      </w:r>
    </w:p>
    <w:p w14:paraId="269E3C07" w14:textId="3B9BC693" w:rsidR="006A4D82" w:rsidRPr="006A4D82" w:rsidRDefault="006A4D82" w:rsidP="006E35AF">
      <w:pPr>
        <w:pStyle w:val="Par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Le pilotage du projet</w:t>
      </w:r>
      <w:r w:rsidR="008D1E03">
        <w:rPr>
          <w:rFonts w:asciiTheme="minorHAnsi" w:hAnsiTheme="minorHAnsi" w:cstheme="minorHAnsi"/>
        </w:rPr>
        <w:t>,</w:t>
      </w:r>
      <w:r w:rsidRPr="006A4D82">
        <w:rPr>
          <w:rFonts w:asciiTheme="minorHAnsi" w:hAnsiTheme="minorHAnsi" w:cstheme="minorHAnsi"/>
        </w:rPr>
        <w:t xml:space="preserve"> et éventuellement le type de dialogue que le candidat </w:t>
      </w:r>
      <w:r w:rsidR="008D5001">
        <w:rPr>
          <w:rFonts w:asciiTheme="minorHAnsi" w:hAnsiTheme="minorHAnsi" w:cstheme="minorHAnsi"/>
        </w:rPr>
        <w:t>souhaiter</w:t>
      </w:r>
      <w:r w:rsidRPr="006A4D82">
        <w:rPr>
          <w:rFonts w:asciiTheme="minorHAnsi" w:hAnsiTheme="minorHAnsi" w:cstheme="minorHAnsi"/>
        </w:rPr>
        <w:t>ait entretenir avec l’AFD.</w:t>
      </w:r>
    </w:p>
    <w:p w14:paraId="583D6D19" w14:textId="77777777" w:rsidR="001B1D53" w:rsidRPr="006C358A" w:rsidRDefault="001B1D53" w:rsidP="00906047">
      <w:pPr>
        <w:pStyle w:val="Pardeliste"/>
        <w:spacing w:line="276" w:lineRule="auto"/>
        <w:jc w:val="both"/>
        <w:rPr>
          <w:rFonts w:asciiTheme="minorHAnsi" w:hAnsiTheme="minorHAnsi" w:cstheme="minorHAnsi"/>
        </w:rPr>
      </w:pPr>
    </w:p>
    <w:p w14:paraId="478F2ACD" w14:textId="77777777" w:rsidR="001B1D53" w:rsidRPr="006C358A" w:rsidRDefault="001B1D53" w:rsidP="006E35AF">
      <w:pPr>
        <w:pStyle w:val="Pardeliste"/>
        <w:numPr>
          <w:ilvl w:val="0"/>
          <w:numId w:val="2"/>
        </w:numPr>
        <w:spacing w:line="276" w:lineRule="auto"/>
        <w:jc w:val="both"/>
        <w:rPr>
          <w:rFonts w:asciiTheme="minorHAnsi" w:hAnsiTheme="minorHAnsi" w:cstheme="minorHAnsi"/>
        </w:rPr>
      </w:pPr>
      <w:r w:rsidRPr="006C358A">
        <w:rPr>
          <w:rFonts w:asciiTheme="minorHAnsi" w:hAnsiTheme="minorHAnsi" w:cstheme="minorHAnsi"/>
        </w:rPr>
        <w:t xml:space="preserve">Bénéficiaires : </w:t>
      </w:r>
    </w:p>
    <w:p w14:paraId="5A69E8B1" w14:textId="77777777" w:rsidR="00872866" w:rsidRPr="006C358A" w:rsidRDefault="00872866" w:rsidP="00906047">
      <w:pPr>
        <w:pStyle w:val="Pardeliste"/>
        <w:spacing w:line="276" w:lineRule="auto"/>
        <w:jc w:val="both"/>
        <w:rPr>
          <w:rFonts w:asciiTheme="minorHAnsi" w:hAnsiTheme="minorHAnsi" w:cstheme="minorHAnsi"/>
        </w:rPr>
      </w:pPr>
    </w:p>
    <w:p w14:paraId="2C10AF8F" w14:textId="77777777" w:rsidR="001B1D53" w:rsidRPr="006C358A" w:rsidRDefault="001B1D53" w:rsidP="006E35AF">
      <w:pPr>
        <w:pStyle w:val="Par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Directs et indirects</w:t>
      </w:r>
    </w:p>
    <w:p w14:paraId="172BD1F3" w14:textId="77777777" w:rsidR="001B1D53" w:rsidRPr="006C358A" w:rsidRDefault="001B1D53" w:rsidP="006E35AF">
      <w:pPr>
        <w:pStyle w:val="Par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Finaux</w:t>
      </w:r>
    </w:p>
    <w:p w14:paraId="07221852" w14:textId="77777777" w:rsidR="001B1D53" w:rsidRPr="006C358A" w:rsidRDefault="001B1D53" w:rsidP="00906047">
      <w:pPr>
        <w:spacing w:line="276" w:lineRule="auto"/>
        <w:jc w:val="both"/>
        <w:rPr>
          <w:rFonts w:asciiTheme="minorHAnsi" w:hAnsiTheme="minorHAnsi" w:cstheme="minorHAnsi"/>
        </w:rPr>
      </w:pPr>
    </w:p>
    <w:p w14:paraId="420BA861" w14:textId="77777777" w:rsidR="001B1D53" w:rsidRPr="006C358A" w:rsidRDefault="001B1D53" w:rsidP="006E35AF">
      <w:pPr>
        <w:pStyle w:val="Pardeliste"/>
        <w:numPr>
          <w:ilvl w:val="0"/>
          <w:numId w:val="2"/>
        </w:numPr>
        <w:spacing w:line="276" w:lineRule="auto"/>
        <w:jc w:val="both"/>
        <w:rPr>
          <w:rFonts w:asciiTheme="minorHAnsi" w:hAnsiTheme="minorHAnsi" w:cstheme="minorHAnsi"/>
        </w:rPr>
      </w:pPr>
      <w:r w:rsidRPr="006C358A">
        <w:rPr>
          <w:rFonts w:asciiTheme="minorHAnsi" w:hAnsiTheme="minorHAnsi" w:cstheme="minorHAnsi"/>
        </w:rPr>
        <w:t>Prise en compte des approches transversales</w:t>
      </w:r>
    </w:p>
    <w:p w14:paraId="5447599E" w14:textId="77777777" w:rsidR="00872866" w:rsidRPr="006C358A" w:rsidRDefault="00872866" w:rsidP="00906047">
      <w:pPr>
        <w:pStyle w:val="Pardeliste"/>
        <w:spacing w:line="276" w:lineRule="auto"/>
        <w:jc w:val="both"/>
        <w:rPr>
          <w:rFonts w:asciiTheme="minorHAnsi" w:hAnsiTheme="minorHAnsi" w:cstheme="minorHAnsi"/>
        </w:rPr>
      </w:pPr>
    </w:p>
    <w:p w14:paraId="5045EE12" w14:textId="77777777" w:rsidR="001B1D53" w:rsidRPr="006C358A" w:rsidRDefault="001B1D53" w:rsidP="006E35AF">
      <w:pPr>
        <w:pStyle w:val="Par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Prise en compte du genre</w:t>
      </w:r>
    </w:p>
    <w:p w14:paraId="7840F3BE" w14:textId="77777777" w:rsidR="001B1D53" w:rsidRDefault="001B1D53" w:rsidP="006E35AF">
      <w:pPr>
        <w:pStyle w:val="Pardeliste"/>
        <w:numPr>
          <w:ilvl w:val="1"/>
          <w:numId w:val="2"/>
        </w:numPr>
        <w:spacing w:after="200" w:line="276" w:lineRule="auto"/>
        <w:jc w:val="both"/>
        <w:rPr>
          <w:rFonts w:asciiTheme="minorHAnsi" w:hAnsiTheme="minorHAnsi" w:cstheme="minorHAnsi"/>
        </w:rPr>
      </w:pPr>
      <w:r w:rsidRPr="006C358A">
        <w:rPr>
          <w:rFonts w:asciiTheme="minorHAnsi" w:hAnsiTheme="minorHAnsi" w:cstheme="minorHAnsi"/>
        </w:rPr>
        <w:t>Prise en compte d’autres approches transversales</w:t>
      </w:r>
    </w:p>
    <w:p w14:paraId="6ED3C10C" w14:textId="77777777" w:rsidR="00926BDE" w:rsidRPr="006C358A" w:rsidRDefault="00926BDE" w:rsidP="00906047">
      <w:pPr>
        <w:pStyle w:val="Pardeliste"/>
        <w:spacing w:after="200" w:line="276" w:lineRule="auto"/>
        <w:ind w:left="1440"/>
        <w:jc w:val="both"/>
        <w:rPr>
          <w:rFonts w:asciiTheme="minorHAnsi" w:hAnsiTheme="minorHAnsi" w:cstheme="minorHAnsi"/>
        </w:rPr>
      </w:pPr>
    </w:p>
    <w:p w14:paraId="4CA1E178" w14:textId="77777777" w:rsidR="001B1D53" w:rsidRPr="00AB383E" w:rsidRDefault="001B1D53" w:rsidP="006E35AF">
      <w:pPr>
        <w:pStyle w:val="Pardeliste"/>
        <w:numPr>
          <w:ilvl w:val="0"/>
          <w:numId w:val="24"/>
        </w:numPr>
        <w:jc w:val="both"/>
        <w:rPr>
          <w:rFonts w:asciiTheme="minorHAnsi" w:hAnsiTheme="minorHAnsi" w:cstheme="minorHAnsi"/>
          <w:b/>
        </w:rPr>
      </w:pPr>
      <w:r w:rsidRPr="00AB383E">
        <w:rPr>
          <w:rFonts w:asciiTheme="minorHAnsi" w:hAnsiTheme="minorHAnsi" w:cstheme="minorHAnsi"/>
          <w:b/>
        </w:rPr>
        <w:t>Risques Identifiés</w:t>
      </w:r>
    </w:p>
    <w:p w14:paraId="79539906" w14:textId="77777777" w:rsidR="001B1D53" w:rsidRPr="006C358A" w:rsidRDefault="001B1D53" w:rsidP="00906047">
      <w:pPr>
        <w:pStyle w:val="Pardeliste"/>
        <w:ind w:left="360"/>
        <w:jc w:val="both"/>
        <w:rPr>
          <w:rFonts w:asciiTheme="minorHAnsi" w:hAnsiTheme="minorHAnsi" w:cstheme="minorHAnsi"/>
        </w:rPr>
      </w:pPr>
    </w:p>
    <w:p w14:paraId="1722729E" w14:textId="77777777" w:rsidR="001B1D53" w:rsidRPr="006C358A" w:rsidRDefault="001B1D53" w:rsidP="006E35AF">
      <w:pPr>
        <w:pStyle w:val="Pardeliste"/>
        <w:numPr>
          <w:ilvl w:val="0"/>
          <w:numId w:val="3"/>
        </w:numPr>
        <w:spacing w:line="276" w:lineRule="auto"/>
        <w:jc w:val="both"/>
        <w:rPr>
          <w:rFonts w:asciiTheme="minorHAnsi" w:hAnsiTheme="minorHAnsi" w:cstheme="minorHAnsi"/>
        </w:rPr>
      </w:pPr>
      <w:r w:rsidRPr="006C358A">
        <w:rPr>
          <w:rFonts w:asciiTheme="minorHAnsi" w:hAnsiTheme="minorHAnsi" w:cstheme="minorHAnsi"/>
        </w:rPr>
        <w:t>Risques liés au contexte et au projet</w:t>
      </w:r>
    </w:p>
    <w:p w14:paraId="1F93DF8F" w14:textId="77777777" w:rsidR="001B1D53" w:rsidRPr="006C358A" w:rsidRDefault="001B1D53" w:rsidP="00906047">
      <w:pPr>
        <w:pStyle w:val="Pardeliste"/>
        <w:spacing w:line="276" w:lineRule="auto"/>
        <w:jc w:val="both"/>
        <w:rPr>
          <w:rFonts w:asciiTheme="minorHAnsi" w:hAnsiTheme="minorHAnsi" w:cstheme="minorHAnsi"/>
        </w:rPr>
      </w:pPr>
    </w:p>
    <w:p w14:paraId="06F4215B" w14:textId="621DD5D5" w:rsidR="001B1D53" w:rsidRPr="006C358A" w:rsidRDefault="001B1D53" w:rsidP="006E35AF">
      <w:pPr>
        <w:pStyle w:val="Pardeliste"/>
        <w:numPr>
          <w:ilvl w:val="0"/>
          <w:numId w:val="4"/>
        </w:numPr>
        <w:spacing w:line="276" w:lineRule="auto"/>
        <w:jc w:val="both"/>
        <w:rPr>
          <w:rFonts w:asciiTheme="minorHAnsi" w:hAnsiTheme="minorHAnsi" w:cstheme="minorHAnsi"/>
        </w:rPr>
      </w:pPr>
      <w:r w:rsidRPr="006C358A">
        <w:rPr>
          <w:rFonts w:asciiTheme="minorHAnsi" w:hAnsiTheme="minorHAnsi" w:cstheme="minorHAnsi"/>
        </w:rPr>
        <w:t>Risques contextuels et solutions identifiées: cadre politique, économique, social, sécuritaire et environnemental</w:t>
      </w:r>
      <w:r w:rsidR="008D5001">
        <w:rPr>
          <w:rFonts w:asciiTheme="minorHAnsi" w:hAnsiTheme="minorHAnsi" w:cstheme="minorHAnsi"/>
        </w:rPr>
        <w:t>.</w:t>
      </w:r>
    </w:p>
    <w:p w14:paraId="5EB06092" w14:textId="2DA143D1" w:rsidR="001B1D53" w:rsidRPr="006C358A" w:rsidRDefault="001B1D53" w:rsidP="006E35AF">
      <w:pPr>
        <w:pStyle w:val="Pardeliste"/>
        <w:numPr>
          <w:ilvl w:val="0"/>
          <w:numId w:val="4"/>
        </w:numPr>
        <w:spacing w:line="276" w:lineRule="auto"/>
        <w:jc w:val="both"/>
        <w:rPr>
          <w:rFonts w:asciiTheme="minorHAnsi" w:hAnsiTheme="minorHAnsi" w:cstheme="minorHAnsi"/>
        </w:rPr>
      </w:pPr>
      <w:r w:rsidRPr="006C358A">
        <w:rPr>
          <w:rFonts w:asciiTheme="minorHAnsi" w:hAnsiTheme="minorHAnsi" w:cstheme="minorHAnsi"/>
        </w:rPr>
        <w:t xml:space="preserve">Risques opérationnels et solutions identifiées: risques techniques, financiers, </w:t>
      </w:r>
      <w:r w:rsidR="00E343E7">
        <w:rPr>
          <w:rFonts w:asciiTheme="minorHAnsi" w:hAnsiTheme="minorHAnsi" w:cstheme="minorHAnsi"/>
        </w:rPr>
        <w:t xml:space="preserve">institutionnels et juridiques, </w:t>
      </w:r>
      <w:r w:rsidRPr="006C358A">
        <w:rPr>
          <w:rFonts w:asciiTheme="minorHAnsi" w:hAnsiTheme="minorHAnsi" w:cstheme="minorHAnsi"/>
        </w:rPr>
        <w:t>partenariaux</w:t>
      </w:r>
      <w:r w:rsidR="008D5001">
        <w:rPr>
          <w:rFonts w:asciiTheme="minorHAnsi" w:hAnsiTheme="minorHAnsi" w:cstheme="minorHAnsi"/>
        </w:rPr>
        <w:t>.</w:t>
      </w:r>
    </w:p>
    <w:p w14:paraId="2F75A9F1" w14:textId="77777777" w:rsidR="001B1D53" w:rsidRPr="006C358A" w:rsidRDefault="001B1D53" w:rsidP="00906047">
      <w:pPr>
        <w:spacing w:line="276" w:lineRule="auto"/>
        <w:jc w:val="both"/>
        <w:rPr>
          <w:rFonts w:asciiTheme="minorHAnsi" w:hAnsiTheme="minorHAnsi" w:cstheme="minorHAnsi"/>
        </w:rPr>
      </w:pPr>
    </w:p>
    <w:p w14:paraId="5005416A" w14:textId="77777777" w:rsidR="001B1D53" w:rsidRPr="006C358A" w:rsidRDefault="001B1D53" w:rsidP="006E35AF">
      <w:pPr>
        <w:pStyle w:val="Pardeliste"/>
        <w:numPr>
          <w:ilvl w:val="0"/>
          <w:numId w:val="3"/>
        </w:numPr>
        <w:spacing w:line="276" w:lineRule="auto"/>
        <w:jc w:val="both"/>
        <w:rPr>
          <w:rFonts w:asciiTheme="minorHAnsi" w:hAnsiTheme="minorHAnsi" w:cstheme="minorHAnsi"/>
        </w:rPr>
      </w:pPr>
      <w:r w:rsidRPr="006C358A">
        <w:rPr>
          <w:rFonts w:asciiTheme="minorHAnsi" w:hAnsiTheme="minorHAnsi" w:cstheme="minorHAnsi"/>
        </w:rPr>
        <w:t>Pérennité du projet</w:t>
      </w:r>
    </w:p>
    <w:p w14:paraId="74AB688E" w14:textId="77777777" w:rsidR="001B1D53" w:rsidRPr="006C358A" w:rsidRDefault="001B1D53" w:rsidP="00906047">
      <w:pPr>
        <w:pStyle w:val="Pardeliste"/>
        <w:spacing w:line="276" w:lineRule="auto"/>
        <w:jc w:val="both"/>
        <w:rPr>
          <w:rFonts w:asciiTheme="minorHAnsi" w:hAnsiTheme="minorHAnsi" w:cstheme="minorHAnsi"/>
        </w:rPr>
      </w:pPr>
    </w:p>
    <w:p w14:paraId="4CFE88A0" w14:textId="4462BD97" w:rsidR="00B35927" w:rsidRPr="006A4D82" w:rsidRDefault="00B35927" w:rsidP="006E35AF">
      <w:pPr>
        <w:pStyle w:val="Pardeliste"/>
        <w:numPr>
          <w:ilvl w:val="1"/>
          <w:numId w:val="5"/>
        </w:numPr>
        <w:spacing w:line="276" w:lineRule="auto"/>
        <w:jc w:val="both"/>
        <w:rPr>
          <w:rFonts w:asciiTheme="minorHAnsi" w:hAnsiTheme="minorHAnsi" w:cstheme="minorHAnsi"/>
        </w:rPr>
      </w:pPr>
      <w:r w:rsidRPr="006A4D82">
        <w:rPr>
          <w:rFonts w:asciiTheme="minorHAnsi" w:hAnsiTheme="minorHAnsi" w:cstheme="minorHAnsi"/>
        </w:rPr>
        <w:t>Pérennité économique et financière : stratégie en vue de la viabilité économique et financière du projet.</w:t>
      </w:r>
    </w:p>
    <w:p w14:paraId="6ED702C0" w14:textId="1EB370EF" w:rsidR="001B1D53" w:rsidRPr="006A4D82" w:rsidRDefault="001B1D53" w:rsidP="006E35AF">
      <w:pPr>
        <w:pStyle w:val="Pardeliste"/>
        <w:numPr>
          <w:ilvl w:val="1"/>
          <w:numId w:val="5"/>
        </w:numPr>
        <w:spacing w:line="276" w:lineRule="auto"/>
        <w:jc w:val="both"/>
        <w:rPr>
          <w:rFonts w:asciiTheme="minorHAnsi" w:hAnsiTheme="minorHAnsi" w:cstheme="minorHAnsi"/>
        </w:rPr>
      </w:pPr>
      <w:r w:rsidRPr="006A4D82">
        <w:rPr>
          <w:rFonts w:asciiTheme="minorHAnsi" w:hAnsiTheme="minorHAnsi" w:cstheme="minorHAnsi"/>
        </w:rPr>
        <w:t>Pérennité technique (utilisation et gestion d</w:t>
      </w:r>
      <w:r w:rsidR="00B35927" w:rsidRPr="006A4D82">
        <w:rPr>
          <w:rFonts w:asciiTheme="minorHAnsi" w:hAnsiTheme="minorHAnsi" w:cstheme="minorHAnsi"/>
        </w:rPr>
        <w:t>es outils et d</w:t>
      </w:r>
      <w:r w:rsidRPr="006A4D82">
        <w:rPr>
          <w:rFonts w:asciiTheme="minorHAnsi" w:hAnsiTheme="minorHAnsi" w:cstheme="minorHAnsi"/>
        </w:rPr>
        <w:t xml:space="preserve">u matériel, </w:t>
      </w:r>
      <w:r w:rsidR="00B35927" w:rsidRPr="006A4D82">
        <w:rPr>
          <w:rFonts w:asciiTheme="minorHAnsi" w:hAnsiTheme="minorHAnsi" w:cstheme="minorHAnsi"/>
        </w:rPr>
        <w:t xml:space="preserve">transfert de compétences localement, </w:t>
      </w:r>
      <w:r w:rsidRPr="006A4D82">
        <w:rPr>
          <w:rFonts w:asciiTheme="minorHAnsi" w:hAnsiTheme="minorHAnsi" w:cstheme="minorHAnsi"/>
        </w:rPr>
        <w:t>etc.)</w:t>
      </w:r>
      <w:r w:rsidR="008D5001">
        <w:rPr>
          <w:rFonts w:asciiTheme="minorHAnsi" w:hAnsiTheme="minorHAnsi" w:cstheme="minorHAnsi"/>
        </w:rPr>
        <w:t>.</w:t>
      </w:r>
    </w:p>
    <w:p w14:paraId="499160A2" w14:textId="28FCF3AA" w:rsidR="001B1D53" w:rsidRPr="006A4D82" w:rsidRDefault="001B1D53" w:rsidP="006E35AF">
      <w:pPr>
        <w:pStyle w:val="Pardeliste"/>
        <w:numPr>
          <w:ilvl w:val="1"/>
          <w:numId w:val="5"/>
        </w:numPr>
        <w:spacing w:line="276" w:lineRule="auto"/>
        <w:jc w:val="both"/>
        <w:rPr>
          <w:rFonts w:asciiTheme="minorHAnsi" w:hAnsiTheme="minorHAnsi" w:cstheme="minorHAnsi"/>
        </w:rPr>
      </w:pPr>
      <w:r w:rsidRPr="006A4D82">
        <w:rPr>
          <w:rFonts w:asciiTheme="minorHAnsi" w:hAnsiTheme="minorHAnsi" w:cstheme="minorHAnsi"/>
        </w:rPr>
        <w:t>Pérennité sociale et institutionnelle : stratégie en vue de l’autonomisation du (des) partenaire(s)</w:t>
      </w:r>
      <w:r w:rsidR="00B35927" w:rsidRPr="006A4D82">
        <w:rPr>
          <w:rFonts w:asciiTheme="minorHAnsi" w:hAnsiTheme="minorHAnsi" w:cstheme="minorHAnsi"/>
        </w:rPr>
        <w:t>.</w:t>
      </w:r>
    </w:p>
    <w:p w14:paraId="309F2107" w14:textId="77777777" w:rsidR="001B1D53" w:rsidRPr="006C358A" w:rsidRDefault="001B1D53" w:rsidP="00906047">
      <w:pPr>
        <w:ind w:left="1080"/>
        <w:jc w:val="both"/>
        <w:rPr>
          <w:rFonts w:asciiTheme="minorHAnsi" w:hAnsiTheme="minorHAnsi" w:cstheme="minorHAnsi"/>
        </w:rPr>
      </w:pPr>
    </w:p>
    <w:p w14:paraId="63C2D080" w14:textId="4B5EB03B" w:rsidR="001B1D53" w:rsidRPr="00754DA2" w:rsidRDefault="001F399C" w:rsidP="006E35AF">
      <w:pPr>
        <w:pStyle w:val="Pardeliste"/>
        <w:numPr>
          <w:ilvl w:val="0"/>
          <w:numId w:val="24"/>
        </w:numPr>
        <w:spacing w:after="200" w:line="276" w:lineRule="auto"/>
        <w:jc w:val="both"/>
        <w:rPr>
          <w:rFonts w:asciiTheme="minorHAnsi" w:hAnsiTheme="minorHAnsi" w:cstheme="minorHAnsi"/>
        </w:rPr>
      </w:pPr>
      <w:r w:rsidRPr="00754DA2">
        <w:rPr>
          <w:rFonts w:asciiTheme="minorHAnsi" w:hAnsiTheme="minorHAnsi" w:cstheme="minorHAnsi"/>
        </w:rPr>
        <w:t>Annexes éventuelles (par ex</w:t>
      </w:r>
      <w:r w:rsidR="00B35927" w:rsidRPr="00754DA2">
        <w:rPr>
          <w:rFonts w:asciiTheme="minorHAnsi" w:hAnsiTheme="minorHAnsi" w:cstheme="minorHAnsi"/>
        </w:rPr>
        <w:t> :</w:t>
      </w:r>
      <w:r w:rsidRPr="00754DA2">
        <w:rPr>
          <w:rFonts w:asciiTheme="minorHAnsi" w:hAnsiTheme="minorHAnsi" w:cstheme="minorHAnsi"/>
        </w:rPr>
        <w:t xml:space="preserve"> références jugées pertinentes)</w:t>
      </w:r>
      <w:r w:rsidR="001B1D53" w:rsidRPr="00754DA2">
        <w:rPr>
          <w:rFonts w:asciiTheme="minorHAnsi" w:hAnsiTheme="minorHAnsi" w:cstheme="minorHAnsi"/>
        </w:rPr>
        <w:br w:type="page"/>
      </w:r>
    </w:p>
    <w:p w14:paraId="43C598DD" w14:textId="77777777" w:rsidR="008E604B" w:rsidRPr="00754DA2" w:rsidRDefault="001B1D53" w:rsidP="002B6148">
      <w:pPr>
        <w:pStyle w:val="Titre"/>
        <w:spacing w:before="0"/>
        <w:rPr>
          <w:rFonts w:asciiTheme="minorHAnsi" w:hAnsiTheme="minorHAnsi" w:cstheme="minorHAnsi"/>
          <w:sz w:val="22"/>
          <w:szCs w:val="22"/>
        </w:rPr>
      </w:pPr>
      <w:r w:rsidRPr="00754DA2">
        <w:rPr>
          <w:rFonts w:asciiTheme="minorHAnsi" w:hAnsiTheme="minorHAnsi" w:cstheme="minorHAnsi"/>
          <w:sz w:val="22"/>
          <w:szCs w:val="22"/>
        </w:rPr>
        <w:lastRenderedPageBreak/>
        <w:t xml:space="preserve">CANEVAS FINANCIER – PROJET </w:t>
      </w:r>
      <w:r w:rsidR="00E35DE8" w:rsidRPr="00754DA2">
        <w:rPr>
          <w:rFonts w:asciiTheme="minorHAnsi" w:hAnsiTheme="minorHAnsi" w:cstheme="minorHAnsi"/>
          <w:sz w:val="22"/>
          <w:szCs w:val="22"/>
        </w:rPr>
        <w:t>XXX</w:t>
      </w:r>
      <w:r w:rsidR="002B6148" w:rsidRPr="00754DA2">
        <w:rPr>
          <w:rFonts w:asciiTheme="minorHAnsi" w:hAnsiTheme="minorHAnsi" w:cstheme="minorHAnsi"/>
          <w:sz w:val="22"/>
          <w:szCs w:val="22"/>
        </w:rPr>
        <w:t xml:space="preserve"> </w:t>
      </w:r>
    </w:p>
    <w:p w14:paraId="0E863260" w14:textId="77777777" w:rsidR="008E604B" w:rsidRPr="006C358A" w:rsidRDefault="008E604B">
      <w:pPr>
        <w:rPr>
          <w:rFonts w:asciiTheme="minorHAnsi" w:hAnsiTheme="minorHAnsi" w:cstheme="minorHAnsi"/>
        </w:rPr>
      </w:pPr>
    </w:p>
    <w:p w14:paraId="4D47496B" w14:textId="77777777" w:rsidR="001B1D53" w:rsidRPr="006C358A" w:rsidRDefault="001B1D53">
      <w:pPr>
        <w:rPr>
          <w:rFonts w:asciiTheme="minorHAnsi" w:hAnsiTheme="minorHAnsi" w:cstheme="minorHAnsi"/>
        </w:rPr>
      </w:pPr>
    </w:p>
    <w:p w14:paraId="42D85EB8" w14:textId="77777777" w:rsidR="001B1D53" w:rsidRPr="006C358A" w:rsidRDefault="001B1D53">
      <w:pPr>
        <w:rPr>
          <w:rFonts w:asciiTheme="minorHAnsi" w:hAnsiTheme="minorHAnsi" w:cstheme="minorHAnsi"/>
        </w:rPr>
      </w:pPr>
    </w:p>
    <w:p w14:paraId="01B69250" w14:textId="3936E2A7" w:rsidR="008E604B" w:rsidRPr="006C358A" w:rsidRDefault="002B6148">
      <w:pPr>
        <w:spacing w:after="200" w:line="276" w:lineRule="auto"/>
        <w:rPr>
          <w:rFonts w:asciiTheme="minorHAnsi" w:hAnsiTheme="minorHAnsi" w:cstheme="minorHAnsi"/>
        </w:rPr>
      </w:pPr>
      <w:r w:rsidRPr="006C358A">
        <w:rPr>
          <w:rFonts w:asciiTheme="minorHAnsi" w:hAnsiTheme="minorHAnsi" w:cstheme="minorHAnsi"/>
        </w:rPr>
        <w:t>Compléter l’ensemble du tableur Excel joint à l’Appel à Initiatives.</w:t>
      </w:r>
      <w:r w:rsidR="008E604B" w:rsidRPr="006C358A">
        <w:rPr>
          <w:rFonts w:asciiTheme="minorHAnsi" w:hAnsiTheme="minorHAnsi" w:cstheme="minorHAnsi"/>
        </w:rPr>
        <w:br w:type="page"/>
      </w:r>
    </w:p>
    <w:p w14:paraId="5417B5E4" w14:textId="77777777" w:rsidR="008E604B"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lastRenderedPageBreak/>
        <w:t xml:space="preserve">La lettre de soumission  </w:t>
      </w:r>
    </w:p>
    <w:p w14:paraId="2CA9D9D4" w14:textId="77777777" w:rsidR="008E604B" w:rsidRPr="006C358A" w:rsidRDefault="008E604B" w:rsidP="008E604B">
      <w:pPr>
        <w:rPr>
          <w:rFonts w:asciiTheme="minorHAnsi" w:hAnsiTheme="minorHAnsi" w:cstheme="minorHAnsi"/>
        </w:rPr>
      </w:pPr>
    </w:p>
    <w:p w14:paraId="0B165703" w14:textId="77777777" w:rsidR="008E604B" w:rsidRPr="006C358A" w:rsidRDefault="008E604B" w:rsidP="008E604B">
      <w:pPr>
        <w:jc w:val="center"/>
        <w:rPr>
          <w:rFonts w:asciiTheme="minorHAnsi" w:hAnsiTheme="minorHAnsi" w:cstheme="minorHAnsi"/>
          <w:b/>
        </w:rPr>
      </w:pPr>
      <w:r w:rsidRPr="006C358A">
        <w:rPr>
          <w:rFonts w:asciiTheme="minorHAnsi" w:hAnsiTheme="minorHAnsi" w:cstheme="minorHAnsi"/>
          <w:b/>
        </w:rPr>
        <w:t>SOUMISSION d’une PROPOSITION de PROJET</w:t>
      </w:r>
    </w:p>
    <w:p w14:paraId="7314BC05" w14:textId="77777777" w:rsidR="008E604B" w:rsidRPr="006C358A" w:rsidRDefault="008E604B" w:rsidP="008E604B">
      <w:pPr>
        <w:jc w:val="center"/>
        <w:rPr>
          <w:rFonts w:asciiTheme="minorHAnsi" w:hAnsiTheme="minorHAnsi" w:cstheme="minorHAnsi"/>
        </w:rPr>
      </w:pPr>
    </w:p>
    <w:p w14:paraId="7D7DF2EA" w14:textId="77777777" w:rsidR="008E604B" w:rsidRPr="006C358A" w:rsidRDefault="008E604B" w:rsidP="008E604B">
      <w:pPr>
        <w:jc w:val="center"/>
        <w:rPr>
          <w:rFonts w:asciiTheme="minorHAnsi" w:hAnsiTheme="minorHAnsi" w:cstheme="minorHAnsi"/>
        </w:rPr>
      </w:pPr>
      <w:r w:rsidRPr="006C358A">
        <w:rPr>
          <w:rFonts w:asciiTheme="minorHAnsi" w:hAnsiTheme="minorHAnsi" w:cstheme="minorHAnsi"/>
        </w:rPr>
        <w:t>à</w:t>
      </w:r>
    </w:p>
    <w:p w14:paraId="63DCF8D0" w14:textId="77777777" w:rsidR="008E604B" w:rsidRPr="006C358A" w:rsidRDefault="008E604B" w:rsidP="008E604B">
      <w:pPr>
        <w:jc w:val="center"/>
        <w:rPr>
          <w:rFonts w:asciiTheme="minorHAnsi" w:hAnsiTheme="minorHAnsi" w:cstheme="minorHAnsi"/>
        </w:rPr>
      </w:pPr>
    </w:p>
    <w:p w14:paraId="2F421C81" w14:textId="77777777" w:rsidR="008E604B" w:rsidRPr="006C358A" w:rsidRDefault="008E604B" w:rsidP="008E604B">
      <w:pPr>
        <w:jc w:val="center"/>
        <w:rPr>
          <w:rFonts w:asciiTheme="minorHAnsi" w:hAnsiTheme="minorHAnsi" w:cstheme="minorHAnsi"/>
        </w:rPr>
      </w:pPr>
      <w:r w:rsidRPr="006C358A">
        <w:rPr>
          <w:rFonts w:asciiTheme="minorHAnsi" w:hAnsiTheme="minorHAnsi" w:cstheme="minorHAnsi"/>
        </w:rPr>
        <w:t>Monsieur le Directeur de l’Agence Française de Développement</w:t>
      </w:r>
    </w:p>
    <w:p w14:paraId="164C4BA5" w14:textId="77777777" w:rsidR="008E604B" w:rsidRPr="006C358A" w:rsidRDefault="008E604B" w:rsidP="008E604B">
      <w:pPr>
        <w:rPr>
          <w:rFonts w:asciiTheme="minorHAnsi" w:hAnsiTheme="minorHAnsi" w:cstheme="minorHAnsi"/>
        </w:rPr>
      </w:pPr>
    </w:p>
    <w:p w14:paraId="07FEB710" w14:textId="77777777" w:rsidR="008E604B" w:rsidRPr="006C358A" w:rsidRDefault="008E604B" w:rsidP="008E604B">
      <w:pPr>
        <w:rPr>
          <w:rFonts w:asciiTheme="minorHAnsi" w:hAnsiTheme="minorHAnsi" w:cstheme="minorHAnsi"/>
        </w:rPr>
      </w:pPr>
      <w:r w:rsidRPr="006C358A">
        <w:rPr>
          <w:rFonts w:asciiTheme="minorHAnsi" w:hAnsiTheme="minorHAnsi" w:cstheme="minorHAnsi"/>
        </w:rPr>
        <w:t>Monsieur le Directeur,</w:t>
      </w:r>
    </w:p>
    <w:p w14:paraId="51C1842E" w14:textId="77777777" w:rsidR="008E604B" w:rsidRPr="006C358A" w:rsidRDefault="008E604B" w:rsidP="008E604B">
      <w:pPr>
        <w:rPr>
          <w:rFonts w:asciiTheme="minorHAnsi" w:hAnsiTheme="minorHAnsi" w:cstheme="minorHAnsi"/>
        </w:rPr>
      </w:pPr>
    </w:p>
    <w:p w14:paraId="07F8A85D"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 xml:space="preserve">Je (nous) soussigné(s) prénom(s), nom(s) …….., agissant en qualité de …..(fonction(s)) au nom et pour le compte de ....................(raison sociale et adresse du soumissionnaire ou des membres du groupement), après avoir pris connaissance de toutes les pièces figurant ou mentionnées dans ce dossier d’appel à </w:t>
      </w:r>
      <w:r w:rsidR="00D33522">
        <w:rPr>
          <w:rFonts w:asciiTheme="minorHAnsi" w:hAnsiTheme="minorHAnsi" w:cstheme="minorHAnsi"/>
        </w:rPr>
        <w:t>initiatives</w:t>
      </w:r>
      <w:r w:rsidRPr="006C358A">
        <w:rPr>
          <w:rFonts w:asciiTheme="minorHAnsi" w:hAnsiTheme="minorHAnsi" w:cstheme="minorHAnsi"/>
        </w:rPr>
        <w:t xml:space="preserve"> et après avoir apprécié à mon (notre) point de vue et sous ma (notre) responsabilité la nature de cet appel à </w:t>
      </w:r>
      <w:r w:rsidR="00D33522">
        <w:rPr>
          <w:rFonts w:asciiTheme="minorHAnsi" w:hAnsiTheme="minorHAnsi" w:cstheme="minorHAnsi"/>
        </w:rPr>
        <w:t>initiatives</w:t>
      </w:r>
      <w:r w:rsidRPr="006C358A">
        <w:rPr>
          <w:rFonts w:asciiTheme="minorHAnsi" w:hAnsiTheme="minorHAnsi" w:cstheme="minorHAnsi"/>
        </w:rPr>
        <w:t>,</w:t>
      </w:r>
    </w:p>
    <w:p w14:paraId="695FAE7B" w14:textId="77777777" w:rsidR="008E604B" w:rsidRPr="006C358A" w:rsidRDefault="008E604B" w:rsidP="008E604B">
      <w:pPr>
        <w:jc w:val="both"/>
        <w:rPr>
          <w:rFonts w:asciiTheme="minorHAnsi" w:hAnsiTheme="minorHAnsi" w:cstheme="minorHAnsi"/>
        </w:rPr>
      </w:pPr>
    </w:p>
    <w:p w14:paraId="16B59574"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Remet(on)s, revêtus de ma (notre) signature, la proposition de projet suivante assortie d’un budget joint,</w:t>
      </w:r>
    </w:p>
    <w:p w14:paraId="4F3344C7" w14:textId="77777777" w:rsidR="008E604B" w:rsidRPr="006C358A" w:rsidRDefault="008E604B" w:rsidP="008E604B">
      <w:pPr>
        <w:jc w:val="both"/>
        <w:rPr>
          <w:rFonts w:asciiTheme="minorHAnsi" w:hAnsiTheme="minorHAnsi" w:cstheme="minorHAnsi"/>
        </w:rPr>
      </w:pPr>
    </w:p>
    <w:p w14:paraId="7CE264A0"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Je soumets (nous soumettons) et m’engage (nous engageons conjointement et solidairement, la structure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14:paraId="143B4244" w14:textId="77777777" w:rsidR="008E604B" w:rsidRPr="006C358A" w:rsidRDefault="008E604B" w:rsidP="008E604B">
      <w:pPr>
        <w:jc w:val="both"/>
        <w:rPr>
          <w:rFonts w:asciiTheme="minorHAnsi" w:hAnsiTheme="minorHAnsi" w:cstheme="minorHAnsi"/>
        </w:rPr>
      </w:pPr>
    </w:p>
    <w:p w14:paraId="4069F329" w14:textId="38724B4D" w:rsidR="008E604B" w:rsidRPr="006C358A" w:rsidRDefault="008E604B" w:rsidP="008E604B">
      <w:pPr>
        <w:jc w:val="both"/>
        <w:rPr>
          <w:rFonts w:asciiTheme="minorHAnsi" w:hAnsiTheme="minorHAnsi" w:cstheme="minorHAnsi"/>
        </w:rPr>
      </w:pPr>
      <w:r w:rsidRPr="006C358A">
        <w:rPr>
          <w:rFonts w:asciiTheme="minorHAnsi" w:hAnsiTheme="minorHAnsi" w:cstheme="minorHAnsi"/>
        </w:rPr>
        <w:t>MONTANT TOUTES TAXES ET DROITS (TT</w:t>
      </w:r>
      <w:r w:rsidR="00181187">
        <w:rPr>
          <w:rFonts w:asciiTheme="minorHAnsi" w:hAnsiTheme="minorHAnsi" w:cstheme="minorHAnsi"/>
        </w:rPr>
        <w:t>C</w:t>
      </w:r>
      <w:r w:rsidRPr="006C358A">
        <w:rPr>
          <w:rFonts w:asciiTheme="minorHAnsi" w:hAnsiTheme="minorHAnsi" w:cstheme="minorHAnsi"/>
        </w:rPr>
        <w:t>) :.............................................(montant en chiffres et en lettres) Euros,</w:t>
      </w:r>
    </w:p>
    <w:p w14:paraId="3BA2382C" w14:textId="77777777" w:rsidR="008E604B" w:rsidRPr="006C358A" w:rsidRDefault="008E604B" w:rsidP="008E604B">
      <w:pPr>
        <w:jc w:val="both"/>
        <w:rPr>
          <w:rFonts w:asciiTheme="minorHAnsi" w:hAnsiTheme="minorHAnsi" w:cstheme="minorHAnsi"/>
        </w:rPr>
      </w:pPr>
    </w:p>
    <w:p w14:paraId="5951C660"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aux conditions économiques du mois de la date limite autorisée pour la remise de ma (notre) proposition, soit .................................</w:t>
      </w:r>
    </w:p>
    <w:p w14:paraId="31343B46" w14:textId="77777777" w:rsidR="008E604B" w:rsidRPr="006C358A" w:rsidRDefault="008E604B" w:rsidP="008E604B">
      <w:pPr>
        <w:jc w:val="both"/>
        <w:rPr>
          <w:rFonts w:asciiTheme="minorHAnsi" w:hAnsiTheme="minorHAnsi" w:cstheme="minorHAnsi"/>
          <w:strike/>
        </w:rPr>
      </w:pPr>
    </w:p>
    <w:p w14:paraId="3BD2C392"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Je reconnais (nous reconnaissons) que l’AFD n’est pas tenue de donner suite à l’une des propositions qu’elle recevra.</w:t>
      </w:r>
    </w:p>
    <w:p w14:paraId="1FA59B65" w14:textId="77777777" w:rsidR="008E604B" w:rsidRPr="006C358A" w:rsidRDefault="008E604B" w:rsidP="008E604B">
      <w:pPr>
        <w:jc w:val="both"/>
        <w:rPr>
          <w:rFonts w:asciiTheme="minorHAnsi" w:hAnsiTheme="minorHAnsi" w:cstheme="minorHAnsi"/>
        </w:rPr>
      </w:pPr>
    </w:p>
    <w:p w14:paraId="2F4745FD" w14:textId="46BDF2EC" w:rsidR="008E604B" w:rsidRPr="006C358A" w:rsidRDefault="008E604B" w:rsidP="008E604B">
      <w:pPr>
        <w:jc w:val="both"/>
        <w:rPr>
          <w:rFonts w:asciiTheme="minorHAnsi" w:hAnsiTheme="minorHAnsi" w:cstheme="minorHAnsi"/>
        </w:rPr>
      </w:pPr>
      <w:r w:rsidRPr="006C358A">
        <w:rPr>
          <w:rFonts w:asciiTheme="minorHAnsi" w:hAnsiTheme="minorHAnsi" w:cstheme="minorHAnsi"/>
        </w:rPr>
        <w:t>J’affirme, sous peine de résiliation de plein droit, que je ne tombe pas (et que la structure ou le groupement de structures pour laquelle (lesquelles) j’agis ne tombe(nt) pas) sous le coup d’interdictions légales soit en France, soit dans l’Etat (les Etats) où siège(nt) m</w:t>
      </w:r>
      <w:r w:rsidR="00111B29">
        <w:rPr>
          <w:rFonts w:asciiTheme="minorHAnsi" w:hAnsiTheme="minorHAnsi" w:cstheme="minorHAnsi"/>
        </w:rPr>
        <w:t>a</w:t>
      </w:r>
      <w:r w:rsidRPr="006C358A">
        <w:rPr>
          <w:rFonts w:asciiTheme="minorHAnsi" w:hAnsiTheme="minorHAnsi" w:cstheme="minorHAnsi"/>
        </w:rPr>
        <w:t xml:space="preserve"> (nos</w:t>
      </w:r>
      <w:r w:rsidRPr="00390F6A">
        <w:rPr>
          <w:rFonts w:asciiTheme="minorHAnsi" w:hAnsiTheme="minorHAnsi" w:cstheme="minorHAnsi"/>
        </w:rPr>
        <w:t xml:space="preserve">) </w:t>
      </w:r>
      <w:r w:rsidR="00111B29" w:rsidRPr="00390F6A">
        <w:rPr>
          <w:rFonts w:asciiTheme="minorHAnsi" w:hAnsiTheme="minorHAnsi" w:cstheme="minorHAnsi"/>
        </w:rPr>
        <w:t>structure</w:t>
      </w:r>
      <w:r w:rsidRPr="00390F6A">
        <w:rPr>
          <w:rFonts w:asciiTheme="minorHAnsi" w:hAnsiTheme="minorHAnsi" w:cstheme="minorHAnsi"/>
        </w:rPr>
        <w:t>(s), soit</w:t>
      </w:r>
      <w:r w:rsidRPr="006C358A">
        <w:rPr>
          <w:rFonts w:asciiTheme="minorHAnsi" w:hAnsiTheme="minorHAnsi" w:cstheme="minorHAnsi"/>
        </w:rPr>
        <w:t xml:space="preserve"> dans le pays d’intervention proposé.</w:t>
      </w:r>
    </w:p>
    <w:p w14:paraId="5C54BBA6" w14:textId="77777777" w:rsidR="008E604B" w:rsidRPr="006C358A" w:rsidRDefault="008E604B" w:rsidP="008E604B">
      <w:pPr>
        <w:jc w:val="both"/>
        <w:rPr>
          <w:rFonts w:asciiTheme="minorHAnsi" w:hAnsiTheme="minorHAnsi" w:cstheme="minorHAnsi"/>
        </w:rPr>
      </w:pPr>
    </w:p>
    <w:p w14:paraId="39AFA6BF" w14:textId="77777777" w:rsidR="008E604B" w:rsidRPr="006C358A" w:rsidRDefault="008E604B" w:rsidP="008E604B">
      <w:pPr>
        <w:jc w:val="both"/>
        <w:rPr>
          <w:rFonts w:asciiTheme="minorHAnsi" w:hAnsiTheme="minorHAnsi" w:cstheme="minorHAnsi"/>
        </w:rPr>
      </w:pPr>
    </w:p>
    <w:p w14:paraId="229CC641"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Fait à .....................,  le .........................</w:t>
      </w:r>
    </w:p>
    <w:p w14:paraId="736E6F6C" w14:textId="77777777" w:rsidR="008E604B" w:rsidRPr="006C358A" w:rsidRDefault="008E604B" w:rsidP="008E604B">
      <w:pPr>
        <w:jc w:val="both"/>
        <w:rPr>
          <w:rFonts w:asciiTheme="minorHAnsi" w:hAnsiTheme="minorHAnsi" w:cstheme="minorHAnsi"/>
        </w:rPr>
      </w:pPr>
    </w:p>
    <w:p w14:paraId="6EB56AD5"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Signature</w:t>
      </w:r>
    </w:p>
    <w:p w14:paraId="40D05D19" w14:textId="77777777" w:rsidR="008E604B" w:rsidRPr="006C358A" w:rsidRDefault="008E604B" w:rsidP="008E604B">
      <w:pPr>
        <w:jc w:val="both"/>
        <w:rPr>
          <w:rFonts w:asciiTheme="minorHAnsi" w:hAnsiTheme="minorHAnsi" w:cstheme="minorHAnsi"/>
        </w:rPr>
      </w:pPr>
    </w:p>
    <w:p w14:paraId="14905B55" w14:textId="546C854C" w:rsidR="008E604B" w:rsidRPr="006C358A" w:rsidRDefault="008E604B" w:rsidP="008E604B">
      <w:pPr>
        <w:jc w:val="both"/>
        <w:rPr>
          <w:rFonts w:asciiTheme="minorHAnsi" w:hAnsiTheme="minorHAnsi" w:cstheme="minorHAnsi"/>
          <w:i/>
        </w:rPr>
      </w:pPr>
      <w:r w:rsidRPr="006C358A">
        <w:rPr>
          <w:rFonts w:asciiTheme="minorHAnsi" w:hAnsiTheme="minorHAnsi" w:cstheme="minorHAnsi"/>
          <w:i/>
        </w:rPr>
        <w:t xml:space="preserve">Le signataire joindra l’acte lui déléguant les pouvoirs d’engager </w:t>
      </w:r>
      <w:r w:rsidRPr="00390F6A">
        <w:rPr>
          <w:rFonts w:asciiTheme="minorHAnsi" w:hAnsiTheme="minorHAnsi" w:cstheme="minorHAnsi"/>
          <w:i/>
        </w:rPr>
        <w:t>s</w:t>
      </w:r>
      <w:r w:rsidR="00111B29" w:rsidRPr="00390F6A">
        <w:rPr>
          <w:rFonts w:asciiTheme="minorHAnsi" w:hAnsiTheme="minorHAnsi" w:cstheme="minorHAnsi"/>
          <w:i/>
        </w:rPr>
        <w:t>a structure</w:t>
      </w:r>
      <w:r w:rsidRPr="00390F6A">
        <w:rPr>
          <w:rFonts w:asciiTheme="minorHAnsi" w:hAnsiTheme="minorHAnsi" w:cstheme="minorHAnsi"/>
          <w:i/>
        </w:rPr>
        <w:t>. Dans le cas d’un groupement momentané d</w:t>
      </w:r>
      <w:r w:rsidR="00111B29" w:rsidRPr="00390F6A">
        <w:rPr>
          <w:rFonts w:asciiTheme="minorHAnsi" w:hAnsiTheme="minorHAnsi" w:cstheme="minorHAnsi"/>
          <w:i/>
        </w:rPr>
        <w:t>e structures</w:t>
      </w:r>
      <w:r w:rsidRPr="00390F6A">
        <w:rPr>
          <w:rFonts w:asciiTheme="minorHAnsi" w:hAnsiTheme="minorHAnsi" w:cstheme="minorHAnsi"/>
          <w:i/>
        </w:rPr>
        <w:t>, joindre l’acte constitutif</w:t>
      </w:r>
      <w:r w:rsidR="00111B29" w:rsidRPr="00390F6A">
        <w:rPr>
          <w:rFonts w:asciiTheme="minorHAnsi" w:hAnsiTheme="minorHAnsi" w:cstheme="minorHAnsi"/>
          <w:i/>
        </w:rPr>
        <w:t>, à tout le moins les lettres d’intention</w:t>
      </w:r>
      <w:r w:rsidRPr="00390F6A">
        <w:rPr>
          <w:rFonts w:asciiTheme="minorHAnsi" w:hAnsiTheme="minorHAnsi" w:cstheme="minorHAnsi"/>
          <w:i/>
        </w:rPr>
        <w:t xml:space="preserve"> du groupement et désignant le </w:t>
      </w:r>
      <w:r w:rsidR="00111B29" w:rsidRPr="00390F6A">
        <w:rPr>
          <w:rFonts w:asciiTheme="minorHAnsi" w:hAnsiTheme="minorHAnsi" w:cstheme="minorHAnsi"/>
          <w:i/>
        </w:rPr>
        <w:t>chef de file et</w:t>
      </w:r>
      <w:r w:rsidRPr="00390F6A">
        <w:rPr>
          <w:rFonts w:asciiTheme="minorHAnsi" w:hAnsiTheme="minorHAnsi" w:cstheme="minorHAnsi"/>
          <w:i/>
        </w:rPr>
        <w:t xml:space="preserve"> mandataire.</w:t>
      </w:r>
    </w:p>
    <w:p w14:paraId="010C77CB" w14:textId="77777777" w:rsidR="008E604B" w:rsidRPr="006C358A" w:rsidRDefault="008E604B" w:rsidP="008E604B">
      <w:pPr>
        <w:jc w:val="both"/>
        <w:rPr>
          <w:rFonts w:asciiTheme="minorHAnsi" w:hAnsiTheme="minorHAnsi" w:cstheme="minorHAnsi"/>
          <w:i/>
        </w:rPr>
      </w:pPr>
      <w:r w:rsidRPr="006C358A">
        <w:rPr>
          <w:rFonts w:asciiTheme="minorHAnsi" w:hAnsiTheme="minorHAnsi" w:cstheme="minorHAnsi"/>
          <w:i/>
        </w:rPr>
        <w:t>L’original de la soumission devra porter la mention « ORIGINAL ».</w:t>
      </w:r>
    </w:p>
    <w:p w14:paraId="565C44CB" w14:textId="77777777" w:rsidR="008E604B" w:rsidRPr="006C358A" w:rsidRDefault="008E604B" w:rsidP="008E604B">
      <w:pPr>
        <w:rPr>
          <w:rFonts w:asciiTheme="minorHAnsi" w:hAnsiTheme="minorHAnsi" w:cstheme="minorHAnsi"/>
        </w:rPr>
      </w:pPr>
    </w:p>
    <w:p w14:paraId="2CC7F35E" w14:textId="77777777" w:rsidR="008E604B" w:rsidRPr="006C358A" w:rsidRDefault="008E604B">
      <w:pPr>
        <w:spacing w:after="200" w:line="276" w:lineRule="auto"/>
        <w:rPr>
          <w:rFonts w:asciiTheme="minorHAnsi" w:hAnsiTheme="minorHAnsi" w:cstheme="minorHAnsi"/>
        </w:rPr>
      </w:pPr>
      <w:r w:rsidRPr="006C358A">
        <w:rPr>
          <w:rFonts w:asciiTheme="minorHAnsi" w:hAnsiTheme="minorHAnsi" w:cstheme="minorHAnsi"/>
        </w:rPr>
        <w:br w:type="page"/>
      </w:r>
    </w:p>
    <w:p w14:paraId="0DD0375E" w14:textId="77777777" w:rsidR="008E604B" w:rsidRPr="006C358A" w:rsidRDefault="008E604B" w:rsidP="006E35AF">
      <w:pPr>
        <w:pStyle w:val="Pardeliste"/>
        <w:numPr>
          <w:ilvl w:val="0"/>
          <w:numId w:val="6"/>
        </w:numPr>
        <w:spacing w:line="360" w:lineRule="auto"/>
        <w:rPr>
          <w:rFonts w:asciiTheme="minorHAnsi" w:hAnsiTheme="minorHAnsi" w:cstheme="minorHAnsi"/>
          <w:u w:val="single"/>
        </w:rPr>
        <w:sectPr w:rsidR="008E604B" w:rsidRPr="006C358A">
          <w:footerReference w:type="default" r:id="rId10"/>
          <w:pgSz w:w="11906" w:h="16838"/>
          <w:pgMar w:top="1417" w:right="1417" w:bottom="1417" w:left="1417" w:header="708" w:footer="708" w:gutter="0"/>
          <w:cols w:space="708"/>
          <w:docGrid w:linePitch="360"/>
        </w:sectPr>
      </w:pPr>
    </w:p>
    <w:p w14:paraId="07E8B8F0" w14:textId="77777777" w:rsidR="008E604B"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lastRenderedPageBreak/>
        <w:t xml:space="preserve">Le cadre logique </w:t>
      </w:r>
    </w:p>
    <w:p w14:paraId="060B93FA" w14:textId="77777777" w:rsidR="008E604B" w:rsidRPr="006C358A" w:rsidRDefault="008E604B">
      <w:pPr>
        <w:spacing w:after="200" w:line="276" w:lineRule="auto"/>
        <w:rPr>
          <w:rFonts w:asciiTheme="minorHAnsi" w:hAnsiTheme="minorHAnsi" w:cstheme="minorHAnsi"/>
          <w:u w:val="single"/>
        </w:rPr>
      </w:pPr>
    </w:p>
    <w:p w14:paraId="0538878F" w14:textId="77777777" w:rsidR="0007096F" w:rsidRPr="006C358A" w:rsidRDefault="0007096F">
      <w:pPr>
        <w:spacing w:after="200" w:line="276" w:lineRule="auto"/>
        <w:rPr>
          <w:rFonts w:asciiTheme="minorHAnsi" w:hAnsiTheme="minorHAnsi" w:cstheme="minorHAnsi"/>
          <w:u w:val="single"/>
        </w:rPr>
      </w:pPr>
      <w:r w:rsidRPr="006C358A">
        <w:rPr>
          <w:rFonts w:asciiTheme="minorHAnsi" w:hAnsiTheme="minorHAnsi" w:cstheme="minorHAnsi"/>
          <w:u w:val="single"/>
        </w:rPr>
        <w:t xml:space="preserve">Exemple de modèle </w:t>
      </w:r>
    </w:p>
    <w:p w14:paraId="64B53317" w14:textId="77777777" w:rsidR="008E604B" w:rsidRPr="006C358A" w:rsidRDefault="008E604B">
      <w:pPr>
        <w:spacing w:after="200" w:line="276" w:lineRule="auto"/>
        <w:rPr>
          <w:rFonts w:asciiTheme="minorHAnsi" w:hAnsiTheme="minorHAnsi" w:cstheme="minorHAnsi"/>
          <w:u w:val="single"/>
        </w:rPr>
      </w:pP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8E604B" w:rsidRPr="006C358A" w14:paraId="30596497" w14:textId="77777777" w:rsidTr="00554FAF">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1675F7C3"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46AEB7BA"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37CB23C7"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07284E88"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Sources et moyens de vérification</w:t>
            </w:r>
          </w:p>
        </w:tc>
      </w:tr>
      <w:tr w:rsidR="008E604B" w:rsidRPr="006C358A" w14:paraId="7EF655FA" w14:textId="77777777" w:rsidTr="00554FAF">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14:paraId="7074BCA2"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Objectif global</w:t>
            </w:r>
          </w:p>
        </w:tc>
        <w:tc>
          <w:tcPr>
            <w:tcW w:w="4670" w:type="dxa"/>
            <w:tcBorders>
              <w:top w:val="nil"/>
              <w:left w:val="nil"/>
              <w:bottom w:val="single" w:sz="4" w:space="0" w:color="auto"/>
              <w:right w:val="single" w:sz="4" w:space="0" w:color="auto"/>
            </w:tcBorders>
            <w:shd w:val="clear" w:color="auto" w:fill="auto"/>
            <w:vAlign w:val="center"/>
          </w:tcPr>
          <w:p w14:paraId="49759381"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 xml:space="preserve">Quels sont le ou les objectif(s) global(aux) d'ensemble auquel l'action va contribuer ? </w:t>
            </w:r>
          </w:p>
        </w:tc>
        <w:tc>
          <w:tcPr>
            <w:tcW w:w="3268" w:type="dxa"/>
            <w:tcBorders>
              <w:top w:val="nil"/>
              <w:left w:val="nil"/>
              <w:bottom w:val="single" w:sz="4" w:space="0" w:color="auto"/>
              <w:right w:val="single" w:sz="4" w:space="0" w:color="auto"/>
            </w:tcBorders>
            <w:shd w:val="clear" w:color="auto" w:fill="auto"/>
            <w:vAlign w:val="center"/>
          </w:tcPr>
          <w:p w14:paraId="3EA8910F"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 est l'indicateur-clef lié à ce ou ces objectif(s) global(aux) ?</w:t>
            </w:r>
          </w:p>
        </w:tc>
        <w:tc>
          <w:tcPr>
            <w:tcW w:w="3957" w:type="dxa"/>
            <w:tcBorders>
              <w:top w:val="nil"/>
              <w:left w:val="nil"/>
              <w:bottom w:val="single" w:sz="4" w:space="0" w:color="auto"/>
              <w:right w:val="single" w:sz="4" w:space="0" w:color="auto"/>
            </w:tcBorders>
            <w:shd w:val="clear" w:color="auto" w:fill="auto"/>
            <w:vAlign w:val="center"/>
          </w:tcPr>
          <w:p w14:paraId="63D1B414"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pour cet indicateur ?</w:t>
            </w:r>
          </w:p>
        </w:tc>
      </w:tr>
      <w:tr w:rsidR="008E604B" w:rsidRPr="006C358A" w14:paraId="6F43A5AE" w14:textId="77777777" w:rsidTr="00554FAF">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14:paraId="4B4D5B8B"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Objectif(s) spécifique(s)</w:t>
            </w:r>
          </w:p>
          <w:p w14:paraId="71BDC9EC"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(et sous-objectifs spécifiques)</w:t>
            </w:r>
          </w:p>
        </w:tc>
        <w:tc>
          <w:tcPr>
            <w:tcW w:w="4670" w:type="dxa"/>
            <w:tcBorders>
              <w:top w:val="nil"/>
              <w:left w:val="nil"/>
              <w:bottom w:val="single" w:sz="4" w:space="0" w:color="auto"/>
              <w:right w:val="single" w:sz="4" w:space="0" w:color="auto"/>
            </w:tcBorders>
            <w:shd w:val="clear" w:color="auto" w:fill="auto"/>
            <w:vAlign w:val="center"/>
          </w:tcPr>
          <w:p w14:paraId="18F84831"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objectifs spécifiques l'action doit-elle atteindre comme contribution à ou aux objectif(s) global(aux) ?</w:t>
            </w:r>
          </w:p>
        </w:tc>
        <w:tc>
          <w:tcPr>
            <w:tcW w:w="3268" w:type="dxa"/>
            <w:tcBorders>
              <w:top w:val="nil"/>
              <w:left w:val="nil"/>
              <w:bottom w:val="single" w:sz="4" w:space="0" w:color="auto"/>
              <w:right w:val="single" w:sz="4" w:space="0" w:color="auto"/>
            </w:tcBorders>
            <w:shd w:val="clear" w:color="auto" w:fill="auto"/>
            <w:vAlign w:val="center"/>
          </w:tcPr>
          <w:p w14:paraId="07F6312F"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indicateurs montrent en détail, que les objectifs de l'action sont atteints ?</w:t>
            </w:r>
          </w:p>
        </w:tc>
        <w:tc>
          <w:tcPr>
            <w:tcW w:w="3957" w:type="dxa"/>
            <w:tcBorders>
              <w:top w:val="nil"/>
              <w:left w:val="nil"/>
              <w:bottom w:val="single" w:sz="4" w:space="0" w:color="auto"/>
              <w:right w:val="single" w:sz="4" w:space="0" w:color="auto"/>
            </w:tcBorders>
            <w:shd w:val="clear" w:color="auto" w:fill="auto"/>
            <w:vAlign w:val="center"/>
          </w:tcPr>
          <w:p w14:paraId="0AC98017"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 xml:space="preserve">Quelles sources d'information existent et peuvent être rassemblées ? Quelles sont les méthodes pour obtenir ces informations ? </w:t>
            </w:r>
          </w:p>
        </w:tc>
      </w:tr>
      <w:tr w:rsidR="008E604B" w:rsidRPr="006C358A" w14:paraId="47BE6162" w14:textId="77777777" w:rsidTr="00554FAF">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14:paraId="1137EE50"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Résultats attendus</w:t>
            </w:r>
          </w:p>
        </w:tc>
        <w:tc>
          <w:tcPr>
            <w:tcW w:w="4670" w:type="dxa"/>
            <w:tcBorders>
              <w:top w:val="nil"/>
              <w:left w:val="nil"/>
              <w:bottom w:val="single" w:sz="4" w:space="0" w:color="auto"/>
              <w:right w:val="single" w:sz="4" w:space="0" w:color="auto"/>
            </w:tcBorders>
            <w:shd w:val="clear" w:color="auto" w:fill="auto"/>
            <w:vAlign w:val="center"/>
          </w:tcPr>
          <w:p w14:paraId="29BE2E55"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Les résultats sont les réalisations qui vont permettre l'atteinte de l’objectif spécifique. Quels sont les résultats attendus (Numérotez ces résultats) ?</w:t>
            </w:r>
          </w:p>
        </w:tc>
        <w:tc>
          <w:tcPr>
            <w:tcW w:w="3268" w:type="dxa"/>
            <w:tcBorders>
              <w:top w:val="nil"/>
              <w:left w:val="nil"/>
              <w:bottom w:val="single" w:sz="4" w:space="0" w:color="auto"/>
              <w:right w:val="single" w:sz="4" w:space="0" w:color="auto"/>
            </w:tcBorders>
            <w:shd w:val="clear" w:color="auto" w:fill="auto"/>
            <w:vAlign w:val="center"/>
          </w:tcPr>
          <w:p w14:paraId="0004405C"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indicateurs permettent de vérifier et de mesurer que l'action atteint les résultats attendus ?</w:t>
            </w:r>
          </w:p>
        </w:tc>
        <w:tc>
          <w:tcPr>
            <w:tcW w:w="3957" w:type="dxa"/>
            <w:tcBorders>
              <w:top w:val="nil"/>
              <w:left w:val="nil"/>
              <w:bottom w:val="single" w:sz="4" w:space="0" w:color="auto"/>
              <w:right w:val="single" w:sz="4" w:space="0" w:color="auto"/>
            </w:tcBorders>
            <w:shd w:val="clear" w:color="auto" w:fill="auto"/>
            <w:vAlign w:val="center"/>
          </w:tcPr>
          <w:p w14:paraId="3E25B5DB"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pour ces indicateurs ?</w:t>
            </w:r>
          </w:p>
        </w:tc>
      </w:tr>
      <w:tr w:rsidR="008E604B" w:rsidRPr="006C358A" w14:paraId="595ED97E" w14:textId="77777777" w:rsidTr="00554FAF">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14:paraId="6DAAD799"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Activités à développer</w:t>
            </w:r>
          </w:p>
        </w:tc>
        <w:tc>
          <w:tcPr>
            <w:tcW w:w="4670" w:type="dxa"/>
            <w:tcBorders>
              <w:top w:val="nil"/>
              <w:left w:val="nil"/>
              <w:bottom w:val="single" w:sz="4" w:space="0" w:color="auto"/>
              <w:right w:val="single" w:sz="4" w:space="0" w:color="auto"/>
            </w:tcBorders>
            <w:shd w:val="clear" w:color="auto" w:fill="auto"/>
            <w:vAlign w:val="center"/>
          </w:tcPr>
          <w:p w14:paraId="4E1DF11B"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activités-clefs à mettre en œuvre, et dans quel ordre, afin de produire les résultats attendus ? (Groupez les activités par résultats)</w:t>
            </w:r>
          </w:p>
        </w:tc>
        <w:tc>
          <w:tcPr>
            <w:tcW w:w="3268" w:type="dxa"/>
            <w:tcBorders>
              <w:top w:val="nil"/>
              <w:left w:val="nil"/>
              <w:bottom w:val="single" w:sz="4" w:space="0" w:color="auto"/>
              <w:right w:val="single" w:sz="4" w:space="0" w:color="auto"/>
            </w:tcBorders>
            <w:shd w:val="clear" w:color="auto" w:fill="auto"/>
            <w:vAlign w:val="center"/>
          </w:tcPr>
          <w:p w14:paraId="6DB781A1"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Moyens : Quels moyens sont requis pour mettre en œuvre ces activités, par exemple personnel, matériel, formation, études, fournitures, installations opérationnelles, etc. ?</w:t>
            </w:r>
          </w:p>
        </w:tc>
        <w:tc>
          <w:tcPr>
            <w:tcW w:w="3957" w:type="dxa"/>
            <w:tcBorders>
              <w:top w:val="nil"/>
              <w:left w:val="nil"/>
              <w:bottom w:val="single" w:sz="4" w:space="0" w:color="auto"/>
              <w:right w:val="single" w:sz="4" w:space="0" w:color="auto"/>
            </w:tcBorders>
            <w:shd w:val="clear" w:color="auto" w:fill="auto"/>
            <w:vAlign w:val="center"/>
          </w:tcPr>
          <w:p w14:paraId="33F5021D"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sur le déroulement de l'action ?                                                                                                          Coûts : Quels sont les coûts de l'action ? leur nature ? (Détail dans le budget de l'action)</w:t>
            </w:r>
          </w:p>
        </w:tc>
      </w:tr>
    </w:tbl>
    <w:p w14:paraId="26CA9124" w14:textId="77777777" w:rsidR="008E604B" w:rsidRPr="006C358A" w:rsidRDefault="008E604B">
      <w:pPr>
        <w:spacing w:after="200" w:line="276" w:lineRule="auto"/>
        <w:rPr>
          <w:rFonts w:asciiTheme="minorHAnsi" w:hAnsiTheme="minorHAnsi" w:cstheme="minorHAnsi"/>
          <w:u w:val="single"/>
        </w:rPr>
        <w:sectPr w:rsidR="008E604B" w:rsidRPr="006C358A" w:rsidSect="008E604B">
          <w:pgSz w:w="16838" w:h="11906" w:orient="landscape"/>
          <w:pgMar w:top="1417" w:right="1417" w:bottom="1417" w:left="1417" w:header="708" w:footer="708" w:gutter="0"/>
          <w:cols w:space="708"/>
          <w:docGrid w:linePitch="360"/>
        </w:sectPr>
      </w:pPr>
      <w:r w:rsidRPr="006C358A">
        <w:rPr>
          <w:rFonts w:asciiTheme="minorHAnsi" w:hAnsiTheme="minorHAnsi" w:cstheme="minorHAnsi"/>
          <w:u w:val="single"/>
        </w:rPr>
        <w:br w:type="page"/>
      </w:r>
    </w:p>
    <w:p w14:paraId="442EC7CD" w14:textId="77777777" w:rsidR="008E604B" w:rsidRPr="006C358A" w:rsidRDefault="008E604B">
      <w:pPr>
        <w:spacing w:after="200" w:line="276" w:lineRule="auto"/>
        <w:rPr>
          <w:rFonts w:asciiTheme="minorHAnsi" w:hAnsiTheme="minorHAnsi" w:cstheme="minorHAnsi"/>
          <w:u w:val="single"/>
        </w:rPr>
      </w:pPr>
    </w:p>
    <w:p w14:paraId="51B3E661" w14:textId="77777777" w:rsidR="00CD134E"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Le chronogramme des activités (sous Excel, modèle libre)</w:t>
      </w:r>
    </w:p>
    <w:p w14:paraId="7D99E815" w14:textId="77777777" w:rsidR="00CD134E" w:rsidRPr="006C358A" w:rsidRDefault="00CD134E">
      <w:pPr>
        <w:spacing w:after="200" w:line="276" w:lineRule="auto"/>
        <w:rPr>
          <w:rFonts w:asciiTheme="minorHAnsi" w:hAnsiTheme="minorHAnsi" w:cstheme="minorHAnsi"/>
          <w:u w:val="single"/>
        </w:rPr>
      </w:pPr>
      <w:r w:rsidRPr="006C358A">
        <w:rPr>
          <w:rFonts w:asciiTheme="minorHAnsi" w:hAnsiTheme="minorHAnsi" w:cstheme="minorHAnsi"/>
          <w:u w:val="single"/>
        </w:rPr>
        <w:br w:type="page"/>
      </w:r>
    </w:p>
    <w:p w14:paraId="14696D76" w14:textId="77777777" w:rsidR="008E604B"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lastRenderedPageBreak/>
        <w:t xml:space="preserve">La fiche de renseignement relative </w:t>
      </w:r>
      <w:r w:rsidR="003E044B">
        <w:rPr>
          <w:rFonts w:asciiTheme="minorHAnsi" w:hAnsiTheme="minorHAnsi" w:cstheme="minorHAnsi"/>
          <w:sz w:val="22"/>
          <w:szCs w:val="22"/>
        </w:rPr>
        <w:t>A LA STRUCTUR</w:t>
      </w:r>
      <w:r w:rsidR="006471A0">
        <w:rPr>
          <w:rFonts w:asciiTheme="minorHAnsi" w:hAnsiTheme="minorHAnsi" w:cstheme="minorHAnsi"/>
          <w:sz w:val="22"/>
          <w:szCs w:val="22"/>
        </w:rPr>
        <w:t>E</w:t>
      </w:r>
      <w:r w:rsidR="003E044B">
        <w:rPr>
          <w:rFonts w:asciiTheme="minorHAnsi" w:hAnsiTheme="minorHAnsi" w:cstheme="minorHAnsi"/>
          <w:sz w:val="22"/>
          <w:szCs w:val="22"/>
        </w:rPr>
        <w:t xml:space="preserve"> SOUMISSIONNAIRE</w:t>
      </w:r>
      <w:r w:rsidR="003958E7">
        <w:rPr>
          <w:rFonts w:asciiTheme="minorHAnsi" w:hAnsiTheme="minorHAnsi" w:cstheme="minorHAnsi"/>
          <w:sz w:val="22"/>
          <w:szCs w:val="22"/>
        </w:rPr>
        <w:t xml:space="preserve"> </w:t>
      </w:r>
    </w:p>
    <w:p w14:paraId="2B98F6D9" w14:textId="77777777" w:rsidR="00A9144B" w:rsidRPr="006C358A" w:rsidRDefault="00A9144B" w:rsidP="00A9144B">
      <w:pPr>
        <w:pStyle w:val="Pardeliste"/>
        <w:ind w:left="1440"/>
        <w:rPr>
          <w:rFonts w:asciiTheme="minorHAnsi" w:hAnsiTheme="minorHAnsi" w:cstheme="minorHAnsi"/>
        </w:rPr>
      </w:pPr>
    </w:p>
    <w:p w14:paraId="2642B867" w14:textId="77777777" w:rsidR="00A9144B" w:rsidRPr="006C358A" w:rsidRDefault="00A9144B" w:rsidP="00A9144B">
      <w:pPr>
        <w:pStyle w:val="Pardeliste"/>
        <w:ind w:left="1440"/>
        <w:rPr>
          <w:rFonts w:asciiTheme="minorHAnsi" w:hAnsiTheme="minorHAnsi" w:cstheme="minorHAnsi"/>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0EA76F68" w14:textId="77777777" w:rsidTr="00554FAF">
        <w:trPr>
          <w:trHeight w:val="333"/>
        </w:trPr>
        <w:tc>
          <w:tcPr>
            <w:tcW w:w="3898" w:type="dxa"/>
          </w:tcPr>
          <w:p w14:paraId="68A90B87" w14:textId="77777777" w:rsidR="00A9144B" w:rsidRPr="006C358A" w:rsidRDefault="00A9144B" w:rsidP="00317117">
            <w:pPr>
              <w:rPr>
                <w:rFonts w:asciiTheme="minorHAnsi" w:hAnsiTheme="minorHAnsi" w:cstheme="minorHAnsi"/>
                <w:b/>
              </w:rPr>
            </w:pPr>
            <w:r w:rsidRPr="006C358A">
              <w:rPr>
                <w:rFonts w:asciiTheme="minorHAnsi" w:hAnsiTheme="minorHAnsi" w:cstheme="minorHAnsi"/>
                <w:b/>
              </w:rPr>
              <w:t xml:space="preserve">Nom complet de </w:t>
            </w:r>
            <w:r w:rsidR="00317117">
              <w:rPr>
                <w:rFonts w:asciiTheme="minorHAnsi" w:hAnsiTheme="minorHAnsi" w:cstheme="minorHAnsi"/>
                <w:b/>
              </w:rPr>
              <w:t>la personne morale</w:t>
            </w:r>
            <w:r w:rsidRPr="006C358A">
              <w:rPr>
                <w:rFonts w:asciiTheme="minorHAnsi" w:hAnsiTheme="minorHAnsi" w:cstheme="minorHAnsi"/>
                <w:b/>
              </w:rPr>
              <w:t> :</w:t>
            </w:r>
          </w:p>
        </w:tc>
        <w:tc>
          <w:tcPr>
            <w:tcW w:w="5386" w:type="dxa"/>
          </w:tcPr>
          <w:p w14:paraId="382C1827" w14:textId="77777777" w:rsidR="00A9144B" w:rsidRPr="006C358A" w:rsidRDefault="00A9144B" w:rsidP="00554FAF">
            <w:pPr>
              <w:rPr>
                <w:rFonts w:asciiTheme="minorHAnsi" w:hAnsiTheme="minorHAnsi" w:cstheme="minorHAnsi"/>
                <w:color w:val="000000"/>
              </w:rPr>
            </w:pPr>
          </w:p>
        </w:tc>
      </w:tr>
      <w:tr w:rsidR="00A9144B" w:rsidRPr="006C358A" w14:paraId="4F606C3D" w14:textId="77777777" w:rsidTr="00554FAF">
        <w:trPr>
          <w:trHeight w:val="174"/>
        </w:trPr>
        <w:tc>
          <w:tcPr>
            <w:tcW w:w="3898" w:type="dxa"/>
          </w:tcPr>
          <w:p w14:paraId="48699716"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Acronyme :</w:t>
            </w:r>
          </w:p>
        </w:tc>
        <w:tc>
          <w:tcPr>
            <w:tcW w:w="5386" w:type="dxa"/>
          </w:tcPr>
          <w:p w14:paraId="15D60A93" w14:textId="77777777" w:rsidR="00A9144B" w:rsidRPr="006C358A" w:rsidRDefault="00A9144B" w:rsidP="00554FAF">
            <w:pPr>
              <w:rPr>
                <w:rFonts w:asciiTheme="minorHAnsi" w:hAnsiTheme="minorHAnsi" w:cstheme="minorHAnsi"/>
                <w:color w:val="000000"/>
              </w:rPr>
            </w:pPr>
          </w:p>
        </w:tc>
      </w:tr>
      <w:tr w:rsidR="00A9144B" w:rsidRPr="006C358A" w14:paraId="26CB2009" w14:textId="77777777" w:rsidTr="00554FAF">
        <w:trPr>
          <w:trHeight w:val="459"/>
        </w:trPr>
        <w:tc>
          <w:tcPr>
            <w:tcW w:w="3898" w:type="dxa"/>
          </w:tcPr>
          <w:p w14:paraId="41253AE6"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Adresse postale :</w:t>
            </w:r>
          </w:p>
          <w:p w14:paraId="4C51621F"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(à laquelle toutes les correspondances concernant ce projet devront être envoyées)</w:t>
            </w:r>
          </w:p>
        </w:tc>
        <w:tc>
          <w:tcPr>
            <w:tcW w:w="5386" w:type="dxa"/>
          </w:tcPr>
          <w:p w14:paraId="692E0D8F" w14:textId="77777777" w:rsidR="00A9144B" w:rsidRPr="006C358A" w:rsidRDefault="00A9144B" w:rsidP="00554FAF">
            <w:pPr>
              <w:rPr>
                <w:rFonts w:asciiTheme="minorHAnsi" w:hAnsiTheme="minorHAnsi" w:cstheme="minorHAnsi"/>
                <w:color w:val="000000"/>
              </w:rPr>
            </w:pPr>
          </w:p>
        </w:tc>
      </w:tr>
      <w:tr w:rsidR="00A9144B" w:rsidRPr="006C358A" w14:paraId="2E8EB41A" w14:textId="77777777" w:rsidTr="00554FAF">
        <w:trPr>
          <w:trHeight w:val="459"/>
        </w:trPr>
        <w:tc>
          <w:tcPr>
            <w:tcW w:w="3898" w:type="dxa"/>
          </w:tcPr>
          <w:p w14:paraId="5998C120" w14:textId="77777777" w:rsidR="00A9144B" w:rsidRPr="006C358A" w:rsidRDefault="00A9144B" w:rsidP="00554FAF">
            <w:pPr>
              <w:rPr>
                <w:rFonts w:asciiTheme="minorHAnsi" w:hAnsiTheme="minorHAnsi" w:cstheme="minorHAnsi"/>
              </w:rPr>
            </w:pPr>
            <w:r w:rsidRPr="006C358A">
              <w:rPr>
                <w:rFonts w:asciiTheme="minorHAnsi" w:hAnsiTheme="minorHAnsi" w:cstheme="minorHAnsi"/>
                <w:b/>
              </w:rPr>
              <w:t>Lieu d'implantation du siège social</w:t>
            </w:r>
            <w:r w:rsidRPr="006C358A">
              <w:rPr>
                <w:rFonts w:asciiTheme="minorHAnsi" w:hAnsiTheme="minorHAnsi" w:cstheme="minorHAnsi"/>
              </w:rPr>
              <w:t> :             (si différent de l'adresse postale)</w:t>
            </w:r>
          </w:p>
        </w:tc>
        <w:tc>
          <w:tcPr>
            <w:tcW w:w="5386" w:type="dxa"/>
          </w:tcPr>
          <w:p w14:paraId="5435C9E2" w14:textId="77777777" w:rsidR="00A9144B" w:rsidRPr="006C358A" w:rsidRDefault="00A9144B" w:rsidP="00554FAF">
            <w:pPr>
              <w:rPr>
                <w:rFonts w:asciiTheme="minorHAnsi" w:hAnsiTheme="minorHAnsi" w:cstheme="minorHAnsi"/>
                <w:color w:val="000000"/>
              </w:rPr>
            </w:pPr>
          </w:p>
        </w:tc>
      </w:tr>
      <w:tr w:rsidR="00A9144B" w:rsidRPr="006C358A" w14:paraId="44093C61" w14:textId="77777777" w:rsidTr="00554FAF">
        <w:trPr>
          <w:trHeight w:val="250"/>
        </w:trPr>
        <w:tc>
          <w:tcPr>
            <w:tcW w:w="3898" w:type="dxa"/>
          </w:tcPr>
          <w:p w14:paraId="33A00A7C"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Téléphone :</w:t>
            </w:r>
          </w:p>
        </w:tc>
        <w:tc>
          <w:tcPr>
            <w:tcW w:w="5386" w:type="dxa"/>
          </w:tcPr>
          <w:p w14:paraId="1DBF0400" w14:textId="77777777" w:rsidR="00A9144B" w:rsidRPr="006C358A" w:rsidRDefault="00A9144B" w:rsidP="00554FAF">
            <w:pPr>
              <w:rPr>
                <w:rFonts w:asciiTheme="minorHAnsi" w:hAnsiTheme="minorHAnsi" w:cstheme="minorHAnsi"/>
                <w:b/>
                <w:color w:val="000000"/>
                <w:lang w:val="it-IT"/>
              </w:rPr>
            </w:pPr>
          </w:p>
        </w:tc>
      </w:tr>
      <w:tr w:rsidR="00A9144B" w:rsidRPr="006C358A" w14:paraId="2AEBB98E" w14:textId="77777777" w:rsidTr="00554FAF">
        <w:trPr>
          <w:trHeight w:val="285"/>
        </w:trPr>
        <w:tc>
          <w:tcPr>
            <w:tcW w:w="3898" w:type="dxa"/>
          </w:tcPr>
          <w:p w14:paraId="315E40E9" w14:textId="77777777" w:rsidR="00A9144B" w:rsidRPr="006C358A" w:rsidRDefault="00A9144B" w:rsidP="00554FAF">
            <w:pPr>
              <w:rPr>
                <w:rFonts w:asciiTheme="minorHAnsi" w:hAnsiTheme="minorHAnsi" w:cstheme="minorHAnsi"/>
                <w:b/>
                <w:lang w:val="it-IT"/>
              </w:rPr>
            </w:pPr>
            <w:r w:rsidRPr="006C358A">
              <w:rPr>
                <w:rFonts w:asciiTheme="minorHAnsi" w:hAnsiTheme="minorHAnsi" w:cstheme="minorHAnsi"/>
                <w:b/>
                <w:lang w:val="it-IT"/>
              </w:rPr>
              <w:t>Adresse électronique :</w:t>
            </w:r>
          </w:p>
        </w:tc>
        <w:tc>
          <w:tcPr>
            <w:tcW w:w="5386" w:type="dxa"/>
          </w:tcPr>
          <w:p w14:paraId="07ED0529" w14:textId="77777777" w:rsidR="00A9144B" w:rsidRPr="006C358A" w:rsidRDefault="00A9144B" w:rsidP="00554FAF">
            <w:pPr>
              <w:rPr>
                <w:rFonts w:asciiTheme="minorHAnsi" w:hAnsiTheme="minorHAnsi" w:cstheme="minorHAnsi"/>
                <w:b/>
                <w:color w:val="000000"/>
              </w:rPr>
            </w:pPr>
          </w:p>
        </w:tc>
      </w:tr>
      <w:tr w:rsidR="00A9144B" w:rsidRPr="006C358A" w14:paraId="1ECA6E41" w14:textId="77777777" w:rsidTr="00554FAF">
        <w:trPr>
          <w:trHeight w:val="290"/>
        </w:trPr>
        <w:tc>
          <w:tcPr>
            <w:tcW w:w="3898" w:type="dxa"/>
          </w:tcPr>
          <w:p w14:paraId="303A5740"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Site internet :</w:t>
            </w:r>
          </w:p>
        </w:tc>
        <w:tc>
          <w:tcPr>
            <w:tcW w:w="5386" w:type="dxa"/>
          </w:tcPr>
          <w:p w14:paraId="493203D9" w14:textId="77777777" w:rsidR="00A9144B" w:rsidRPr="006C358A" w:rsidRDefault="00A9144B" w:rsidP="00554FAF">
            <w:pPr>
              <w:rPr>
                <w:rFonts w:asciiTheme="minorHAnsi" w:hAnsiTheme="minorHAnsi" w:cstheme="minorHAnsi"/>
                <w:b/>
                <w:color w:val="000000"/>
                <w:lang w:val="it-IT"/>
              </w:rPr>
            </w:pPr>
          </w:p>
        </w:tc>
      </w:tr>
    </w:tbl>
    <w:p w14:paraId="56F485F5" w14:textId="77777777" w:rsidR="00A9144B" w:rsidRPr="006C358A" w:rsidRDefault="00A9144B" w:rsidP="00A9144B">
      <w:pPr>
        <w:pStyle w:val="Pardeliste"/>
        <w:ind w:left="1440"/>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54434AAA" w14:textId="77777777" w:rsidTr="00554FAF">
        <w:trPr>
          <w:trHeight w:val="308"/>
        </w:trPr>
        <w:tc>
          <w:tcPr>
            <w:tcW w:w="3898" w:type="dxa"/>
          </w:tcPr>
          <w:p w14:paraId="7DC3F9BE" w14:textId="77777777" w:rsidR="00A9144B" w:rsidRPr="006C358A" w:rsidRDefault="00A9144B" w:rsidP="003E044B">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 xml:space="preserve">Objet </w:t>
            </w:r>
            <w:r w:rsidR="003E044B">
              <w:rPr>
                <w:rFonts w:asciiTheme="minorHAnsi" w:hAnsiTheme="minorHAnsi" w:cstheme="minorHAnsi"/>
                <w:b/>
                <w:color w:val="000000"/>
                <w:sz w:val="22"/>
                <w:szCs w:val="22"/>
                <w:lang w:val="fr-FR" w:eastAsia="fr-FR"/>
              </w:rPr>
              <w:t>social :</w:t>
            </w:r>
          </w:p>
        </w:tc>
        <w:tc>
          <w:tcPr>
            <w:tcW w:w="5386" w:type="dxa"/>
          </w:tcPr>
          <w:p w14:paraId="6250E3E2"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39185955" w14:textId="77777777" w:rsidTr="00554FAF">
        <w:trPr>
          <w:trHeight w:val="308"/>
        </w:trPr>
        <w:tc>
          <w:tcPr>
            <w:tcW w:w="3898" w:type="dxa"/>
          </w:tcPr>
          <w:p w14:paraId="34943560"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Zone(s) d’intervention :</w:t>
            </w:r>
          </w:p>
        </w:tc>
        <w:tc>
          <w:tcPr>
            <w:tcW w:w="5386" w:type="dxa"/>
          </w:tcPr>
          <w:p w14:paraId="34D060A5"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4FB926EE" w14:textId="77777777" w:rsidTr="00554FAF">
        <w:trPr>
          <w:trHeight w:val="308"/>
        </w:trPr>
        <w:tc>
          <w:tcPr>
            <w:tcW w:w="3898" w:type="dxa"/>
          </w:tcPr>
          <w:p w14:paraId="7627DEFA"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Secteur(s) d’intervention :</w:t>
            </w:r>
          </w:p>
        </w:tc>
        <w:tc>
          <w:tcPr>
            <w:tcW w:w="5386" w:type="dxa"/>
          </w:tcPr>
          <w:p w14:paraId="72A21980"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5ADA4A25" w14:textId="77777777" w:rsidTr="00554FAF">
        <w:trPr>
          <w:trHeight w:val="308"/>
        </w:trPr>
        <w:tc>
          <w:tcPr>
            <w:tcW w:w="3898" w:type="dxa"/>
          </w:tcPr>
          <w:p w14:paraId="0D1753CD"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Existence d’un document stratégique validé en AG</w:t>
            </w:r>
            <w:r w:rsidRPr="006C358A">
              <w:rPr>
                <w:rStyle w:val="Appelnotedebasdep"/>
                <w:rFonts w:asciiTheme="minorHAnsi" w:hAnsiTheme="minorHAnsi" w:cstheme="minorHAnsi"/>
                <w:b/>
                <w:color w:val="000000"/>
                <w:sz w:val="22"/>
                <w:szCs w:val="22"/>
                <w:lang w:val="fr-FR" w:eastAsia="fr-FR"/>
              </w:rPr>
              <w:footnoteReference w:id="1"/>
            </w:r>
            <w:r w:rsidRPr="006C358A">
              <w:rPr>
                <w:rFonts w:asciiTheme="minorHAnsi" w:hAnsiTheme="minorHAnsi" w:cstheme="minorHAnsi"/>
                <w:b/>
                <w:color w:val="000000"/>
                <w:sz w:val="22"/>
                <w:szCs w:val="22"/>
                <w:vertAlign w:val="superscript"/>
                <w:lang w:val="fr-FR" w:eastAsia="fr-FR"/>
              </w:rPr>
              <w:t> </w:t>
            </w:r>
            <w:r w:rsidRPr="006C358A">
              <w:rPr>
                <w:rFonts w:asciiTheme="minorHAnsi" w:hAnsiTheme="minorHAnsi" w:cstheme="minorHAnsi"/>
                <w:b/>
                <w:color w:val="000000"/>
                <w:sz w:val="22"/>
                <w:szCs w:val="22"/>
                <w:lang w:val="fr-FR" w:eastAsia="fr-FR"/>
              </w:rPr>
              <w:t>:</w:t>
            </w:r>
          </w:p>
        </w:tc>
        <w:tc>
          <w:tcPr>
            <w:tcW w:w="5386" w:type="dxa"/>
          </w:tcPr>
          <w:p w14:paraId="52F6A30F"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41B6EC6B" w14:textId="77777777" w:rsidTr="00554FAF">
        <w:trPr>
          <w:trHeight w:val="282"/>
        </w:trPr>
        <w:tc>
          <w:tcPr>
            <w:tcW w:w="3898" w:type="dxa"/>
          </w:tcPr>
          <w:p w14:paraId="035B432A"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Principaux financements et partenariats noués entre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et l’AFD au cours des 3 dernières années.</w:t>
            </w:r>
            <w:r w:rsidRPr="006C358A">
              <w:rPr>
                <w:rFonts w:asciiTheme="minorHAnsi" w:hAnsiTheme="minorHAnsi" w:cstheme="minorHAnsi"/>
                <w:color w:val="000000"/>
                <w:sz w:val="22"/>
                <w:szCs w:val="22"/>
                <w:lang w:val="fr-FR" w:eastAsia="fr-FR"/>
              </w:rPr>
              <w:t xml:space="preserve">  (préciser l’objet, le montant du financement et le service de l’AFD concerné) [</w:t>
            </w:r>
            <w:r w:rsidRPr="006C358A">
              <w:rPr>
                <w:rFonts w:asciiTheme="minorHAnsi" w:hAnsiTheme="minorHAnsi" w:cstheme="minorHAnsi"/>
                <w:i/>
                <w:color w:val="000000"/>
                <w:sz w:val="22"/>
                <w:szCs w:val="22"/>
                <w:lang w:val="fr-FR" w:eastAsia="fr-FR"/>
              </w:rPr>
              <w:t>le cas échéant</w:t>
            </w:r>
            <w:r w:rsidRPr="006C358A">
              <w:rPr>
                <w:rFonts w:asciiTheme="minorHAnsi" w:hAnsiTheme="minorHAnsi" w:cstheme="minorHAnsi"/>
                <w:color w:val="000000"/>
                <w:sz w:val="22"/>
                <w:szCs w:val="22"/>
                <w:lang w:val="fr-FR" w:eastAsia="fr-FR"/>
              </w:rPr>
              <w:t>]</w:t>
            </w:r>
          </w:p>
        </w:tc>
        <w:tc>
          <w:tcPr>
            <w:tcW w:w="5386" w:type="dxa"/>
          </w:tcPr>
          <w:p w14:paraId="5F2C4DF0"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2E2D72CF" w14:textId="77777777" w:rsidTr="00554FAF">
        <w:trPr>
          <w:trHeight w:val="282"/>
        </w:trPr>
        <w:tc>
          <w:tcPr>
            <w:tcW w:w="3898" w:type="dxa"/>
          </w:tcPr>
          <w:p w14:paraId="2198A4DB"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Principaux financements et partenariats noués entre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 xml:space="preserve">et le Ministère </w:t>
            </w:r>
            <w:r w:rsidRPr="006C358A">
              <w:rPr>
                <w:rFonts w:asciiTheme="minorHAnsi" w:hAnsiTheme="minorHAnsi" w:cstheme="minorHAnsi"/>
                <w:b/>
                <w:color w:val="000000"/>
                <w:sz w:val="22"/>
                <w:szCs w:val="22"/>
                <w:lang w:val="fr-FR" w:eastAsia="fr-FR"/>
              </w:rPr>
              <w:lastRenderedPageBreak/>
              <w:t>des Affaires Etrangères français au cours des 3 dernières années.</w:t>
            </w:r>
            <w:r w:rsidRPr="006C358A">
              <w:rPr>
                <w:rFonts w:asciiTheme="minorHAnsi" w:hAnsiTheme="minorHAnsi" w:cstheme="minorHAnsi"/>
                <w:color w:val="000000"/>
                <w:sz w:val="22"/>
                <w:szCs w:val="22"/>
                <w:lang w:val="fr-FR" w:eastAsia="fr-FR"/>
              </w:rPr>
              <w:t xml:space="preserve"> (préciser l’objet, le montant du financement et le service du MAEDI concerné) [</w:t>
            </w:r>
            <w:r w:rsidRPr="006C358A">
              <w:rPr>
                <w:rFonts w:asciiTheme="minorHAnsi" w:hAnsiTheme="minorHAnsi" w:cstheme="minorHAnsi"/>
                <w:i/>
                <w:color w:val="000000"/>
                <w:sz w:val="22"/>
                <w:szCs w:val="22"/>
                <w:lang w:val="fr-FR" w:eastAsia="fr-FR"/>
              </w:rPr>
              <w:t>le cas échéant</w:t>
            </w:r>
            <w:r w:rsidRPr="006C358A">
              <w:rPr>
                <w:rFonts w:asciiTheme="minorHAnsi" w:hAnsiTheme="minorHAnsi" w:cstheme="minorHAnsi"/>
                <w:color w:val="000000"/>
                <w:sz w:val="22"/>
                <w:szCs w:val="22"/>
                <w:lang w:val="fr-FR" w:eastAsia="fr-FR"/>
              </w:rPr>
              <w:t>]</w:t>
            </w:r>
          </w:p>
        </w:tc>
        <w:tc>
          <w:tcPr>
            <w:tcW w:w="5386" w:type="dxa"/>
          </w:tcPr>
          <w:p w14:paraId="77F9332E"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40F063B7" w14:textId="77777777" w:rsidTr="00554FAF">
        <w:trPr>
          <w:trHeight w:val="567"/>
        </w:trPr>
        <w:tc>
          <w:tcPr>
            <w:tcW w:w="3898" w:type="dxa"/>
          </w:tcPr>
          <w:p w14:paraId="209A35DC"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lastRenderedPageBreak/>
              <w:t>Appartenance à des collectifs, réseaux, plates-formes :</w:t>
            </w:r>
          </w:p>
        </w:tc>
        <w:tc>
          <w:tcPr>
            <w:tcW w:w="5386" w:type="dxa"/>
          </w:tcPr>
          <w:p w14:paraId="5710F769"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225E0337" w14:textId="77777777" w:rsidTr="00554FAF">
        <w:trPr>
          <w:trHeight w:val="276"/>
        </w:trPr>
        <w:tc>
          <w:tcPr>
            <w:tcW w:w="3898" w:type="dxa"/>
          </w:tcPr>
          <w:p w14:paraId="612E44E3"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Principales publications de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w:t>
            </w:r>
          </w:p>
        </w:tc>
        <w:tc>
          <w:tcPr>
            <w:tcW w:w="5386" w:type="dxa"/>
          </w:tcPr>
          <w:p w14:paraId="47159766"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bl>
    <w:p w14:paraId="0BAE22AF" w14:textId="77777777" w:rsidR="00A9144B" w:rsidRPr="006C358A" w:rsidRDefault="00A9144B" w:rsidP="00A9144B">
      <w:pPr>
        <w:pStyle w:val="Pardeliste"/>
        <w:ind w:left="1440"/>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A9144B" w:rsidRPr="006C358A" w14:paraId="6C052EA6" w14:textId="77777777" w:rsidTr="00554FAF">
        <w:trPr>
          <w:trHeight w:val="321"/>
        </w:trPr>
        <w:tc>
          <w:tcPr>
            <w:tcW w:w="3898" w:type="dxa"/>
          </w:tcPr>
          <w:p w14:paraId="327554EA"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Personne(s) de contact pour ce projet </w:t>
            </w:r>
          </w:p>
        </w:tc>
        <w:tc>
          <w:tcPr>
            <w:tcW w:w="1771" w:type="dxa"/>
          </w:tcPr>
          <w:p w14:paraId="5A475778"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Nom</w:t>
            </w:r>
          </w:p>
        </w:tc>
        <w:tc>
          <w:tcPr>
            <w:tcW w:w="1771" w:type="dxa"/>
          </w:tcPr>
          <w:p w14:paraId="7DF374DA"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Téléphone</w:t>
            </w:r>
          </w:p>
        </w:tc>
        <w:tc>
          <w:tcPr>
            <w:tcW w:w="1844" w:type="dxa"/>
          </w:tcPr>
          <w:p w14:paraId="7FD6BC5D"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Adresse électronique</w:t>
            </w:r>
          </w:p>
        </w:tc>
      </w:tr>
      <w:tr w:rsidR="00A9144B" w:rsidRPr="006C358A" w14:paraId="6C0AEC86" w14:textId="77777777" w:rsidTr="00554FAF">
        <w:trPr>
          <w:trHeight w:val="321"/>
        </w:trPr>
        <w:tc>
          <w:tcPr>
            <w:tcW w:w="3898" w:type="dxa"/>
          </w:tcPr>
          <w:p w14:paraId="1DDB81AE" w14:textId="77777777" w:rsidR="00A9144B" w:rsidRPr="006C358A" w:rsidRDefault="00A9144B" w:rsidP="00554FAF">
            <w:pPr>
              <w:rPr>
                <w:rFonts w:asciiTheme="minorHAnsi" w:hAnsiTheme="minorHAnsi" w:cstheme="minorHAnsi"/>
              </w:rPr>
            </w:pPr>
          </w:p>
        </w:tc>
        <w:tc>
          <w:tcPr>
            <w:tcW w:w="1771" w:type="dxa"/>
          </w:tcPr>
          <w:p w14:paraId="090AAEEE" w14:textId="77777777" w:rsidR="00A9144B" w:rsidRPr="006C358A" w:rsidRDefault="00A9144B" w:rsidP="00554FAF">
            <w:pPr>
              <w:rPr>
                <w:rFonts w:asciiTheme="minorHAnsi" w:hAnsiTheme="minorHAnsi" w:cstheme="minorHAnsi"/>
                <w:color w:val="000000"/>
              </w:rPr>
            </w:pPr>
          </w:p>
        </w:tc>
        <w:tc>
          <w:tcPr>
            <w:tcW w:w="1771" w:type="dxa"/>
          </w:tcPr>
          <w:p w14:paraId="79E59535" w14:textId="77777777" w:rsidR="00A9144B" w:rsidRPr="006C358A" w:rsidRDefault="00A9144B" w:rsidP="00554FAF">
            <w:pPr>
              <w:rPr>
                <w:rFonts w:asciiTheme="minorHAnsi" w:hAnsiTheme="minorHAnsi" w:cstheme="minorHAnsi"/>
                <w:color w:val="000000"/>
              </w:rPr>
            </w:pPr>
          </w:p>
        </w:tc>
        <w:tc>
          <w:tcPr>
            <w:tcW w:w="1844" w:type="dxa"/>
          </w:tcPr>
          <w:p w14:paraId="779A0DA8" w14:textId="77777777" w:rsidR="00A9144B" w:rsidRPr="006C358A" w:rsidRDefault="00A9144B" w:rsidP="00554FAF">
            <w:pPr>
              <w:rPr>
                <w:rFonts w:asciiTheme="minorHAnsi" w:hAnsiTheme="minorHAnsi" w:cstheme="minorHAnsi"/>
                <w:color w:val="000000"/>
              </w:rPr>
            </w:pPr>
          </w:p>
        </w:tc>
      </w:tr>
      <w:tr w:rsidR="00A9144B" w:rsidRPr="006C358A" w14:paraId="0D0A35A5" w14:textId="77777777" w:rsidTr="00554FAF">
        <w:trPr>
          <w:trHeight w:val="321"/>
        </w:trPr>
        <w:tc>
          <w:tcPr>
            <w:tcW w:w="3898" w:type="dxa"/>
          </w:tcPr>
          <w:p w14:paraId="7A20D2AD" w14:textId="77777777" w:rsidR="00A9144B" w:rsidRPr="006C358A" w:rsidRDefault="00A9144B" w:rsidP="004C4459">
            <w:pPr>
              <w:rPr>
                <w:rFonts w:asciiTheme="minorHAnsi" w:hAnsiTheme="minorHAnsi" w:cstheme="minorHAnsi"/>
                <w:b/>
              </w:rPr>
            </w:pPr>
            <w:r w:rsidRPr="006C358A">
              <w:rPr>
                <w:rFonts w:asciiTheme="minorHAnsi" w:hAnsiTheme="minorHAnsi" w:cstheme="minorHAnsi"/>
                <w:b/>
              </w:rPr>
              <w:t xml:space="preserve">Nom et prénom du </w:t>
            </w:r>
            <w:r w:rsidR="004C4459">
              <w:rPr>
                <w:rFonts w:asciiTheme="minorHAnsi" w:hAnsiTheme="minorHAnsi" w:cstheme="minorHAnsi"/>
                <w:b/>
              </w:rPr>
              <w:t>représentant légal</w:t>
            </w:r>
            <w:r w:rsidRPr="006C358A">
              <w:rPr>
                <w:rFonts w:asciiTheme="minorHAnsi" w:hAnsiTheme="minorHAnsi" w:cstheme="minorHAnsi"/>
                <w:b/>
              </w:rPr>
              <w:t> :</w:t>
            </w:r>
          </w:p>
        </w:tc>
        <w:tc>
          <w:tcPr>
            <w:tcW w:w="5386" w:type="dxa"/>
            <w:gridSpan w:val="3"/>
          </w:tcPr>
          <w:p w14:paraId="583F3CBE" w14:textId="77777777" w:rsidR="00A9144B" w:rsidRPr="006C358A" w:rsidRDefault="00A9144B" w:rsidP="00554FAF">
            <w:pPr>
              <w:rPr>
                <w:rFonts w:asciiTheme="minorHAnsi" w:hAnsiTheme="minorHAnsi" w:cstheme="minorHAnsi"/>
                <w:color w:val="000000"/>
              </w:rPr>
            </w:pPr>
          </w:p>
        </w:tc>
      </w:tr>
      <w:tr w:rsidR="00A9144B" w:rsidRPr="006C358A" w14:paraId="3642BB8F" w14:textId="77777777" w:rsidTr="00554FAF">
        <w:trPr>
          <w:trHeight w:val="321"/>
        </w:trPr>
        <w:tc>
          <w:tcPr>
            <w:tcW w:w="3898" w:type="dxa"/>
          </w:tcPr>
          <w:p w14:paraId="5BB8AEA4"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color w:val="000000"/>
              </w:rPr>
              <w:t>Nom, prénom et qualité de la personne responsable du présent dossier de demande de cofinancement</w:t>
            </w:r>
            <w:r w:rsidRPr="006C358A">
              <w:rPr>
                <w:rStyle w:val="Appelnotedebasdep"/>
                <w:rFonts w:asciiTheme="minorHAnsi" w:hAnsiTheme="minorHAnsi" w:cstheme="minorHAnsi"/>
                <w:b/>
                <w:color w:val="000000"/>
              </w:rPr>
              <w:footnoteReference w:id="2"/>
            </w:r>
            <w:r w:rsidRPr="006C358A">
              <w:rPr>
                <w:rFonts w:asciiTheme="minorHAnsi" w:hAnsiTheme="minorHAnsi" w:cstheme="minorHAnsi"/>
                <w:b/>
                <w:color w:val="000000"/>
              </w:rPr>
              <w:t> :</w:t>
            </w:r>
          </w:p>
        </w:tc>
        <w:tc>
          <w:tcPr>
            <w:tcW w:w="5386" w:type="dxa"/>
            <w:gridSpan w:val="3"/>
          </w:tcPr>
          <w:p w14:paraId="5710B027" w14:textId="77777777" w:rsidR="00A9144B" w:rsidRPr="006C358A" w:rsidRDefault="00A9144B" w:rsidP="00554FAF">
            <w:pPr>
              <w:rPr>
                <w:rFonts w:asciiTheme="minorHAnsi" w:hAnsiTheme="minorHAnsi" w:cstheme="minorHAnsi"/>
                <w:color w:val="000000"/>
              </w:rPr>
            </w:pPr>
          </w:p>
        </w:tc>
      </w:tr>
    </w:tbl>
    <w:p w14:paraId="39222C4D" w14:textId="77777777" w:rsidR="00A9144B" w:rsidRPr="006C358A" w:rsidRDefault="00A9144B" w:rsidP="00A9144B">
      <w:pPr>
        <w:pStyle w:val="Pardeliste"/>
        <w:ind w:left="1440"/>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A9144B" w:rsidRPr="006C358A" w14:paraId="0168413D" w14:textId="77777777" w:rsidTr="00554FAF">
        <w:trPr>
          <w:trHeight w:val="263"/>
        </w:trPr>
        <w:tc>
          <w:tcPr>
            <w:tcW w:w="3898" w:type="dxa"/>
            <w:gridSpan w:val="2"/>
          </w:tcPr>
          <w:p w14:paraId="6F0A4728"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Date de création :</w:t>
            </w:r>
          </w:p>
        </w:tc>
        <w:tc>
          <w:tcPr>
            <w:tcW w:w="5386" w:type="dxa"/>
            <w:gridSpan w:val="4"/>
          </w:tcPr>
          <w:p w14:paraId="7858CAC8" w14:textId="77777777" w:rsidR="00A9144B" w:rsidRPr="006C358A" w:rsidRDefault="00A9144B" w:rsidP="00554FAF">
            <w:pPr>
              <w:rPr>
                <w:rFonts w:asciiTheme="minorHAnsi" w:hAnsiTheme="minorHAnsi" w:cstheme="minorHAnsi"/>
                <w:color w:val="000000"/>
              </w:rPr>
            </w:pPr>
          </w:p>
        </w:tc>
      </w:tr>
      <w:tr w:rsidR="00A9144B" w:rsidRPr="006C358A" w14:paraId="1DDA31F2" w14:textId="77777777" w:rsidTr="00554FAF">
        <w:trPr>
          <w:trHeight w:val="255"/>
        </w:trPr>
        <w:tc>
          <w:tcPr>
            <w:tcW w:w="3898" w:type="dxa"/>
            <w:gridSpan w:val="2"/>
          </w:tcPr>
          <w:p w14:paraId="179B67E7"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Statut Juridique :</w:t>
            </w:r>
          </w:p>
        </w:tc>
        <w:tc>
          <w:tcPr>
            <w:tcW w:w="5386" w:type="dxa"/>
            <w:gridSpan w:val="4"/>
          </w:tcPr>
          <w:p w14:paraId="3FEDB8E0" w14:textId="77777777" w:rsidR="00A9144B" w:rsidRPr="006C358A" w:rsidRDefault="00A9144B" w:rsidP="00554FAF">
            <w:pPr>
              <w:rPr>
                <w:rFonts w:asciiTheme="minorHAnsi" w:hAnsiTheme="minorHAnsi" w:cstheme="minorHAnsi"/>
                <w:color w:val="000000"/>
              </w:rPr>
            </w:pPr>
          </w:p>
        </w:tc>
      </w:tr>
      <w:tr w:rsidR="00A9144B" w:rsidRPr="006C358A" w14:paraId="58770632" w14:textId="77777777" w:rsidTr="00554FAF">
        <w:trPr>
          <w:trHeight w:val="244"/>
        </w:trPr>
        <w:tc>
          <w:tcPr>
            <w:tcW w:w="9284" w:type="dxa"/>
            <w:gridSpan w:val="6"/>
          </w:tcPr>
          <w:p w14:paraId="56BAD480"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b/>
                <w:color w:val="000000"/>
              </w:rPr>
              <w:t>Les références de la déclaration à la Préfecture ou autre organisme adapté au statut juridique de la structure :</w:t>
            </w:r>
          </w:p>
        </w:tc>
      </w:tr>
      <w:tr w:rsidR="00A9144B" w:rsidRPr="006C358A" w14:paraId="67FDA5EC" w14:textId="77777777" w:rsidTr="00554FAF">
        <w:trPr>
          <w:trHeight w:val="235"/>
        </w:trPr>
        <w:tc>
          <w:tcPr>
            <w:tcW w:w="496" w:type="dxa"/>
          </w:tcPr>
          <w:p w14:paraId="693581E1"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N°</w:t>
            </w:r>
          </w:p>
        </w:tc>
        <w:tc>
          <w:tcPr>
            <w:tcW w:w="3402" w:type="dxa"/>
          </w:tcPr>
          <w:p w14:paraId="44C48D26" w14:textId="77777777" w:rsidR="00A9144B" w:rsidRPr="006C358A" w:rsidRDefault="00A9144B" w:rsidP="00554FAF">
            <w:pPr>
              <w:rPr>
                <w:rFonts w:asciiTheme="minorHAnsi" w:hAnsiTheme="minorHAnsi" w:cstheme="minorHAnsi"/>
                <w:color w:val="000000"/>
              </w:rPr>
            </w:pPr>
          </w:p>
        </w:tc>
        <w:tc>
          <w:tcPr>
            <w:tcW w:w="708" w:type="dxa"/>
          </w:tcPr>
          <w:p w14:paraId="4367C0AC"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Date</w:t>
            </w:r>
          </w:p>
        </w:tc>
        <w:tc>
          <w:tcPr>
            <w:tcW w:w="1535" w:type="dxa"/>
          </w:tcPr>
          <w:p w14:paraId="7E576677" w14:textId="77777777" w:rsidR="00A9144B" w:rsidRPr="006C358A" w:rsidRDefault="00A9144B" w:rsidP="00554FAF">
            <w:pPr>
              <w:rPr>
                <w:rFonts w:asciiTheme="minorHAnsi" w:hAnsiTheme="minorHAnsi" w:cstheme="minorHAnsi"/>
                <w:color w:val="000000"/>
              </w:rPr>
            </w:pPr>
          </w:p>
        </w:tc>
        <w:tc>
          <w:tcPr>
            <w:tcW w:w="1442" w:type="dxa"/>
          </w:tcPr>
          <w:p w14:paraId="7A02D737"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Département</w:t>
            </w:r>
          </w:p>
        </w:tc>
        <w:tc>
          <w:tcPr>
            <w:tcW w:w="1701" w:type="dxa"/>
          </w:tcPr>
          <w:p w14:paraId="5A076013" w14:textId="77777777" w:rsidR="00A9144B" w:rsidRPr="006C358A" w:rsidRDefault="00A9144B" w:rsidP="00554FAF">
            <w:pPr>
              <w:rPr>
                <w:rFonts w:asciiTheme="minorHAnsi" w:hAnsiTheme="minorHAnsi" w:cstheme="minorHAnsi"/>
                <w:color w:val="000000"/>
              </w:rPr>
            </w:pPr>
          </w:p>
        </w:tc>
      </w:tr>
      <w:tr w:rsidR="00A9144B" w:rsidRPr="006C358A" w14:paraId="1FAFBD39" w14:textId="77777777" w:rsidTr="00554FAF">
        <w:trPr>
          <w:trHeight w:val="454"/>
        </w:trPr>
        <w:tc>
          <w:tcPr>
            <w:tcW w:w="3898" w:type="dxa"/>
            <w:gridSpan w:val="2"/>
          </w:tcPr>
          <w:p w14:paraId="08D33397"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La date de publication au Journal officiel ou autre registre adapté au statut juridique de la structure :</w:t>
            </w:r>
          </w:p>
        </w:tc>
        <w:tc>
          <w:tcPr>
            <w:tcW w:w="5386" w:type="dxa"/>
            <w:gridSpan w:val="4"/>
          </w:tcPr>
          <w:p w14:paraId="296EEE11" w14:textId="77777777" w:rsidR="00A9144B" w:rsidRPr="006C358A" w:rsidRDefault="00A9144B" w:rsidP="00554FAF">
            <w:pPr>
              <w:rPr>
                <w:rFonts w:asciiTheme="minorHAnsi" w:hAnsiTheme="minorHAnsi" w:cstheme="minorHAnsi"/>
                <w:color w:val="000000"/>
              </w:rPr>
            </w:pPr>
          </w:p>
        </w:tc>
      </w:tr>
      <w:tr w:rsidR="00A9144B" w:rsidRPr="006C358A" w14:paraId="1446E458" w14:textId="77777777" w:rsidTr="00554FAF">
        <w:trPr>
          <w:trHeight w:val="454"/>
        </w:trPr>
        <w:tc>
          <w:tcPr>
            <w:tcW w:w="3898" w:type="dxa"/>
            <w:gridSpan w:val="2"/>
          </w:tcPr>
          <w:p w14:paraId="33FAEC47"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Le cas échéant, la date de reconnaissance d'utilité publique :</w:t>
            </w:r>
          </w:p>
        </w:tc>
        <w:tc>
          <w:tcPr>
            <w:tcW w:w="5386" w:type="dxa"/>
            <w:gridSpan w:val="4"/>
          </w:tcPr>
          <w:p w14:paraId="3C473EF4" w14:textId="77777777" w:rsidR="00A9144B" w:rsidRPr="006C358A" w:rsidRDefault="00A9144B" w:rsidP="00554FAF">
            <w:pPr>
              <w:rPr>
                <w:rFonts w:asciiTheme="minorHAnsi" w:hAnsiTheme="minorHAnsi" w:cstheme="minorHAnsi"/>
                <w:color w:val="000000"/>
              </w:rPr>
            </w:pPr>
          </w:p>
        </w:tc>
      </w:tr>
      <w:tr w:rsidR="00A9144B" w:rsidRPr="006C358A" w14:paraId="0A86453C" w14:textId="77777777" w:rsidTr="00554FAF">
        <w:trPr>
          <w:trHeight w:val="454"/>
        </w:trPr>
        <w:tc>
          <w:tcPr>
            <w:tcW w:w="3898" w:type="dxa"/>
            <w:gridSpan w:val="2"/>
          </w:tcPr>
          <w:p w14:paraId="7EB2C54D"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Le cas échéant, la date d'agrément par un ministère, lequel</w:t>
            </w:r>
            <w:r w:rsidRPr="006C358A">
              <w:rPr>
                <w:rFonts w:asciiTheme="minorHAnsi" w:hAnsiTheme="minorHAnsi" w:cstheme="minorHAnsi"/>
              </w:rPr>
              <w:t xml:space="preserve"> </w:t>
            </w:r>
            <w:r w:rsidRPr="006C358A">
              <w:rPr>
                <w:rFonts w:asciiTheme="minorHAnsi" w:hAnsiTheme="minorHAnsi" w:cstheme="minorHAnsi"/>
                <w:b/>
                <w:color w:val="000000"/>
              </w:rPr>
              <w:t>:</w:t>
            </w:r>
          </w:p>
        </w:tc>
        <w:tc>
          <w:tcPr>
            <w:tcW w:w="5386" w:type="dxa"/>
            <w:gridSpan w:val="4"/>
          </w:tcPr>
          <w:p w14:paraId="2B482A2A" w14:textId="77777777" w:rsidR="00A9144B" w:rsidRPr="006C358A" w:rsidRDefault="00A9144B" w:rsidP="00554FAF">
            <w:pPr>
              <w:rPr>
                <w:rFonts w:asciiTheme="minorHAnsi" w:hAnsiTheme="minorHAnsi" w:cstheme="minorHAnsi"/>
                <w:color w:val="000000"/>
              </w:rPr>
            </w:pPr>
          </w:p>
        </w:tc>
      </w:tr>
    </w:tbl>
    <w:p w14:paraId="5C1AB635" w14:textId="77777777" w:rsidR="00A9144B" w:rsidRPr="006C358A" w:rsidRDefault="00A9144B" w:rsidP="00A9144B">
      <w:pPr>
        <w:pStyle w:val="Corpsdetexte"/>
        <w:rPr>
          <w:rFonts w:asciiTheme="minorHAnsi" w:hAnsiTheme="minorHAnsi" w:cstheme="minorHAnsi"/>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5F2D4652" w14:textId="77777777" w:rsidTr="00554FAF">
        <w:trPr>
          <w:trHeight w:val="259"/>
        </w:trPr>
        <w:tc>
          <w:tcPr>
            <w:tcW w:w="3898" w:type="dxa"/>
          </w:tcPr>
          <w:p w14:paraId="07CCFDED" w14:textId="77777777" w:rsidR="00A9144B" w:rsidRPr="006C358A" w:rsidRDefault="00A9144B" w:rsidP="003E044B">
            <w:pPr>
              <w:rPr>
                <w:rFonts w:asciiTheme="minorHAnsi" w:hAnsiTheme="minorHAnsi" w:cstheme="minorHAnsi"/>
                <w:b/>
              </w:rPr>
            </w:pPr>
            <w:r w:rsidRPr="006C358A">
              <w:rPr>
                <w:rFonts w:asciiTheme="minorHAnsi" w:hAnsiTheme="minorHAnsi" w:cstheme="minorHAnsi"/>
                <w:b/>
              </w:rPr>
              <w:t>Nom et prénom du</w:t>
            </w:r>
            <w:r w:rsidR="003E044B">
              <w:rPr>
                <w:rFonts w:asciiTheme="minorHAnsi" w:hAnsiTheme="minorHAnsi" w:cstheme="minorHAnsi"/>
                <w:b/>
              </w:rPr>
              <w:t xml:space="preserve"> représentant légal</w:t>
            </w:r>
            <w:r w:rsidRPr="006C358A">
              <w:rPr>
                <w:rFonts w:asciiTheme="minorHAnsi" w:hAnsiTheme="minorHAnsi" w:cstheme="minorHAnsi"/>
                <w:b/>
              </w:rPr>
              <w:t> :</w:t>
            </w:r>
          </w:p>
        </w:tc>
        <w:tc>
          <w:tcPr>
            <w:tcW w:w="5386" w:type="dxa"/>
          </w:tcPr>
          <w:p w14:paraId="5E362B70" w14:textId="77777777" w:rsidR="00A9144B" w:rsidRPr="006C358A" w:rsidRDefault="00A9144B" w:rsidP="00554FAF">
            <w:pPr>
              <w:rPr>
                <w:rFonts w:asciiTheme="minorHAnsi" w:hAnsiTheme="minorHAnsi" w:cstheme="minorHAnsi"/>
                <w:b/>
              </w:rPr>
            </w:pPr>
          </w:p>
        </w:tc>
      </w:tr>
      <w:tr w:rsidR="00A9144B" w:rsidRPr="006C358A" w14:paraId="369A0837" w14:textId="77777777" w:rsidTr="00554FAF">
        <w:trPr>
          <w:trHeight w:val="454"/>
        </w:trPr>
        <w:tc>
          <w:tcPr>
            <w:tcW w:w="3898" w:type="dxa"/>
          </w:tcPr>
          <w:p w14:paraId="66EFA170" w14:textId="77777777" w:rsidR="00A9144B" w:rsidRPr="006C358A" w:rsidRDefault="003E044B" w:rsidP="00554FAF">
            <w:pPr>
              <w:rPr>
                <w:rFonts w:asciiTheme="minorHAnsi" w:hAnsiTheme="minorHAnsi" w:cstheme="minorHAnsi"/>
                <w:b/>
              </w:rPr>
            </w:pPr>
            <w:r>
              <w:rPr>
                <w:rFonts w:asciiTheme="minorHAnsi" w:hAnsiTheme="minorHAnsi" w:cstheme="minorHAnsi"/>
                <w:b/>
              </w:rPr>
              <w:t xml:space="preserve">Dans le cas d’une OSC, </w:t>
            </w:r>
            <w:r w:rsidR="00A9144B" w:rsidRPr="006C358A">
              <w:rPr>
                <w:rFonts w:asciiTheme="minorHAnsi" w:hAnsiTheme="minorHAnsi" w:cstheme="minorHAnsi"/>
                <w:b/>
              </w:rPr>
              <w:t>Nom et prénom du secrétaire général :</w:t>
            </w:r>
          </w:p>
        </w:tc>
        <w:tc>
          <w:tcPr>
            <w:tcW w:w="5386" w:type="dxa"/>
          </w:tcPr>
          <w:p w14:paraId="121123E0" w14:textId="77777777" w:rsidR="00A9144B" w:rsidRPr="006C358A" w:rsidRDefault="00A9144B" w:rsidP="00554FAF">
            <w:pPr>
              <w:rPr>
                <w:rFonts w:asciiTheme="minorHAnsi" w:hAnsiTheme="minorHAnsi" w:cstheme="minorHAnsi"/>
                <w:b/>
              </w:rPr>
            </w:pPr>
          </w:p>
        </w:tc>
      </w:tr>
      <w:tr w:rsidR="00A9144B" w:rsidRPr="006C358A" w14:paraId="20CF2851" w14:textId="77777777" w:rsidTr="00554FAF">
        <w:trPr>
          <w:trHeight w:val="257"/>
        </w:trPr>
        <w:tc>
          <w:tcPr>
            <w:tcW w:w="3898" w:type="dxa"/>
          </w:tcPr>
          <w:p w14:paraId="4E39F687" w14:textId="77777777" w:rsidR="00A9144B" w:rsidRPr="006C358A" w:rsidRDefault="003E044B" w:rsidP="00554FAF">
            <w:pPr>
              <w:rPr>
                <w:rFonts w:asciiTheme="minorHAnsi" w:hAnsiTheme="minorHAnsi" w:cstheme="minorHAnsi"/>
                <w:b/>
              </w:rPr>
            </w:pPr>
            <w:r>
              <w:rPr>
                <w:rFonts w:asciiTheme="minorHAnsi" w:hAnsiTheme="minorHAnsi" w:cstheme="minorHAnsi"/>
                <w:b/>
              </w:rPr>
              <w:t xml:space="preserve">Dans le cas d’une OSC, </w:t>
            </w:r>
            <w:r w:rsidR="00A9144B" w:rsidRPr="006C358A">
              <w:rPr>
                <w:rFonts w:asciiTheme="minorHAnsi" w:hAnsiTheme="minorHAnsi" w:cstheme="minorHAnsi"/>
                <w:b/>
              </w:rPr>
              <w:t>Nom et prénom du trésorier :</w:t>
            </w:r>
          </w:p>
        </w:tc>
        <w:tc>
          <w:tcPr>
            <w:tcW w:w="5386" w:type="dxa"/>
          </w:tcPr>
          <w:p w14:paraId="20B37D00" w14:textId="77777777" w:rsidR="00A9144B" w:rsidRPr="006C358A" w:rsidRDefault="00A9144B" w:rsidP="00554FAF">
            <w:pPr>
              <w:rPr>
                <w:rFonts w:asciiTheme="minorHAnsi" w:hAnsiTheme="minorHAnsi" w:cstheme="minorHAnsi"/>
                <w:b/>
              </w:rPr>
            </w:pPr>
          </w:p>
        </w:tc>
      </w:tr>
      <w:tr w:rsidR="00A9144B" w:rsidRPr="006C358A" w14:paraId="021F9A06" w14:textId="77777777" w:rsidTr="00554FAF">
        <w:trPr>
          <w:trHeight w:val="454"/>
        </w:trPr>
        <w:tc>
          <w:tcPr>
            <w:tcW w:w="3898" w:type="dxa"/>
          </w:tcPr>
          <w:p w14:paraId="464A718F"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b/>
                <w:color w:val="000000"/>
              </w:rPr>
              <w:t>Nombre de membres composant le Conseil d’Administration</w:t>
            </w:r>
            <w:r w:rsidR="003E044B">
              <w:rPr>
                <w:rFonts w:asciiTheme="minorHAnsi" w:hAnsiTheme="minorHAnsi" w:cstheme="minorHAnsi"/>
                <w:b/>
                <w:color w:val="000000"/>
              </w:rPr>
              <w:t xml:space="preserve"> ou un organe de gouvernance équivalent</w:t>
            </w:r>
            <w:r w:rsidRPr="006C358A">
              <w:rPr>
                <w:rStyle w:val="Appelnotedebasdep"/>
                <w:rFonts w:asciiTheme="minorHAnsi" w:hAnsiTheme="minorHAnsi" w:cstheme="minorHAnsi"/>
                <w:b/>
                <w:color w:val="000000"/>
              </w:rPr>
              <w:footnoteReference w:id="3"/>
            </w:r>
            <w:r w:rsidRPr="006C358A">
              <w:rPr>
                <w:rFonts w:asciiTheme="minorHAnsi" w:hAnsiTheme="minorHAnsi" w:cstheme="minorHAnsi"/>
                <w:b/>
                <w:color w:val="000000"/>
              </w:rPr>
              <w:t> :</w:t>
            </w:r>
          </w:p>
        </w:tc>
        <w:tc>
          <w:tcPr>
            <w:tcW w:w="5386" w:type="dxa"/>
          </w:tcPr>
          <w:p w14:paraId="30F35564" w14:textId="77777777" w:rsidR="00A9144B" w:rsidRPr="006C358A" w:rsidRDefault="00A9144B" w:rsidP="00554FAF">
            <w:pPr>
              <w:rPr>
                <w:rFonts w:asciiTheme="minorHAnsi" w:hAnsiTheme="minorHAnsi" w:cstheme="minorHAnsi"/>
                <w:b/>
                <w:color w:val="000000"/>
              </w:rPr>
            </w:pPr>
          </w:p>
        </w:tc>
      </w:tr>
      <w:tr w:rsidR="00A9144B" w:rsidRPr="006C358A" w14:paraId="12D65B90" w14:textId="77777777" w:rsidTr="00554FAF">
        <w:trPr>
          <w:trHeight w:val="340"/>
        </w:trPr>
        <w:tc>
          <w:tcPr>
            <w:tcW w:w="3898" w:type="dxa"/>
          </w:tcPr>
          <w:p w14:paraId="1164909B"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Compte-t-on parmi ses membres un agent de l’Agence Française de Développement ? :</w:t>
            </w:r>
          </w:p>
          <w:p w14:paraId="5A0C352B"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color w:val="000000"/>
                <w:sz w:val="22"/>
                <w:szCs w:val="22"/>
                <w:lang w:val="fr-FR" w:eastAsia="fr-FR"/>
              </w:rPr>
              <w:t>si oui, indiquez son nom et sa fonction </w:t>
            </w:r>
          </w:p>
        </w:tc>
        <w:tc>
          <w:tcPr>
            <w:tcW w:w="5386" w:type="dxa"/>
          </w:tcPr>
          <w:p w14:paraId="21609F92"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36F54B64" w14:textId="77777777" w:rsidTr="00554FAF">
        <w:trPr>
          <w:trHeight w:val="340"/>
        </w:trPr>
        <w:tc>
          <w:tcPr>
            <w:tcW w:w="3898" w:type="dxa"/>
          </w:tcPr>
          <w:p w14:paraId="44836DA4"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 xml:space="preserve">Compte-t-on parmi ses </w:t>
            </w:r>
            <w:r w:rsidR="006471A0">
              <w:rPr>
                <w:rFonts w:asciiTheme="minorHAnsi" w:hAnsiTheme="minorHAnsi" w:cstheme="minorHAnsi"/>
                <w:b/>
                <w:color w:val="000000"/>
                <w:sz w:val="22"/>
                <w:szCs w:val="22"/>
                <w:lang w:val="fr-FR" w:eastAsia="fr-FR"/>
              </w:rPr>
              <w:t xml:space="preserve">dirigeants et les membres de </w:t>
            </w:r>
            <w:r w:rsidR="004C4459">
              <w:rPr>
                <w:rFonts w:asciiTheme="minorHAnsi" w:hAnsiTheme="minorHAnsi" w:cstheme="minorHAnsi"/>
                <w:b/>
                <w:color w:val="000000"/>
                <w:sz w:val="22"/>
                <w:szCs w:val="22"/>
                <w:lang w:val="fr-FR" w:eastAsia="fr-FR"/>
              </w:rPr>
              <w:t xml:space="preserve">son </w:t>
            </w:r>
            <w:r w:rsidR="004C4459" w:rsidRPr="004C4459">
              <w:rPr>
                <w:rFonts w:asciiTheme="minorHAnsi" w:hAnsiTheme="minorHAnsi" w:cstheme="minorHAnsi"/>
                <w:b/>
                <w:color w:val="000000"/>
                <w:sz w:val="22"/>
                <w:szCs w:val="22"/>
                <w:lang w:val="fr-FR" w:eastAsia="fr-FR"/>
              </w:rPr>
              <w:t xml:space="preserve">Conseil d’Administration ou </w:t>
            </w:r>
            <w:r w:rsidR="004C4459">
              <w:rPr>
                <w:rFonts w:asciiTheme="minorHAnsi" w:hAnsiTheme="minorHAnsi" w:cstheme="minorHAnsi"/>
                <w:b/>
                <w:color w:val="000000"/>
                <w:sz w:val="22"/>
                <w:szCs w:val="22"/>
                <w:lang w:val="fr-FR" w:eastAsia="fr-FR"/>
              </w:rPr>
              <w:t xml:space="preserve">de son </w:t>
            </w:r>
            <w:r w:rsidR="004C4459" w:rsidRPr="004C4459">
              <w:rPr>
                <w:rFonts w:asciiTheme="minorHAnsi" w:hAnsiTheme="minorHAnsi" w:cstheme="minorHAnsi"/>
                <w:b/>
                <w:color w:val="000000"/>
                <w:sz w:val="22"/>
                <w:szCs w:val="22"/>
                <w:lang w:val="fr-FR" w:eastAsia="fr-FR"/>
              </w:rPr>
              <w:t>organe de gouvernance équivalent</w:t>
            </w:r>
            <w:r w:rsidR="004C4459">
              <w:rPr>
                <w:rFonts w:asciiTheme="minorHAnsi" w:hAnsiTheme="minorHAnsi" w:cstheme="minorHAnsi"/>
                <w:b/>
                <w:color w:val="000000"/>
                <w:sz w:val="22"/>
                <w:szCs w:val="22"/>
                <w:lang w:val="fr-FR" w:eastAsia="fr-FR"/>
              </w:rPr>
              <w:t>,</w:t>
            </w:r>
            <w:r w:rsidRPr="006C358A">
              <w:rPr>
                <w:rFonts w:asciiTheme="minorHAnsi" w:hAnsiTheme="minorHAnsi" w:cstheme="minorHAnsi"/>
                <w:b/>
                <w:color w:val="000000"/>
                <w:sz w:val="22"/>
                <w:szCs w:val="22"/>
                <w:lang w:val="fr-FR" w:eastAsia="fr-FR"/>
              </w:rPr>
              <w:t xml:space="preserve"> une personne politiquement exposée</w:t>
            </w:r>
            <w:r w:rsidRPr="006C358A">
              <w:rPr>
                <w:rStyle w:val="Appelnotedebasdep"/>
                <w:rFonts w:asciiTheme="minorHAnsi" w:hAnsiTheme="minorHAnsi" w:cstheme="minorHAnsi"/>
                <w:b/>
                <w:color w:val="000000"/>
                <w:sz w:val="22"/>
                <w:szCs w:val="22"/>
                <w:lang w:val="fr-FR" w:eastAsia="fr-FR"/>
              </w:rPr>
              <w:footnoteReference w:id="4"/>
            </w:r>
            <w:r w:rsidRPr="006C358A">
              <w:rPr>
                <w:rFonts w:asciiTheme="minorHAnsi" w:hAnsiTheme="minorHAnsi" w:cstheme="minorHAnsi"/>
                <w:b/>
                <w:color w:val="000000"/>
                <w:sz w:val="22"/>
                <w:szCs w:val="22"/>
                <w:lang w:val="fr-FR" w:eastAsia="fr-FR"/>
              </w:rPr>
              <w:t xml:space="preserve"> ? :</w:t>
            </w:r>
          </w:p>
          <w:p w14:paraId="01120D9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si oui, indiquez son nom et sa fonction </w:t>
            </w:r>
          </w:p>
        </w:tc>
        <w:tc>
          <w:tcPr>
            <w:tcW w:w="5386" w:type="dxa"/>
          </w:tcPr>
          <w:p w14:paraId="2CA0FC21"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650C9F83" w14:textId="77777777" w:rsidTr="00554FAF">
        <w:trPr>
          <w:trHeight w:val="454"/>
        </w:trPr>
        <w:tc>
          <w:tcPr>
            <w:tcW w:w="3898" w:type="dxa"/>
          </w:tcPr>
          <w:p w14:paraId="7B5A12A7"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 xml:space="preserve">Date de l’Assemblée générale au cours de laquelle ont été élus le ou les membre(s) du CA </w:t>
            </w:r>
            <w:r w:rsidR="004C4459" w:rsidRPr="004C4459">
              <w:rPr>
                <w:rFonts w:asciiTheme="minorHAnsi" w:hAnsiTheme="minorHAnsi" w:cstheme="minorHAnsi"/>
                <w:b/>
                <w:color w:val="000000"/>
                <w:lang w:eastAsia="fr-FR"/>
              </w:rPr>
              <w:t xml:space="preserve">ou </w:t>
            </w:r>
            <w:r w:rsidR="004C4459">
              <w:rPr>
                <w:rFonts w:asciiTheme="minorHAnsi" w:hAnsiTheme="minorHAnsi" w:cstheme="minorHAnsi"/>
                <w:b/>
                <w:color w:val="000000"/>
                <w:lang w:eastAsia="fr-FR"/>
              </w:rPr>
              <w:t xml:space="preserve">de son </w:t>
            </w:r>
            <w:r w:rsidR="004C4459" w:rsidRPr="004C4459">
              <w:rPr>
                <w:rFonts w:asciiTheme="minorHAnsi" w:hAnsiTheme="minorHAnsi" w:cstheme="minorHAnsi"/>
                <w:b/>
                <w:color w:val="000000"/>
                <w:lang w:eastAsia="fr-FR"/>
              </w:rPr>
              <w:t>organe de gouvernance équivalent</w:t>
            </w:r>
            <w:r w:rsidR="004C4459" w:rsidRPr="006C358A">
              <w:rPr>
                <w:rFonts w:asciiTheme="minorHAnsi" w:hAnsiTheme="minorHAnsi" w:cstheme="minorHAnsi"/>
                <w:b/>
              </w:rPr>
              <w:t xml:space="preserve"> </w:t>
            </w:r>
            <w:r w:rsidRPr="006C358A">
              <w:rPr>
                <w:rFonts w:asciiTheme="minorHAnsi" w:hAnsiTheme="minorHAnsi" w:cstheme="minorHAnsi"/>
                <w:b/>
              </w:rPr>
              <w:t>et du bureau actuels</w:t>
            </w:r>
            <w:r w:rsidR="004C4459">
              <w:rPr>
                <w:rFonts w:asciiTheme="minorHAnsi" w:hAnsiTheme="minorHAnsi" w:cstheme="minorHAnsi"/>
                <w:b/>
              </w:rPr>
              <w:t>, dans le cas d’une OSC</w:t>
            </w:r>
            <w:r w:rsidRPr="006C358A">
              <w:rPr>
                <w:rFonts w:asciiTheme="minorHAnsi" w:hAnsiTheme="minorHAnsi" w:cstheme="minorHAnsi"/>
                <w:b/>
              </w:rPr>
              <w:t> :</w:t>
            </w:r>
          </w:p>
        </w:tc>
        <w:tc>
          <w:tcPr>
            <w:tcW w:w="5386" w:type="dxa"/>
          </w:tcPr>
          <w:p w14:paraId="498A9896" w14:textId="77777777" w:rsidR="00A9144B" w:rsidRPr="006C358A" w:rsidRDefault="00A9144B" w:rsidP="00554FAF">
            <w:pPr>
              <w:rPr>
                <w:rFonts w:asciiTheme="minorHAnsi" w:hAnsiTheme="minorHAnsi" w:cstheme="minorHAnsi"/>
                <w:b/>
              </w:rPr>
            </w:pPr>
          </w:p>
        </w:tc>
      </w:tr>
      <w:tr w:rsidR="00A9144B" w:rsidRPr="006C358A" w14:paraId="0F6D952C" w14:textId="77777777" w:rsidTr="00554FAF">
        <w:trPr>
          <w:trHeight w:val="454"/>
        </w:trPr>
        <w:tc>
          <w:tcPr>
            <w:tcW w:w="3898" w:type="dxa"/>
          </w:tcPr>
          <w:p w14:paraId="30504972"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Date d’échéance des mandats de ces membres :</w:t>
            </w:r>
          </w:p>
        </w:tc>
        <w:tc>
          <w:tcPr>
            <w:tcW w:w="5386" w:type="dxa"/>
          </w:tcPr>
          <w:p w14:paraId="131E60A0" w14:textId="77777777" w:rsidR="00A9144B" w:rsidRPr="006C358A" w:rsidRDefault="00A9144B" w:rsidP="00554FAF">
            <w:pPr>
              <w:rPr>
                <w:rFonts w:asciiTheme="minorHAnsi" w:hAnsiTheme="minorHAnsi" w:cstheme="minorHAnsi"/>
                <w:b/>
              </w:rPr>
            </w:pPr>
          </w:p>
        </w:tc>
      </w:tr>
      <w:tr w:rsidR="00A9144B" w:rsidRPr="006C358A" w14:paraId="74FAF43C" w14:textId="77777777" w:rsidTr="00554FAF">
        <w:trPr>
          <w:trHeight w:val="454"/>
        </w:trPr>
        <w:tc>
          <w:tcPr>
            <w:tcW w:w="3898" w:type="dxa"/>
          </w:tcPr>
          <w:p w14:paraId="7A00718D"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lastRenderedPageBreak/>
              <w:t>Date prévisionnelle de la prochaine assemblée générale :</w:t>
            </w:r>
          </w:p>
        </w:tc>
        <w:tc>
          <w:tcPr>
            <w:tcW w:w="5386" w:type="dxa"/>
          </w:tcPr>
          <w:p w14:paraId="7E1133BE" w14:textId="77777777" w:rsidR="00A9144B" w:rsidRPr="006C358A" w:rsidRDefault="00A9144B" w:rsidP="00554FAF">
            <w:pPr>
              <w:rPr>
                <w:rFonts w:asciiTheme="minorHAnsi" w:hAnsiTheme="minorHAnsi" w:cstheme="minorHAnsi"/>
                <w:b/>
              </w:rPr>
            </w:pPr>
          </w:p>
        </w:tc>
      </w:tr>
    </w:tbl>
    <w:p w14:paraId="5A789782" w14:textId="77777777" w:rsidR="00A9144B" w:rsidRPr="006C358A" w:rsidRDefault="00A9144B" w:rsidP="00A9144B">
      <w:pPr>
        <w:pStyle w:val="Corpsdetexte"/>
        <w:ind w:left="1440"/>
        <w:rPr>
          <w:rFonts w:asciiTheme="minorHAnsi" w:hAnsiTheme="minorHAnsi" w:cstheme="minorHAnsi"/>
          <w:color w:val="000000"/>
          <w:szCs w:val="22"/>
          <w:lang w:val="fr-FR"/>
        </w:rPr>
      </w:pPr>
    </w:p>
    <w:p w14:paraId="5F593DDA" w14:textId="77777777" w:rsidR="00A9144B" w:rsidRPr="006C358A" w:rsidRDefault="00A9144B" w:rsidP="00A9144B">
      <w:pPr>
        <w:pStyle w:val="Corpsdetexte"/>
        <w:ind w:left="1440"/>
        <w:rPr>
          <w:rFonts w:asciiTheme="minorHAnsi" w:hAnsiTheme="minorHAnsi" w:cstheme="minorHAnsi"/>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A9144B" w:rsidRPr="006C358A" w14:paraId="1691514B" w14:textId="77777777" w:rsidTr="00554FAF">
        <w:trPr>
          <w:cantSplit/>
          <w:trHeight w:val="340"/>
        </w:trPr>
        <w:tc>
          <w:tcPr>
            <w:tcW w:w="3898" w:type="dxa"/>
          </w:tcPr>
          <w:p w14:paraId="7DA6B60C"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Effectifs au siège de la structure:</w:t>
            </w:r>
          </w:p>
        </w:tc>
        <w:tc>
          <w:tcPr>
            <w:tcW w:w="1842" w:type="dxa"/>
          </w:tcPr>
          <w:p w14:paraId="7FA2F31A" w14:textId="77777777" w:rsidR="00A9144B" w:rsidRPr="006C358A" w:rsidRDefault="00A9144B" w:rsidP="00554FAF">
            <w:pPr>
              <w:pStyle w:val="Corpsdetexte"/>
              <w:rPr>
                <w:rFonts w:asciiTheme="minorHAnsi" w:hAnsiTheme="minorHAnsi" w:cstheme="minorHAnsi"/>
                <w:color w:val="000000"/>
                <w:sz w:val="22"/>
                <w:szCs w:val="22"/>
                <w:vertAlign w:val="superscript"/>
                <w:lang w:val="fr-FR" w:eastAsia="fr-FR"/>
              </w:rPr>
            </w:pPr>
            <w:r w:rsidRPr="006C358A">
              <w:rPr>
                <w:rFonts w:asciiTheme="minorHAnsi" w:hAnsiTheme="minorHAnsi" w:cstheme="minorHAnsi"/>
                <w:color w:val="000000"/>
                <w:sz w:val="22"/>
                <w:szCs w:val="22"/>
                <w:lang w:val="fr-FR" w:eastAsia="fr-FR"/>
              </w:rPr>
              <w:t>Total (ETP</w:t>
            </w:r>
            <w:r w:rsidRPr="006C358A">
              <w:rPr>
                <w:rStyle w:val="Appelnotedebasdep"/>
                <w:rFonts w:asciiTheme="minorHAnsi" w:hAnsiTheme="minorHAnsi" w:cstheme="minorHAnsi"/>
                <w:color w:val="000000"/>
                <w:sz w:val="22"/>
                <w:szCs w:val="22"/>
                <w:lang w:val="fr-FR" w:eastAsia="fr-FR"/>
              </w:rPr>
              <w:footnoteReference w:id="5"/>
            </w:r>
            <w:r w:rsidRPr="006C358A">
              <w:rPr>
                <w:rFonts w:asciiTheme="minorHAnsi" w:hAnsiTheme="minorHAnsi" w:cstheme="minorHAnsi"/>
                <w:color w:val="000000"/>
                <w:sz w:val="22"/>
                <w:szCs w:val="22"/>
                <w:lang w:val="fr-FR" w:eastAsia="fr-FR"/>
              </w:rPr>
              <w:t>)</w:t>
            </w:r>
          </w:p>
        </w:tc>
        <w:tc>
          <w:tcPr>
            <w:tcW w:w="1843" w:type="dxa"/>
          </w:tcPr>
          <w:p w14:paraId="29551951"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plein</w:t>
            </w:r>
          </w:p>
        </w:tc>
        <w:tc>
          <w:tcPr>
            <w:tcW w:w="1701" w:type="dxa"/>
          </w:tcPr>
          <w:p w14:paraId="40B90F6B"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partiel</w:t>
            </w:r>
          </w:p>
        </w:tc>
      </w:tr>
      <w:tr w:rsidR="00A9144B" w:rsidRPr="006C358A" w14:paraId="44FF6AE3" w14:textId="77777777" w:rsidTr="00554FAF">
        <w:trPr>
          <w:cantSplit/>
          <w:trHeight w:val="340"/>
        </w:trPr>
        <w:tc>
          <w:tcPr>
            <w:tcW w:w="3898" w:type="dxa"/>
          </w:tcPr>
          <w:p w14:paraId="5FE8606B"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w:t>
            </w:r>
          </w:p>
        </w:tc>
        <w:tc>
          <w:tcPr>
            <w:tcW w:w="1842" w:type="dxa"/>
          </w:tcPr>
          <w:p w14:paraId="70C7CF38"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3C659C31"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2125DF97"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02EA7148" w14:textId="77777777" w:rsidTr="00554FAF">
        <w:trPr>
          <w:cantSplit/>
          <w:trHeight w:val="340"/>
        </w:trPr>
        <w:tc>
          <w:tcPr>
            <w:tcW w:w="3898" w:type="dxa"/>
          </w:tcPr>
          <w:p w14:paraId="15B467C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Bénévole(s) [le cas échéant]</w:t>
            </w:r>
          </w:p>
        </w:tc>
        <w:tc>
          <w:tcPr>
            <w:tcW w:w="1842" w:type="dxa"/>
          </w:tcPr>
          <w:p w14:paraId="44FED513"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7F411D2E"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00096168"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5824DC91" w14:textId="77777777" w:rsidTr="00554FAF">
        <w:trPr>
          <w:cantSplit/>
          <w:trHeight w:val="340"/>
        </w:trPr>
        <w:tc>
          <w:tcPr>
            <w:tcW w:w="3898" w:type="dxa"/>
          </w:tcPr>
          <w:p w14:paraId="770887DC"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w:t>
            </w:r>
          </w:p>
        </w:tc>
        <w:tc>
          <w:tcPr>
            <w:tcW w:w="1842" w:type="dxa"/>
          </w:tcPr>
          <w:p w14:paraId="1D50ECF7"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449F92AD"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38CAD39C"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6CC9AF74" w14:textId="77777777" w:rsidTr="00554FAF">
        <w:trPr>
          <w:cantSplit/>
          <w:trHeight w:val="340"/>
        </w:trPr>
        <w:tc>
          <w:tcPr>
            <w:tcW w:w="3898" w:type="dxa"/>
          </w:tcPr>
          <w:p w14:paraId="192E78C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Effectifs à l’étranger :</w:t>
            </w:r>
          </w:p>
        </w:tc>
        <w:tc>
          <w:tcPr>
            <w:tcW w:w="1842" w:type="dxa"/>
          </w:tcPr>
          <w:p w14:paraId="26DD06F3"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 (ETP)</w:t>
            </w:r>
          </w:p>
        </w:tc>
        <w:tc>
          <w:tcPr>
            <w:tcW w:w="1843" w:type="dxa"/>
          </w:tcPr>
          <w:p w14:paraId="08604DC8"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plein</w:t>
            </w:r>
          </w:p>
        </w:tc>
        <w:tc>
          <w:tcPr>
            <w:tcW w:w="1701" w:type="dxa"/>
          </w:tcPr>
          <w:p w14:paraId="7194994A"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partiel</w:t>
            </w:r>
          </w:p>
        </w:tc>
      </w:tr>
      <w:tr w:rsidR="00A9144B" w:rsidRPr="006C358A" w14:paraId="78AA8070" w14:textId="77777777" w:rsidTr="00554FAF">
        <w:trPr>
          <w:cantSplit/>
          <w:trHeight w:val="340"/>
        </w:trPr>
        <w:tc>
          <w:tcPr>
            <w:tcW w:w="3898" w:type="dxa"/>
          </w:tcPr>
          <w:p w14:paraId="105CF3D9"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 expatrié(s)</w:t>
            </w:r>
          </w:p>
        </w:tc>
        <w:tc>
          <w:tcPr>
            <w:tcW w:w="1842" w:type="dxa"/>
          </w:tcPr>
          <w:p w14:paraId="5903854D"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771DC106"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4B82EC27"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15934F96" w14:textId="77777777" w:rsidTr="00554FAF">
        <w:trPr>
          <w:cantSplit/>
          <w:trHeight w:val="340"/>
        </w:trPr>
        <w:tc>
          <w:tcPr>
            <w:tcW w:w="3898" w:type="dxa"/>
          </w:tcPr>
          <w:p w14:paraId="400E3496"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 local(aux)</w:t>
            </w:r>
          </w:p>
        </w:tc>
        <w:tc>
          <w:tcPr>
            <w:tcW w:w="1842" w:type="dxa"/>
          </w:tcPr>
          <w:p w14:paraId="7C04278B"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466E0385"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0589E142"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01A7577B" w14:textId="77777777" w:rsidTr="00554FAF">
        <w:trPr>
          <w:cantSplit/>
          <w:trHeight w:val="340"/>
        </w:trPr>
        <w:tc>
          <w:tcPr>
            <w:tcW w:w="3898" w:type="dxa"/>
          </w:tcPr>
          <w:p w14:paraId="4F60E038"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Volontaire(s) [le cas échéant]</w:t>
            </w:r>
          </w:p>
        </w:tc>
        <w:tc>
          <w:tcPr>
            <w:tcW w:w="1842" w:type="dxa"/>
          </w:tcPr>
          <w:p w14:paraId="52869D0F"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114424B0"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7E403E6A"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51EC36B0" w14:textId="77777777" w:rsidTr="00554FAF">
        <w:trPr>
          <w:cantSplit/>
          <w:trHeight w:val="340"/>
        </w:trPr>
        <w:tc>
          <w:tcPr>
            <w:tcW w:w="3898" w:type="dxa"/>
          </w:tcPr>
          <w:p w14:paraId="0BD3BD9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Bénévole(s) [le cas échéant]</w:t>
            </w:r>
          </w:p>
        </w:tc>
        <w:tc>
          <w:tcPr>
            <w:tcW w:w="1842" w:type="dxa"/>
          </w:tcPr>
          <w:p w14:paraId="551DDECA"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75F8DDE8"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676612CD"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22FF5407" w14:textId="77777777" w:rsidTr="00554FAF">
        <w:trPr>
          <w:cantSplit/>
          <w:trHeight w:val="340"/>
        </w:trPr>
        <w:tc>
          <w:tcPr>
            <w:tcW w:w="3898" w:type="dxa"/>
          </w:tcPr>
          <w:p w14:paraId="6DFACD36"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w:t>
            </w:r>
          </w:p>
        </w:tc>
        <w:tc>
          <w:tcPr>
            <w:tcW w:w="1842" w:type="dxa"/>
          </w:tcPr>
          <w:p w14:paraId="499F7133"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04C6909E"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50A69DC4"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bl>
    <w:p w14:paraId="384752A1" w14:textId="77777777" w:rsidR="00A9144B" w:rsidRDefault="00A9144B" w:rsidP="00A9144B">
      <w:pPr>
        <w:pStyle w:val="Pardeliste"/>
        <w:ind w:left="1440"/>
        <w:rPr>
          <w:rFonts w:asciiTheme="minorHAnsi" w:hAnsiTheme="minorHAnsi" w:cstheme="minorHAnsi"/>
          <w:b/>
          <w:u w:val="single"/>
        </w:rPr>
      </w:pPr>
    </w:p>
    <w:p w14:paraId="2339CC46" w14:textId="77777777" w:rsidR="004C4459" w:rsidRDefault="004C4459" w:rsidP="00A9144B">
      <w:pPr>
        <w:pStyle w:val="Pardeliste"/>
        <w:ind w:left="1440"/>
        <w:rPr>
          <w:rFonts w:asciiTheme="minorHAnsi" w:hAnsiTheme="minorHAnsi" w:cstheme="minorHAnsi"/>
          <w:b/>
          <w:u w:val="single"/>
        </w:rPr>
      </w:pPr>
    </w:p>
    <w:p w14:paraId="1CDCB684" w14:textId="77777777" w:rsidR="00445DC9" w:rsidRDefault="00445DC9" w:rsidP="003E2F17">
      <w:pPr>
        <w:pStyle w:val="Pardeliste"/>
        <w:ind w:left="0"/>
        <w:rPr>
          <w:rFonts w:asciiTheme="minorHAnsi" w:hAnsiTheme="minorHAnsi" w:cstheme="minorHAnsi"/>
          <w:b/>
          <w:u w:val="single"/>
        </w:rPr>
      </w:pPr>
    </w:p>
    <w:p w14:paraId="2F89CEFA" w14:textId="77777777" w:rsidR="00445DC9" w:rsidRDefault="00445DC9" w:rsidP="003E2F17">
      <w:pPr>
        <w:pStyle w:val="Pardeliste"/>
        <w:ind w:left="0"/>
        <w:rPr>
          <w:rFonts w:asciiTheme="minorHAnsi" w:hAnsiTheme="minorHAnsi" w:cstheme="minorHAnsi"/>
          <w:b/>
          <w:u w:val="single"/>
        </w:rPr>
      </w:pPr>
    </w:p>
    <w:p w14:paraId="34A1C992" w14:textId="77777777" w:rsidR="00445DC9" w:rsidRDefault="00445DC9" w:rsidP="003E2F17">
      <w:pPr>
        <w:pStyle w:val="Pardeliste"/>
        <w:ind w:left="0"/>
        <w:rPr>
          <w:rFonts w:asciiTheme="minorHAnsi" w:hAnsiTheme="minorHAnsi" w:cstheme="minorHAnsi"/>
          <w:b/>
          <w:u w:val="single"/>
        </w:rPr>
      </w:pPr>
    </w:p>
    <w:p w14:paraId="57FC819E" w14:textId="77777777" w:rsidR="00445DC9" w:rsidRDefault="00445DC9" w:rsidP="003E2F17">
      <w:pPr>
        <w:pStyle w:val="Pardeliste"/>
        <w:ind w:left="0"/>
        <w:rPr>
          <w:rFonts w:asciiTheme="minorHAnsi" w:hAnsiTheme="minorHAnsi" w:cstheme="minorHAnsi"/>
          <w:b/>
          <w:u w:val="single"/>
        </w:rPr>
      </w:pPr>
    </w:p>
    <w:p w14:paraId="265E61BE" w14:textId="77777777" w:rsidR="00445DC9" w:rsidRDefault="00445DC9" w:rsidP="003E2F17">
      <w:pPr>
        <w:pStyle w:val="Pardeliste"/>
        <w:ind w:left="0"/>
        <w:rPr>
          <w:rFonts w:asciiTheme="minorHAnsi" w:hAnsiTheme="minorHAnsi" w:cstheme="minorHAnsi"/>
          <w:b/>
          <w:u w:val="single"/>
        </w:rPr>
      </w:pPr>
    </w:p>
    <w:p w14:paraId="4647F7A6" w14:textId="77777777" w:rsidR="00445DC9" w:rsidRDefault="00445DC9" w:rsidP="003E2F17">
      <w:pPr>
        <w:pStyle w:val="Pardeliste"/>
        <w:ind w:left="0"/>
        <w:rPr>
          <w:rFonts w:asciiTheme="minorHAnsi" w:hAnsiTheme="minorHAnsi" w:cstheme="minorHAnsi"/>
          <w:b/>
          <w:u w:val="single"/>
        </w:rPr>
      </w:pPr>
    </w:p>
    <w:p w14:paraId="2B41927A" w14:textId="77777777" w:rsidR="00445DC9" w:rsidRDefault="00445DC9" w:rsidP="003E2F17">
      <w:pPr>
        <w:pStyle w:val="Pardeliste"/>
        <w:ind w:left="0"/>
        <w:rPr>
          <w:rFonts w:asciiTheme="minorHAnsi" w:hAnsiTheme="minorHAnsi" w:cstheme="minorHAnsi"/>
          <w:b/>
          <w:u w:val="single"/>
        </w:rPr>
      </w:pPr>
    </w:p>
    <w:p w14:paraId="5DCB9F92" w14:textId="77777777" w:rsidR="00445DC9" w:rsidRDefault="00445DC9" w:rsidP="003E2F17">
      <w:pPr>
        <w:pStyle w:val="Pardeliste"/>
        <w:ind w:left="0"/>
        <w:rPr>
          <w:rFonts w:asciiTheme="minorHAnsi" w:hAnsiTheme="minorHAnsi" w:cstheme="minorHAnsi"/>
          <w:b/>
          <w:u w:val="single"/>
        </w:rPr>
      </w:pPr>
    </w:p>
    <w:p w14:paraId="3ACD19D7" w14:textId="77777777" w:rsidR="00445DC9" w:rsidRDefault="00445DC9" w:rsidP="003E2F17">
      <w:pPr>
        <w:pStyle w:val="Pardeliste"/>
        <w:ind w:left="0"/>
        <w:rPr>
          <w:rFonts w:asciiTheme="minorHAnsi" w:hAnsiTheme="minorHAnsi" w:cstheme="minorHAnsi"/>
          <w:b/>
          <w:u w:val="single"/>
        </w:rPr>
      </w:pPr>
    </w:p>
    <w:p w14:paraId="6626FF85" w14:textId="77777777" w:rsidR="00445DC9" w:rsidRDefault="00445DC9" w:rsidP="003E2F17">
      <w:pPr>
        <w:pStyle w:val="Pardeliste"/>
        <w:ind w:left="0"/>
        <w:rPr>
          <w:rFonts w:asciiTheme="minorHAnsi" w:hAnsiTheme="minorHAnsi" w:cstheme="minorHAnsi"/>
          <w:b/>
          <w:u w:val="single"/>
        </w:rPr>
      </w:pPr>
    </w:p>
    <w:p w14:paraId="6BF58F3C" w14:textId="0B75933A" w:rsidR="004C4459" w:rsidRPr="00445DC9" w:rsidRDefault="00317117" w:rsidP="00445DC9">
      <w:pPr>
        <w:pStyle w:val="Pardeliste"/>
        <w:ind w:left="0"/>
        <w:rPr>
          <w:rFonts w:asciiTheme="minorHAnsi" w:hAnsiTheme="minorHAnsi" w:cstheme="minorHAnsi"/>
          <w:b/>
          <w:u w:val="single"/>
        </w:rPr>
      </w:pPr>
      <w:r>
        <w:rPr>
          <w:rFonts w:asciiTheme="minorHAnsi" w:hAnsiTheme="minorHAnsi" w:cstheme="minorHAnsi"/>
          <w:b/>
          <w:u w:val="single"/>
        </w:rPr>
        <w:lastRenderedPageBreak/>
        <w:t>Répar</w:t>
      </w:r>
      <w:r w:rsidR="00445DC9">
        <w:rPr>
          <w:rFonts w:asciiTheme="minorHAnsi" w:hAnsiTheme="minorHAnsi" w:cstheme="minorHAnsi"/>
          <w:b/>
          <w:u w:val="single"/>
        </w:rPr>
        <w:t>tition des dépenses budgétaires</w:t>
      </w:r>
      <w:r>
        <w:rPr>
          <w:rFonts w:asciiTheme="minorHAnsi" w:hAnsiTheme="minorHAnsi" w:cstheme="minorHAnsi"/>
          <w:b/>
          <w:u w:val="single"/>
        </w:rPr>
        <w:t xml:space="preserve"> </w:t>
      </w:r>
      <w:r w:rsidRPr="00317117">
        <w:rPr>
          <w:rFonts w:asciiTheme="minorHAnsi" w:hAnsiTheme="minorHAnsi" w:cstheme="minorHAnsi"/>
          <w:b/>
          <w:u w:val="single"/>
        </w:rPr>
        <w:t>de la structure sur les trois dernières années (pour les OSC soumissionnaires uniquement)</w:t>
      </w:r>
    </w:p>
    <w:p w14:paraId="4684E6CF" w14:textId="77777777" w:rsidR="004C4459" w:rsidRPr="006C358A" w:rsidRDefault="004C4459" w:rsidP="00A9144B">
      <w:pPr>
        <w:pStyle w:val="Pardeliste"/>
        <w:ind w:left="1440"/>
        <w:rPr>
          <w:rFonts w:asciiTheme="minorHAnsi" w:hAnsiTheme="minorHAnsi" w:cstheme="minorHAnsi"/>
          <w:b/>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A9144B" w:rsidRPr="006C358A" w14:paraId="63C9BF10" w14:textId="77777777" w:rsidTr="00554FAF">
        <w:trPr>
          <w:trHeight w:val="945"/>
        </w:trPr>
        <w:tc>
          <w:tcPr>
            <w:tcW w:w="3786" w:type="dxa"/>
            <w:vMerge w:val="restart"/>
            <w:shd w:val="clear" w:color="auto" w:fill="auto"/>
          </w:tcPr>
          <w:p w14:paraId="73977055"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Rubriques budgétaires par pôle de dépenses</w:t>
            </w:r>
          </w:p>
        </w:tc>
        <w:tc>
          <w:tcPr>
            <w:tcW w:w="6074" w:type="dxa"/>
            <w:gridSpan w:val="10"/>
            <w:shd w:val="clear" w:color="auto" w:fill="auto"/>
          </w:tcPr>
          <w:p w14:paraId="13BD649E"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Montants totaux des fonds alloués au cours des trois dernières années</w:t>
            </w:r>
          </w:p>
        </w:tc>
      </w:tr>
      <w:tr w:rsidR="00A9144B" w:rsidRPr="006C358A" w14:paraId="6BF89FD2" w14:textId="77777777" w:rsidTr="00554FAF">
        <w:trPr>
          <w:trHeight w:val="255"/>
        </w:trPr>
        <w:tc>
          <w:tcPr>
            <w:tcW w:w="3786" w:type="dxa"/>
            <w:vMerge/>
          </w:tcPr>
          <w:p w14:paraId="4DB3B575" w14:textId="77777777" w:rsidR="00A9144B" w:rsidRPr="006C358A" w:rsidRDefault="00A9144B" w:rsidP="00554FAF">
            <w:pPr>
              <w:rPr>
                <w:rFonts w:asciiTheme="minorHAnsi" w:hAnsiTheme="minorHAnsi" w:cstheme="minorHAnsi"/>
                <w:b/>
                <w:bCs/>
              </w:rPr>
            </w:pPr>
          </w:p>
        </w:tc>
        <w:tc>
          <w:tcPr>
            <w:tcW w:w="808" w:type="dxa"/>
            <w:shd w:val="clear" w:color="auto" w:fill="auto"/>
          </w:tcPr>
          <w:p w14:paraId="024531E2" w14:textId="06F91EF3" w:rsidR="00A9144B" w:rsidRPr="006C358A" w:rsidRDefault="00A9144B" w:rsidP="0002219A">
            <w:pPr>
              <w:rPr>
                <w:rFonts w:asciiTheme="minorHAnsi" w:hAnsiTheme="minorHAnsi" w:cstheme="minorHAnsi"/>
                <w:b/>
                <w:bCs/>
              </w:rPr>
            </w:pPr>
            <w:r w:rsidRPr="006C358A">
              <w:rPr>
                <w:rFonts w:asciiTheme="minorHAnsi" w:hAnsiTheme="minorHAnsi" w:cstheme="minorHAnsi"/>
                <w:b/>
                <w:bCs/>
              </w:rPr>
              <w:t>Année 201</w:t>
            </w:r>
            <w:r w:rsidR="0002219A">
              <w:rPr>
                <w:rFonts w:asciiTheme="minorHAnsi" w:hAnsiTheme="minorHAnsi" w:cstheme="minorHAnsi"/>
                <w:b/>
                <w:bCs/>
              </w:rPr>
              <w:t>7</w:t>
            </w:r>
          </w:p>
        </w:tc>
        <w:tc>
          <w:tcPr>
            <w:tcW w:w="789" w:type="dxa"/>
            <w:shd w:val="solid" w:color="BFBFBF" w:fill="auto"/>
            <w:vAlign w:val="center"/>
          </w:tcPr>
          <w:p w14:paraId="33975F8D"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c>
          <w:tcPr>
            <w:tcW w:w="847" w:type="dxa"/>
            <w:shd w:val="clear" w:color="auto" w:fill="auto"/>
          </w:tcPr>
          <w:p w14:paraId="513983C2" w14:textId="0D4D11F2" w:rsidR="00A9144B" w:rsidRPr="006C358A" w:rsidRDefault="00A9144B" w:rsidP="0002219A">
            <w:pPr>
              <w:rPr>
                <w:rFonts w:asciiTheme="minorHAnsi" w:hAnsiTheme="minorHAnsi" w:cstheme="minorHAnsi"/>
                <w:b/>
                <w:bCs/>
              </w:rPr>
            </w:pPr>
            <w:r w:rsidRPr="006C358A">
              <w:rPr>
                <w:rFonts w:asciiTheme="minorHAnsi" w:hAnsiTheme="minorHAnsi" w:cstheme="minorHAnsi"/>
                <w:b/>
                <w:bCs/>
              </w:rPr>
              <w:t>Année 201</w:t>
            </w:r>
            <w:r w:rsidR="0002219A">
              <w:rPr>
                <w:rFonts w:asciiTheme="minorHAnsi" w:hAnsiTheme="minorHAnsi" w:cstheme="minorHAnsi"/>
                <w:b/>
                <w:bCs/>
              </w:rPr>
              <w:t>8</w:t>
            </w:r>
          </w:p>
        </w:tc>
        <w:tc>
          <w:tcPr>
            <w:tcW w:w="829" w:type="dxa"/>
            <w:shd w:val="solid" w:color="BFBFBF" w:fill="auto"/>
            <w:vAlign w:val="center"/>
          </w:tcPr>
          <w:p w14:paraId="26808AA9"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c>
          <w:tcPr>
            <w:tcW w:w="794" w:type="dxa"/>
            <w:gridSpan w:val="2"/>
            <w:shd w:val="clear" w:color="auto" w:fill="auto"/>
          </w:tcPr>
          <w:p w14:paraId="2C543F6D" w14:textId="4476FAD5" w:rsidR="00A9144B" w:rsidRPr="006C358A" w:rsidRDefault="00A9144B" w:rsidP="0002219A">
            <w:pPr>
              <w:rPr>
                <w:rFonts w:asciiTheme="minorHAnsi" w:hAnsiTheme="minorHAnsi" w:cstheme="minorHAnsi"/>
                <w:b/>
                <w:bCs/>
              </w:rPr>
            </w:pPr>
            <w:r w:rsidRPr="006C358A">
              <w:rPr>
                <w:rFonts w:asciiTheme="minorHAnsi" w:hAnsiTheme="minorHAnsi" w:cstheme="minorHAnsi"/>
                <w:b/>
                <w:bCs/>
              </w:rPr>
              <w:t>Année 201</w:t>
            </w:r>
            <w:r w:rsidR="0002219A">
              <w:rPr>
                <w:rFonts w:asciiTheme="minorHAnsi" w:hAnsiTheme="minorHAnsi" w:cstheme="minorHAnsi"/>
                <w:b/>
                <w:bCs/>
              </w:rPr>
              <w:t>9</w:t>
            </w:r>
          </w:p>
        </w:tc>
        <w:tc>
          <w:tcPr>
            <w:tcW w:w="730" w:type="dxa"/>
            <w:shd w:val="solid" w:color="BFBFBF" w:fill="auto"/>
            <w:vAlign w:val="center"/>
          </w:tcPr>
          <w:p w14:paraId="3711FDC2"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c>
          <w:tcPr>
            <w:tcW w:w="687" w:type="dxa"/>
            <w:gridSpan w:val="2"/>
            <w:shd w:val="clear" w:color="auto" w:fill="auto"/>
          </w:tcPr>
          <w:p w14:paraId="4840C80E"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Total</w:t>
            </w:r>
          </w:p>
        </w:tc>
        <w:tc>
          <w:tcPr>
            <w:tcW w:w="590" w:type="dxa"/>
            <w:shd w:val="solid" w:color="BFBFBF" w:fill="auto"/>
            <w:vAlign w:val="center"/>
          </w:tcPr>
          <w:p w14:paraId="78478CFC"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r>
      <w:tr w:rsidR="00A9144B" w:rsidRPr="006C358A" w14:paraId="08812498" w14:textId="77777777" w:rsidTr="00554FAF">
        <w:trPr>
          <w:trHeight w:val="255"/>
        </w:trPr>
        <w:tc>
          <w:tcPr>
            <w:tcW w:w="9860" w:type="dxa"/>
            <w:gridSpan w:val="11"/>
            <w:shd w:val="clear" w:color="auto" w:fill="auto"/>
          </w:tcPr>
          <w:p w14:paraId="3C183A4B"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Fonctionnement de l'association</w:t>
            </w:r>
          </w:p>
        </w:tc>
      </w:tr>
      <w:tr w:rsidR="00A9144B" w:rsidRPr="006C358A" w14:paraId="62A42AA4" w14:textId="77777777" w:rsidTr="00554FAF">
        <w:trPr>
          <w:trHeight w:val="255"/>
        </w:trPr>
        <w:tc>
          <w:tcPr>
            <w:tcW w:w="3786" w:type="dxa"/>
            <w:shd w:val="clear" w:color="auto" w:fill="auto"/>
          </w:tcPr>
          <w:p w14:paraId="5D658A6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Frais de personnel (salariés siège et terrain [expatriés et locaux])</w:t>
            </w:r>
          </w:p>
        </w:tc>
        <w:tc>
          <w:tcPr>
            <w:tcW w:w="808" w:type="dxa"/>
            <w:shd w:val="clear" w:color="auto" w:fill="auto"/>
          </w:tcPr>
          <w:p w14:paraId="1B7C3BB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080B6CDE" w14:textId="77777777" w:rsidR="00A9144B" w:rsidRPr="006C358A" w:rsidRDefault="00A9144B" w:rsidP="00554FAF">
            <w:pPr>
              <w:rPr>
                <w:rFonts w:asciiTheme="minorHAnsi" w:hAnsiTheme="minorHAnsi" w:cstheme="minorHAnsi"/>
              </w:rPr>
            </w:pPr>
          </w:p>
        </w:tc>
        <w:tc>
          <w:tcPr>
            <w:tcW w:w="847" w:type="dxa"/>
            <w:shd w:val="clear" w:color="auto" w:fill="auto"/>
          </w:tcPr>
          <w:p w14:paraId="395C398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221777FD" w14:textId="77777777" w:rsidR="00A9144B" w:rsidRPr="006C358A" w:rsidRDefault="00A9144B" w:rsidP="00554FAF">
            <w:pPr>
              <w:rPr>
                <w:rFonts w:asciiTheme="minorHAnsi" w:hAnsiTheme="minorHAnsi" w:cstheme="minorHAnsi"/>
              </w:rPr>
            </w:pPr>
          </w:p>
        </w:tc>
        <w:tc>
          <w:tcPr>
            <w:tcW w:w="768" w:type="dxa"/>
            <w:shd w:val="clear" w:color="auto" w:fill="auto"/>
          </w:tcPr>
          <w:p w14:paraId="7962E22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6189CED3" w14:textId="77777777" w:rsidR="00A9144B" w:rsidRPr="006C358A" w:rsidRDefault="00A9144B" w:rsidP="00554FAF">
            <w:pPr>
              <w:rPr>
                <w:rFonts w:asciiTheme="minorHAnsi" w:hAnsiTheme="minorHAnsi" w:cstheme="minorHAnsi"/>
              </w:rPr>
            </w:pPr>
          </w:p>
        </w:tc>
        <w:tc>
          <w:tcPr>
            <w:tcW w:w="638" w:type="dxa"/>
            <w:shd w:val="clear" w:color="auto" w:fill="auto"/>
          </w:tcPr>
          <w:p w14:paraId="7ED04F63"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188287E5" w14:textId="77777777" w:rsidR="00A9144B" w:rsidRPr="006C358A" w:rsidRDefault="00A9144B" w:rsidP="00554FAF">
            <w:pPr>
              <w:rPr>
                <w:rFonts w:asciiTheme="minorHAnsi" w:hAnsiTheme="minorHAnsi" w:cstheme="minorHAnsi"/>
              </w:rPr>
            </w:pPr>
          </w:p>
        </w:tc>
      </w:tr>
      <w:tr w:rsidR="00A9144B" w:rsidRPr="006C358A" w14:paraId="2E472B71" w14:textId="77777777" w:rsidTr="00554FAF">
        <w:trPr>
          <w:trHeight w:val="255"/>
        </w:trPr>
        <w:tc>
          <w:tcPr>
            <w:tcW w:w="3786" w:type="dxa"/>
            <w:shd w:val="clear" w:color="auto" w:fill="auto"/>
          </w:tcPr>
          <w:p w14:paraId="4F04B63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Charges locatives</w:t>
            </w:r>
          </w:p>
        </w:tc>
        <w:tc>
          <w:tcPr>
            <w:tcW w:w="808" w:type="dxa"/>
            <w:shd w:val="clear" w:color="auto" w:fill="auto"/>
          </w:tcPr>
          <w:p w14:paraId="02D001C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00E0EAF1" w14:textId="77777777" w:rsidR="00A9144B" w:rsidRPr="006C358A" w:rsidRDefault="00A9144B" w:rsidP="00554FAF">
            <w:pPr>
              <w:rPr>
                <w:rFonts w:asciiTheme="minorHAnsi" w:hAnsiTheme="minorHAnsi" w:cstheme="minorHAnsi"/>
              </w:rPr>
            </w:pPr>
          </w:p>
        </w:tc>
        <w:tc>
          <w:tcPr>
            <w:tcW w:w="847" w:type="dxa"/>
            <w:shd w:val="clear" w:color="auto" w:fill="auto"/>
          </w:tcPr>
          <w:p w14:paraId="4FA1C32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BC837A2" w14:textId="77777777" w:rsidR="00A9144B" w:rsidRPr="006C358A" w:rsidRDefault="00A9144B" w:rsidP="00554FAF">
            <w:pPr>
              <w:rPr>
                <w:rFonts w:asciiTheme="minorHAnsi" w:hAnsiTheme="minorHAnsi" w:cstheme="minorHAnsi"/>
              </w:rPr>
            </w:pPr>
          </w:p>
        </w:tc>
        <w:tc>
          <w:tcPr>
            <w:tcW w:w="768" w:type="dxa"/>
            <w:shd w:val="clear" w:color="auto" w:fill="auto"/>
          </w:tcPr>
          <w:p w14:paraId="1B0AF661"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0E9AA761" w14:textId="77777777" w:rsidR="00A9144B" w:rsidRPr="006C358A" w:rsidRDefault="00A9144B" w:rsidP="00554FAF">
            <w:pPr>
              <w:rPr>
                <w:rFonts w:asciiTheme="minorHAnsi" w:hAnsiTheme="minorHAnsi" w:cstheme="minorHAnsi"/>
              </w:rPr>
            </w:pPr>
          </w:p>
        </w:tc>
        <w:tc>
          <w:tcPr>
            <w:tcW w:w="638" w:type="dxa"/>
            <w:shd w:val="clear" w:color="auto" w:fill="auto"/>
          </w:tcPr>
          <w:p w14:paraId="5E13FA4B"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3F760914" w14:textId="77777777" w:rsidR="00A9144B" w:rsidRPr="006C358A" w:rsidRDefault="00A9144B" w:rsidP="00554FAF">
            <w:pPr>
              <w:rPr>
                <w:rFonts w:asciiTheme="minorHAnsi" w:hAnsiTheme="minorHAnsi" w:cstheme="minorHAnsi"/>
              </w:rPr>
            </w:pPr>
          </w:p>
        </w:tc>
      </w:tr>
      <w:tr w:rsidR="00A9144B" w:rsidRPr="006C358A" w14:paraId="19CEAC73" w14:textId="77777777" w:rsidTr="00554FAF">
        <w:trPr>
          <w:trHeight w:val="255"/>
        </w:trPr>
        <w:tc>
          <w:tcPr>
            <w:tcW w:w="3786" w:type="dxa"/>
            <w:shd w:val="clear" w:color="auto" w:fill="auto"/>
          </w:tcPr>
          <w:p w14:paraId="7B5A6C7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Frais financiers, impôts et taxes </w:t>
            </w:r>
          </w:p>
        </w:tc>
        <w:tc>
          <w:tcPr>
            <w:tcW w:w="808" w:type="dxa"/>
            <w:shd w:val="clear" w:color="auto" w:fill="auto"/>
          </w:tcPr>
          <w:p w14:paraId="56FFBF9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2C66AE4C" w14:textId="77777777" w:rsidR="00A9144B" w:rsidRPr="006C358A" w:rsidRDefault="00A9144B" w:rsidP="00554FAF">
            <w:pPr>
              <w:rPr>
                <w:rFonts w:asciiTheme="minorHAnsi" w:hAnsiTheme="minorHAnsi" w:cstheme="minorHAnsi"/>
              </w:rPr>
            </w:pPr>
          </w:p>
        </w:tc>
        <w:tc>
          <w:tcPr>
            <w:tcW w:w="847" w:type="dxa"/>
            <w:shd w:val="clear" w:color="auto" w:fill="auto"/>
          </w:tcPr>
          <w:p w14:paraId="7A395F4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609973E" w14:textId="77777777" w:rsidR="00A9144B" w:rsidRPr="006C358A" w:rsidRDefault="00A9144B" w:rsidP="00554FAF">
            <w:pPr>
              <w:rPr>
                <w:rFonts w:asciiTheme="minorHAnsi" w:hAnsiTheme="minorHAnsi" w:cstheme="minorHAnsi"/>
              </w:rPr>
            </w:pPr>
          </w:p>
        </w:tc>
        <w:tc>
          <w:tcPr>
            <w:tcW w:w="768" w:type="dxa"/>
            <w:shd w:val="clear" w:color="auto" w:fill="auto"/>
          </w:tcPr>
          <w:p w14:paraId="38FBD4A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019EE2D" w14:textId="77777777" w:rsidR="00A9144B" w:rsidRPr="006C358A" w:rsidRDefault="00A9144B" w:rsidP="00554FAF">
            <w:pPr>
              <w:rPr>
                <w:rFonts w:asciiTheme="minorHAnsi" w:hAnsiTheme="minorHAnsi" w:cstheme="minorHAnsi"/>
              </w:rPr>
            </w:pPr>
          </w:p>
        </w:tc>
        <w:tc>
          <w:tcPr>
            <w:tcW w:w="638" w:type="dxa"/>
            <w:shd w:val="clear" w:color="auto" w:fill="auto"/>
          </w:tcPr>
          <w:p w14:paraId="6DD2F03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50564CD7" w14:textId="77777777" w:rsidR="00A9144B" w:rsidRPr="006C358A" w:rsidRDefault="00A9144B" w:rsidP="00554FAF">
            <w:pPr>
              <w:rPr>
                <w:rFonts w:asciiTheme="minorHAnsi" w:hAnsiTheme="minorHAnsi" w:cstheme="minorHAnsi"/>
              </w:rPr>
            </w:pPr>
          </w:p>
        </w:tc>
      </w:tr>
      <w:tr w:rsidR="00A9144B" w:rsidRPr="006C358A" w14:paraId="5732651F" w14:textId="77777777" w:rsidTr="00554FAF">
        <w:trPr>
          <w:trHeight w:val="255"/>
        </w:trPr>
        <w:tc>
          <w:tcPr>
            <w:tcW w:w="3786" w:type="dxa"/>
            <w:shd w:val="clear" w:color="auto" w:fill="auto"/>
          </w:tcPr>
          <w:p w14:paraId="28BA712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Frais de communication et de collecte de fonds</w:t>
            </w:r>
          </w:p>
        </w:tc>
        <w:tc>
          <w:tcPr>
            <w:tcW w:w="808" w:type="dxa"/>
            <w:shd w:val="clear" w:color="auto" w:fill="auto"/>
          </w:tcPr>
          <w:p w14:paraId="13948412"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439B6D45" w14:textId="77777777" w:rsidR="00A9144B" w:rsidRPr="006C358A" w:rsidRDefault="00A9144B" w:rsidP="00554FAF">
            <w:pPr>
              <w:rPr>
                <w:rFonts w:asciiTheme="minorHAnsi" w:hAnsiTheme="minorHAnsi" w:cstheme="minorHAnsi"/>
              </w:rPr>
            </w:pPr>
          </w:p>
        </w:tc>
        <w:tc>
          <w:tcPr>
            <w:tcW w:w="847" w:type="dxa"/>
            <w:shd w:val="clear" w:color="auto" w:fill="auto"/>
          </w:tcPr>
          <w:p w14:paraId="3CBBDBE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DEF7BEB" w14:textId="77777777" w:rsidR="00A9144B" w:rsidRPr="006C358A" w:rsidRDefault="00A9144B" w:rsidP="00554FAF">
            <w:pPr>
              <w:rPr>
                <w:rFonts w:asciiTheme="minorHAnsi" w:hAnsiTheme="minorHAnsi" w:cstheme="minorHAnsi"/>
              </w:rPr>
            </w:pPr>
          </w:p>
        </w:tc>
        <w:tc>
          <w:tcPr>
            <w:tcW w:w="768" w:type="dxa"/>
            <w:shd w:val="clear" w:color="auto" w:fill="auto"/>
          </w:tcPr>
          <w:p w14:paraId="3771A1C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1D589DCC" w14:textId="77777777" w:rsidR="00A9144B" w:rsidRPr="006C358A" w:rsidRDefault="00A9144B" w:rsidP="00554FAF">
            <w:pPr>
              <w:rPr>
                <w:rFonts w:asciiTheme="minorHAnsi" w:hAnsiTheme="minorHAnsi" w:cstheme="minorHAnsi"/>
              </w:rPr>
            </w:pPr>
          </w:p>
        </w:tc>
        <w:tc>
          <w:tcPr>
            <w:tcW w:w="638" w:type="dxa"/>
            <w:shd w:val="clear" w:color="auto" w:fill="auto"/>
          </w:tcPr>
          <w:p w14:paraId="6BAA65A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030AFA56" w14:textId="77777777" w:rsidR="00A9144B" w:rsidRPr="006C358A" w:rsidRDefault="00A9144B" w:rsidP="00554FAF">
            <w:pPr>
              <w:rPr>
                <w:rFonts w:asciiTheme="minorHAnsi" w:hAnsiTheme="minorHAnsi" w:cstheme="minorHAnsi"/>
              </w:rPr>
            </w:pPr>
          </w:p>
        </w:tc>
      </w:tr>
      <w:tr w:rsidR="00A9144B" w:rsidRPr="006C358A" w14:paraId="0CBDC9F3" w14:textId="77777777" w:rsidTr="00554FAF">
        <w:trPr>
          <w:trHeight w:val="255"/>
        </w:trPr>
        <w:tc>
          <w:tcPr>
            <w:tcW w:w="3786" w:type="dxa"/>
            <w:shd w:val="solid" w:color="BFBFBF" w:fill="auto"/>
          </w:tcPr>
          <w:p w14:paraId="435E32BA" w14:textId="77777777" w:rsidR="00A9144B" w:rsidRPr="006C358A" w:rsidRDefault="00A9144B" w:rsidP="00554FAF">
            <w:pPr>
              <w:jc w:val="right"/>
              <w:rPr>
                <w:rFonts w:asciiTheme="minorHAnsi" w:hAnsiTheme="minorHAnsi" w:cstheme="minorHAnsi"/>
              </w:rPr>
            </w:pPr>
            <w:r w:rsidRPr="006C358A">
              <w:rPr>
                <w:rFonts w:asciiTheme="minorHAnsi" w:hAnsiTheme="minorHAnsi" w:cstheme="minorHAnsi"/>
              </w:rPr>
              <w:t>Sous-total</w:t>
            </w:r>
          </w:p>
        </w:tc>
        <w:tc>
          <w:tcPr>
            <w:tcW w:w="808" w:type="dxa"/>
            <w:shd w:val="solid" w:color="BFBFBF" w:fill="auto"/>
          </w:tcPr>
          <w:p w14:paraId="0FCCD99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40C475C2" w14:textId="77777777" w:rsidR="00A9144B" w:rsidRPr="006C358A" w:rsidRDefault="00A9144B" w:rsidP="00554FAF">
            <w:pPr>
              <w:rPr>
                <w:rFonts w:asciiTheme="minorHAnsi" w:hAnsiTheme="minorHAnsi" w:cstheme="minorHAnsi"/>
              </w:rPr>
            </w:pPr>
          </w:p>
        </w:tc>
        <w:tc>
          <w:tcPr>
            <w:tcW w:w="847" w:type="dxa"/>
            <w:shd w:val="solid" w:color="BFBFBF" w:fill="auto"/>
          </w:tcPr>
          <w:p w14:paraId="4BE66FA3"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6255AA16" w14:textId="77777777" w:rsidR="00A9144B" w:rsidRPr="006C358A" w:rsidRDefault="00A9144B" w:rsidP="00554FAF">
            <w:pPr>
              <w:rPr>
                <w:rFonts w:asciiTheme="minorHAnsi" w:hAnsiTheme="minorHAnsi" w:cstheme="minorHAnsi"/>
              </w:rPr>
            </w:pPr>
          </w:p>
        </w:tc>
        <w:tc>
          <w:tcPr>
            <w:tcW w:w="768" w:type="dxa"/>
            <w:shd w:val="solid" w:color="BFBFBF" w:fill="auto"/>
          </w:tcPr>
          <w:p w14:paraId="0B6B011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23155C78" w14:textId="77777777" w:rsidR="00A9144B" w:rsidRPr="006C358A" w:rsidRDefault="00A9144B" w:rsidP="00554FAF">
            <w:pPr>
              <w:rPr>
                <w:rFonts w:asciiTheme="minorHAnsi" w:hAnsiTheme="minorHAnsi" w:cstheme="minorHAnsi"/>
              </w:rPr>
            </w:pPr>
          </w:p>
        </w:tc>
        <w:tc>
          <w:tcPr>
            <w:tcW w:w="638" w:type="dxa"/>
            <w:shd w:val="solid" w:color="BFBFBF" w:fill="auto"/>
          </w:tcPr>
          <w:p w14:paraId="0589394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7C66BF17" w14:textId="77777777" w:rsidR="00A9144B" w:rsidRPr="006C358A" w:rsidRDefault="00A9144B" w:rsidP="00554FAF">
            <w:pPr>
              <w:rPr>
                <w:rFonts w:asciiTheme="minorHAnsi" w:hAnsiTheme="minorHAnsi" w:cstheme="minorHAnsi"/>
              </w:rPr>
            </w:pPr>
          </w:p>
        </w:tc>
      </w:tr>
      <w:tr w:rsidR="00A9144B" w:rsidRPr="006C358A" w14:paraId="599AB019" w14:textId="77777777" w:rsidTr="00554FAF">
        <w:trPr>
          <w:trHeight w:val="255"/>
        </w:trPr>
        <w:tc>
          <w:tcPr>
            <w:tcW w:w="9860" w:type="dxa"/>
            <w:gridSpan w:val="11"/>
            <w:shd w:val="clear" w:color="auto" w:fill="auto"/>
          </w:tcPr>
          <w:p w14:paraId="67F914AA"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Interventions</w:t>
            </w:r>
            <w:r w:rsidRPr="006C358A">
              <w:rPr>
                <w:rStyle w:val="Appelnotedebasdep"/>
                <w:rFonts w:asciiTheme="minorHAnsi" w:hAnsiTheme="minorHAnsi" w:cstheme="minorHAnsi"/>
                <w:b/>
                <w:bCs/>
              </w:rPr>
              <w:footnoteReference w:id="6"/>
            </w:r>
          </w:p>
        </w:tc>
      </w:tr>
      <w:tr w:rsidR="00A9144B" w:rsidRPr="006C358A" w14:paraId="3DA6CE7D" w14:textId="77777777" w:rsidTr="00554FAF">
        <w:trPr>
          <w:trHeight w:val="255"/>
        </w:trPr>
        <w:tc>
          <w:tcPr>
            <w:tcW w:w="3786" w:type="dxa"/>
            <w:shd w:val="clear" w:color="auto" w:fill="auto"/>
          </w:tcPr>
          <w:p w14:paraId="1E628FF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Actions de solidarité internationale</w:t>
            </w:r>
          </w:p>
        </w:tc>
        <w:tc>
          <w:tcPr>
            <w:tcW w:w="808" w:type="dxa"/>
            <w:shd w:val="clear" w:color="auto" w:fill="auto"/>
          </w:tcPr>
          <w:p w14:paraId="4639CB4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32372BE5" w14:textId="77777777" w:rsidR="00A9144B" w:rsidRPr="006C358A" w:rsidRDefault="00A9144B" w:rsidP="00554FAF">
            <w:pPr>
              <w:rPr>
                <w:rFonts w:asciiTheme="minorHAnsi" w:hAnsiTheme="minorHAnsi" w:cstheme="minorHAnsi"/>
              </w:rPr>
            </w:pPr>
          </w:p>
        </w:tc>
        <w:tc>
          <w:tcPr>
            <w:tcW w:w="847" w:type="dxa"/>
            <w:shd w:val="clear" w:color="auto" w:fill="auto"/>
          </w:tcPr>
          <w:p w14:paraId="099BBB4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366C200E" w14:textId="77777777" w:rsidR="00A9144B" w:rsidRPr="006C358A" w:rsidRDefault="00A9144B" w:rsidP="00554FAF">
            <w:pPr>
              <w:rPr>
                <w:rFonts w:asciiTheme="minorHAnsi" w:hAnsiTheme="minorHAnsi" w:cstheme="minorHAnsi"/>
              </w:rPr>
            </w:pPr>
          </w:p>
        </w:tc>
        <w:tc>
          <w:tcPr>
            <w:tcW w:w="768" w:type="dxa"/>
            <w:shd w:val="clear" w:color="auto" w:fill="auto"/>
          </w:tcPr>
          <w:p w14:paraId="6D1698B1"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16ECB5D0" w14:textId="77777777" w:rsidR="00A9144B" w:rsidRPr="006C358A" w:rsidRDefault="00A9144B" w:rsidP="00554FAF">
            <w:pPr>
              <w:rPr>
                <w:rFonts w:asciiTheme="minorHAnsi" w:hAnsiTheme="minorHAnsi" w:cstheme="minorHAnsi"/>
              </w:rPr>
            </w:pPr>
          </w:p>
        </w:tc>
        <w:tc>
          <w:tcPr>
            <w:tcW w:w="638" w:type="dxa"/>
            <w:shd w:val="clear" w:color="auto" w:fill="auto"/>
          </w:tcPr>
          <w:p w14:paraId="1207BB9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4DB541B6" w14:textId="77777777" w:rsidR="00A9144B" w:rsidRPr="006C358A" w:rsidRDefault="00A9144B" w:rsidP="00554FAF">
            <w:pPr>
              <w:rPr>
                <w:rFonts w:asciiTheme="minorHAnsi" w:hAnsiTheme="minorHAnsi" w:cstheme="minorHAnsi"/>
              </w:rPr>
            </w:pPr>
          </w:p>
        </w:tc>
      </w:tr>
      <w:tr w:rsidR="00A9144B" w:rsidRPr="006C358A" w14:paraId="14CAB5C4" w14:textId="77777777" w:rsidTr="00554FAF">
        <w:trPr>
          <w:trHeight w:val="510"/>
        </w:trPr>
        <w:tc>
          <w:tcPr>
            <w:tcW w:w="3786" w:type="dxa"/>
            <w:shd w:val="clear" w:color="auto" w:fill="auto"/>
          </w:tcPr>
          <w:p w14:paraId="434C766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Sensibilisation/éducation au développement </w:t>
            </w:r>
          </w:p>
        </w:tc>
        <w:tc>
          <w:tcPr>
            <w:tcW w:w="808" w:type="dxa"/>
            <w:shd w:val="clear" w:color="auto" w:fill="auto"/>
          </w:tcPr>
          <w:p w14:paraId="676794A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0BBEA3D6" w14:textId="77777777" w:rsidR="00A9144B" w:rsidRPr="006C358A" w:rsidRDefault="00A9144B" w:rsidP="00554FAF">
            <w:pPr>
              <w:rPr>
                <w:rFonts w:asciiTheme="minorHAnsi" w:hAnsiTheme="minorHAnsi" w:cstheme="minorHAnsi"/>
              </w:rPr>
            </w:pPr>
          </w:p>
        </w:tc>
        <w:tc>
          <w:tcPr>
            <w:tcW w:w="847" w:type="dxa"/>
            <w:shd w:val="clear" w:color="auto" w:fill="auto"/>
          </w:tcPr>
          <w:p w14:paraId="2BA0021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347BF7EE" w14:textId="77777777" w:rsidR="00A9144B" w:rsidRPr="006C358A" w:rsidRDefault="00A9144B" w:rsidP="00554FAF">
            <w:pPr>
              <w:rPr>
                <w:rFonts w:asciiTheme="minorHAnsi" w:hAnsiTheme="minorHAnsi" w:cstheme="minorHAnsi"/>
              </w:rPr>
            </w:pPr>
          </w:p>
        </w:tc>
        <w:tc>
          <w:tcPr>
            <w:tcW w:w="768" w:type="dxa"/>
            <w:shd w:val="clear" w:color="auto" w:fill="auto"/>
          </w:tcPr>
          <w:p w14:paraId="12E33051"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0C15883" w14:textId="77777777" w:rsidR="00A9144B" w:rsidRPr="006C358A" w:rsidRDefault="00A9144B" w:rsidP="00554FAF">
            <w:pPr>
              <w:rPr>
                <w:rFonts w:asciiTheme="minorHAnsi" w:hAnsiTheme="minorHAnsi" w:cstheme="minorHAnsi"/>
              </w:rPr>
            </w:pPr>
          </w:p>
        </w:tc>
        <w:tc>
          <w:tcPr>
            <w:tcW w:w="638" w:type="dxa"/>
            <w:shd w:val="clear" w:color="auto" w:fill="auto"/>
          </w:tcPr>
          <w:p w14:paraId="046D5F3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72E9F78C" w14:textId="77777777" w:rsidR="00A9144B" w:rsidRPr="006C358A" w:rsidRDefault="00A9144B" w:rsidP="00554FAF">
            <w:pPr>
              <w:rPr>
                <w:rFonts w:asciiTheme="minorHAnsi" w:hAnsiTheme="minorHAnsi" w:cstheme="minorHAnsi"/>
              </w:rPr>
            </w:pPr>
          </w:p>
        </w:tc>
      </w:tr>
      <w:tr w:rsidR="00A9144B" w:rsidRPr="006C358A" w14:paraId="5F278FD9" w14:textId="77777777" w:rsidTr="00554FAF">
        <w:trPr>
          <w:trHeight w:val="255"/>
        </w:trPr>
        <w:tc>
          <w:tcPr>
            <w:tcW w:w="3786" w:type="dxa"/>
            <w:shd w:val="clear" w:color="auto" w:fill="auto"/>
          </w:tcPr>
          <w:p w14:paraId="3FABD61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Aide alimentaire </w:t>
            </w:r>
          </w:p>
        </w:tc>
        <w:tc>
          <w:tcPr>
            <w:tcW w:w="808" w:type="dxa"/>
            <w:shd w:val="clear" w:color="auto" w:fill="auto"/>
          </w:tcPr>
          <w:p w14:paraId="3E4087BF"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4CA472FE" w14:textId="77777777" w:rsidR="00A9144B" w:rsidRPr="006C358A" w:rsidRDefault="00A9144B" w:rsidP="00554FAF">
            <w:pPr>
              <w:rPr>
                <w:rFonts w:asciiTheme="minorHAnsi" w:hAnsiTheme="minorHAnsi" w:cstheme="minorHAnsi"/>
              </w:rPr>
            </w:pPr>
          </w:p>
        </w:tc>
        <w:tc>
          <w:tcPr>
            <w:tcW w:w="847" w:type="dxa"/>
            <w:shd w:val="clear" w:color="auto" w:fill="auto"/>
          </w:tcPr>
          <w:p w14:paraId="5BDC547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2EA20D90" w14:textId="77777777" w:rsidR="00A9144B" w:rsidRPr="006C358A" w:rsidRDefault="00A9144B" w:rsidP="00554FAF">
            <w:pPr>
              <w:rPr>
                <w:rFonts w:asciiTheme="minorHAnsi" w:hAnsiTheme="minorHAnsi" w:cstheme="minorHAnsi"/>
              </w:rPr>
            </w:pPr>
          </w:p>
        </w:tc>
        <w:tc>
          <w:tcPr>
            <w:tcW w:w="768" w:type="dxa"/>
            <w:shd w:val="clear" w:color="auto" w:fill="auto"/>
          </w:tcPr>
          <w:p w14:paraId="19EF121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0396192F" w14:textId="77777777" w:rsidR="00A9144B" w:rsidRPr="006C358A" w:rsidRDefault="00A9144B" w:rsidP="00554FAF">
            <w:pPr>
              <w:rPr>
                <w:rFonts w:asciiTheme="minorHAnsi" w:hAnsiTheme="minorHAnsi" w:cstheme="minorHAnsi"/>
              </w:rPr>
            </w:pPr>
          </w:p>
        </w:tc>
        <w:tc>
          <w:tcPr>
            <w:tcW w:w="638" w:type="dxa"/>
            <w:shd w:val="clear" w:color="auto" w:fill="auto"/>
          </w:tcPr>
          <w:p w14:paraId="3050DA38"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28D06E63" w14:textId="77777777" w:rsidR="00A9144B" w:rsidRPr="006C358A" w:rsidRDefault="00A9144B" w:rsidP="00554FAF">
            <w:pPr>
              <w:rPr>
                <w:rFonts w:asciiTheme="minorHAnsi" w:hAnsiTheme="minorHAnsi" w:cstheme="minorHAnsi"/>
              </w:rPr>
            </w:pPr>
          </w:p>
        </w:tc>
      </w:tr>
      <w:tr w:rsidR="00A9144B" w:rsidRPr="006C358A" w14:paraId="5CD3F79A" w14:textId="77777777" w:rsidTr="00554FAF">
        <w:trPr>
          <w:trHeight w:val="255"/>
        </w:trPr>
        <w:tc>
          <w:tcPr>
            <w:tcW w:w="3786" w:type="dxa"/>
            <w:shd w:val="clear" w:color="auto" w:fill="auto"/>
          </w:tcPr>
          <w:p w14:paraId="0BC6676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Aide d'urgence </w:t>
            </w:r>
          </w:p>
        </w:tc>
        <w:tc>
          <w:tcPr>
            <w:tcW w:w="808" w:type="dxa"/>
            <w:shd w:val="clear" w:color="auto" w:fill="auto"/>
          </w:tcPr>
          <w:p w14:paraId="55799FA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35EE9D37" w14:textId="77777777" w:rsidR="00A9144B" w:rsidRPr="006C358A" w:rsidRDefault="00A9144B" w:rsidP="00554FAF">
            <w:pPr>
              <w:rPr>
                <w:rFonts w:asciiTheme="minorHAnsi" w:hAnsiTheme="minorHAnsi" w:cstheme="minorHAnsi"/>
              </w:rPr>
            </w:pPr>
          </w:p>
        </w:tc>
        <w:tc>
          <w:tcPr>
            <w:tcW w:w="847" w:type="dxa"/>
            <w:shd w:val="clear" w:color="auto" w:fill="auto"/>
          </w:tcPr>
          <w:p w14:paraId="1E120EC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35CD2921" w14:textId="77777777" w:rsidR="00A9144B" w:rsidRPr="006C358A" w:rsidRDefault="00A9144B" w:rsidP="00554FAF">
            <w:pPr>
              <w:rPr>
                <w:rFonts w:asciiTheme="minorHAnsi" w:hAnsiTheme="minorHAnsi" w:cstheme="minorHAnsi"/>
              </w:rPr>
            </w:pPr>
          </w:p>
        </w:tc>
        <w:tc>
          <w:tcPr>
            <w:tcW w:w="768" w:type="dxa"/>
            <w:shd w:val="clear" w:color="auto" w:fill="auto"/>
          </w:tcPr>
          <w:p w14:paraId="1AAFAC1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606A6ED5" w14:textId="77777777" w:rsidR="00A9144B" w:rsidRPr="006C358A" w:rsidRDefault="00A9144B" w:rsidP="00554FAF">
            <w:pPr>
              <w:rPr>
                <w:rFonts w:asciiTheme="minorHAnsi" w:hAnsiTheme="minorHAnsi" w:cstheme="minorHAnsi"/>
              </w:rPr>
            </w:pPr>
          </w:p>
        </w:tc>
        <w:tc>
          <w:tcPr>
            <w:tcW w:w="638" w:type="dxa"/>
            <w:shd w:val="clear" w:color="auto" w:fill="auto"/>
          </w:tcPr>
          <w:p w14:paraId="6E2AD83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7CB592F7" w14:textId="77777777" w:rsidR="00A9144B" w:rsidRPr="006C358A" w:rsidRDefault="00A9144B" w:rsidP="00554FAF">
            <w:pPr>
              <w:rPr>
                <w:rFonts w:asciiTheme="minorHAnsi" w:hAnsiTheme="minorHAnsi" w:cstheme="minorHAnsi"/>
              </w:rPr>
            </w:pPr>
          </w:p>
        </w:tc>
      </w:tr>
      <w:tr w:rsidR="00A9144B" w:rsidRPr="006C358A" w14:paraId="58361FF1" w14:textId="77777777" w:rsidTr="00554FAF">
        <w:trPr>
          <w:trHeight w:val="255"/>
        </w:trPr>
        <w:tc>
          <w:tcPr>
            <w:tcW w:w="3786" w:type="dxa"/>
            <w:shd w:val="clear" w:color="auto" w:fill="auto"/>
          </w:tcPr>
          <w:p w14:paraId="4ACEC21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Envoi de volontaires (pour les structures d’envoi de volontaires)</w:t>
            </w:r>
          </w:p>
        </w:tc>
        <w:tc>
          <w:tcPr>
            <w:tcW w:w="808" w:type="dxa"/>
            <w:shd w:val="clear" w:color="auto" w:fill="auto"/>
          </w:tcPr>
          <w:p w14:paraId="78F98CF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18A246BD" w14:textId="77777777" w:rsidR="00A9144B" w:rsidRPr="006C358A" w:rsidRDefault="00A9144B" w:rsidP="00554FAF">
            <w:pPr>
              <w:rPr>
                <w:rFonts w:asciiTheme="minorHAnsi" w:hAnsiTheme="minorHAnsi" w:cstheme="minorHAnsi"/>
              </w:rPr>
            </w:pPr>
          </w:p>
        </w:tc>
        <w:tc>
          <w:tcPr>
            <w:tcW w:w="847" w:type="dxa"/>
            <w:shd w:val="clear" w:color="auto" w:fill="auto"/>
          </w:tcPr>
          <w:p w14:paraId="24807423"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6EF43462" w14:textId="77777777" w:rsidR="00A9144B" w:rsidRPr="006C358A" w:rsidRDefault="00A9144B" w:rsidP="00554FAF">
            <w:pPr>
              <w:rPr>
                <w:rFonts w:asciiTheme="minorHAnsi" w:hAnsiTheme="minorHAnsi" w:cstheme="minorHAnsi"/>
              </w:rPr>
            </w:pPr>
          </w:p>
        </w:tc>
        <w:tc>
          <w:tcPr>
            <w:tcW w:w="768" w:type="dxa"/>
            <w:shd w:val="clear" w:color="auto" w:fill="auto"/>
          </w:tcPr>
          <w:p w14:paraId="298A935B"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4443D85C" w14:textId="77777777" w:rsidR="00A9144B" w:rsidRPr="006C358A" w:rsidRDefault="00A9144B" w:rsidP="00554FAF">
            <w:pPr>
              <w:rPr>
                <w:rFonts w:asciiTheme="minorHAnsi" w:hAnsiTheme="minorHAnsi" w:cstheme="minorHAnsi"/>
              </w:rPr>
            </w:pPr>
          </w:p>
        </w:tc>
        <w:tc>
          <w:tcPr>
            <w:tcW w:w="638" w:type="dxa"/>
            <w:shd w:val="clear" w:color="auto" w:fill="auto"/>
          </w:tcPr>
          <w:p w14:paraId="79D0142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3EA1974C" w14:textId="77777777" w:rsidR="00A9144B" w:rsidRPr="006C358A" w:rsidRDefault="00A9144B" w:rsidP="00554FAF">
            <w:pPr>
              <w:rPr>
                <w:rFonts w:asciiTheme="minorHAnsi" w:hAnsiTheme="minorHAnsi" w:cstheme="minorHAnsi"/>
              </w:rPr>
            </w:pPr>
          </w:p>
        </w:tc>
      </w:tr>
      <w:tr w:rsidR="00A9144B" w:rsidRPr="006C358A" w14:paraId="6D5F3FC4" w14:textId="77777777" w:rsidTr="00554FAF">
        <w:trPr>
          <w:trHeight w:val="255"/>
        </w:trPr>
        <w:tc>
          <w:tcPr>
            <w:tcW w:w="3786" w:type="dxa"/>
            <w:shd w:val="clear" w:color="auto" w:fill="auto"/>
          </w:tcPr>
          <w:p w14:paraId="2F74388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Action en faveur des réfugiés </w:t>
            </w:r>
          </w:p>
        </w:tc>
        <w:tc>
          <w:tcPr>
            <w:tcW w:w="808" w:type="dxa"/>
            <w:shd w:val="clear" w:color="auto" w:fill="auto"/>
          </w:tcPr>
          <w:p w14:paraId="18A9033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26EDE220" w14:textId="77777777" w:rsidR="00A9144B" w:rsidRPr="006C358A" w:rsidRDefault="00A9144B" w:rsidP="00554FAF">
            <w:pPr>
              <w:rPr>
                <w:rFonts w:asciiTheme="minorHAnsi" w:hAnsiTheme="minorHAnsi" w:cstheme="minorHAnsi"/>
              </w:rPr>
            </w:pPr>
          </w:p>
        </w:tc>
        <w:tc>
          <w:tcPr>
            <w:tcW w:w="847" w:type="dxa"/>
            <w:shd w:val="clear" w:color="auto" w:fill="auto"/>
          </w:tcPr>
          <w:p w14:paraId="0F08AA7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5A812E1D" w14:textId="77777777" w:rsidR="00A9144B" w:rsidRPr="006C358A" w:rsidRDefault="00A9144B" w:rsidP="00554FAF">
            <w:pPr>
              <w:rPr>
                <w:rFonts w:asciiTheme="minorHAnsi" w:hAnsiTheme="minorHAnsi" w:cstheme="minorHAnsi"/>
              </w:rPr>
            </w:pPr>
          </w:p>
        </w:tc>
        <w:tc>
          <w:tcPr>
            <w:tcW w:w="768" w:type="dxa"/>
            <w:shd w:val="clear" w:color="auto" w:fill="auto"/>
          </w:tcPr>
          <w:p w14:paraId="28D2EAE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E8B3826" w14:textId="77777777" w:rsidR="00A9144B" w:rsidRPr="006C358A" w:rsidRDefault="00A9144B" w:rsidP="00554FAF">
            <w:pPr>
              <w:rPr>
                <w:rFonts w:asciiTheme="minorHAnsi" w:hAnsiTheme="minorHAnsi" w:cstheme="minorHAnsi"/>
              </w:rPr>
            </w:pPr>
          </w:p>
        </w:tc>
        <w:tc>
          <w:tcPr>
            <w:tcW w:w="638" w:type="dxa"/>
            <w:shd w:val="clear" w:color="auto" w:fill="auto"/>
          </w:tcPr>
          <w:p w14:paraId="7DF5F08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5F196C5E" w14:textId="77777777" w:rsidR="00A9144B" w:rsidRPr="006C358A" w:rsidRDefault="00A9144B" w:rsidP="00554FAF">
            <w:pPr>
              <w:rPr>
                <w:rFonts w:asciiTheme="minorHAnsi" w:hAnsiTheme="minorHAnsi" w:cstheme="minorHAnsi"/>
              </w:rPr>
            </w:pPr>
          </w:p>
        </w:tc>
      </w:tr>
      <w:tr w:rsidR="00A9144B" w:rsidRPr="006C358A" w14:paraId="6C777EE6" w14:textId="77777777" w:rsidTr="00554FAF">
        <w:trPr>
          <w:trHeight w:val="255"/>
        </w:trPr>
        <w:tc>
          <w:tcPr>
            <w:tcW w:w="3786" w:type="dxa"/>
            <w:shd w:val="clear" w:color="auto" w:fill="auto"/>
          </w:tcPr>
          <w:p w14:paraId="7A1E387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Missions </w:t>
            </w:r>
          </w:p>
        </w:tc>
        <w:tc>
          <w:tcPr>
            <w:tcW w:w="808" w:type="dxa"/>
            <w:shd w:val="clear" w:color="auto" w:fill="auto"/>
          </w:tcPr>
          <w:p w14:paraId="746812C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57A634E3" w14:textId="77777777" w:rsidR="00A9144B" w:rsidRPr="006C358A" w:rsidRDefault="00A9144B" w:rsidP="00554FAF">
            <w:pPr>
              <w:rPr>
                <w:rFonts w:asciiTheme="minorHAnsi" w:hAnsiTheme="minorHAnsi" w:cstheme="minorHAnsi"/>
              </w:rPr>
            </w:pPr>
          </w:p>
        </w:tc>
        <w:tc>
          <w:tcPr>
            <w:tcW w:w="847" w:type="dxa"/>
            <w:shd w:val="clear" w:color="auto" w:fill="auto"/>
          </w:tcPr>
          <w:p w14:paraId="1E47D06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441263B2" w14:textId="77777777" w:rsidR="00A9144B" w:rsidRPr="006C358A" w:rsidRDefault="00A9144B" w:rsidP="00554FAF">
            <w:pPr>
              <w:rPr>
                <w:rFonts w:asciiTheme="minorHAnsi" w:hAnsiTheme="minorHAnsi" w:cstheme="minorHAnsi"/>
              </w:rPr>
            </w:pPr>
          </w:p>
        </w:tc>
        <w:tc>
          <w:tcPr>
            <w:tcW w:w="768" w:type="dxa"/>
            <w:shd w:val="clear" w:color="auto" w:fill="auto"/>
          </w:tcPr>
          <w:p w14:paraId="1087759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7B5DD3F" w14:textId="77777777" w:rsidR="00A9144B" w:rsidRPr="006C358A" w:rsidRDefault="00A9144B" w:rsidP="00554FAF">
            <w:pPr>
              <w:rPr>
                <w:rFonts w:asciiTheme="minorHAnsi" w:hAnsiTheme="minorHAnsi" w:cstheme="minorHAnsi"/>
              </w:rPr>
            </w:pPr>
          </w:p>
        </w:tc>
        <w:tc>
          <w:tcPr>
            <w:tcW w:w="638" w:type="dxa"/>
            <w:shd w:val="clear" w:color="auto" w:fill="auto"/>
          </w:tcPr>
          <w:p w14:paraId="56F57BBF"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229941A1" w14:textId="77777777" w:rsidR="00A9144B" w:rsidRPr="006C358A" w:rsidRDefault="00A9144B" w:rsidP="00554FAF">
            <w:pPr>
              <w:rPr>
                <w:rFonts w:asciiTheme="minorHAnsi" w:hAnsiTheme="minorHAnsi" w:cstheme="minorHAnsi"/>
              </w:rPr>
            </w:pPr>
          </w:p>
        </w:tc>
      </w:tr>
      <w:tr w:rsidR="00A9144B" w:rsidRPr="006C358A" w14:paraId="58D1C049" w14:textId="77777777" w:rsidTr="00554FAF">
        <w:trPr>
          <w:trHeight w:val="255"/>
        </w:trPr>
        <w:tc>
          <w:tcPr>
            <w:tcW w:w="3786" w:type="dxa"/>
            <w:shd w:val="clear" w:color="auto" w:fill="auto"/>
          </w:tcPr>
          <w:p w14:paraId="3F4C2D5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Autres</w:t>
            </w:r>
          </w:p>
        </w:tc>
        <w:tc>
          <w:tcPr>
            <w:tcW w:w="808" w:type="dxa"/>
            <w:shd w:val="clear" w:color="auto" w:fill="auto"/>
          </w:tcPr>
          <w:p w14:paraId="68748978" w14:textId="77777777" w:rsidR="00A9144B" w:rsidRPr="006C358A" w:rsidRDefault="00A9144B" w:rsidP="00554FAF">
            <w:pPr>
              <w:rPr>
                <w:rFonts w:asciiTheme="minorHAnsi" w:hAnsiTheme="minorHAnsi" w:cstheme="minorHAnsi"/>
              </w:rPr>
            </w:pPr>
          </w:p>
        </w:tc>
        <w:tc>
          <w:tcPr>
            <w:tcW w:w="789" w:type="dxa"/>
            <w:shd w:val="solid" w:color="BFBFBF" w:fill="auto"/>
          </w:tcPr>
          <w:p w14:paraId="59CAAE23" w14:textId="77777777" w:rsidR="00A9144B" w:rsidRPr="006C358A" w:rsidRDefault="00A9144B" w:rsidP="00554FAF">
            <w:pPr>
              <w:rPr>
                <w:rFonts w:asciiTheme="minorHAnsi" w:hAnsiTheme="minorHAnsi" w:cstheme="minorHAnsi"/>
              </w:rPr>
            </w:pPr>
          </w:p>
        </w:tc>
        <w:tc>
          <w:tcPr>
            <w:tcW w:w="847" w:type="dxa"/>
            <w:shd w:val="clear" w:color="auto" w:fill="auto"/>
          </w:tcPr>
          <w:p w14:paraId="4F8763FC" w14:textId="77777777" w:rsidR="00A9144B" w:rsidRPr="006C358A" w:rsidRDefault="00A9144B" w:rsidP="00554FAF">
            <w:pPr>
              <w:rPr>
                <w:rFonts w:asciiTheme="minorHAnsi" w:hAnsiTheme="minorHAnsi" w:cstheme="minorHAnsi"/>
              </w:rPr>
            </w:pPr>
          </w:p>
        </w:tc>
        <w:tc>
          <w:tcPr>
            <w:tcW w:w="829" w:type="dxa"/>
            <w:shd w:val="solid" w:color="BFBFBF" w:fill="auto"/>
          </w:tcPr>
          <w:p w14:paraId="18138A46" w14:textId="77777777" w:rsidR="00A9144B" w:rsidRPr="006C358A" w:rsidRDefault="00A9144B" w:rsidP="00554FAF">
            <w:pPr>
              <w:rPr>
                <w:rFonts w:asciiTheme="minorHAnsi" w:hAnsiTheme="minorHAnsi" w:cstheme="minorHAnsi"/>
              </w:rPr>
            </w:pPr>
          </w:p>
        </w:tc>
        <w:tc>
          <w:tcPr>
            <w:tcW w:w="768" w:type="dxa"/>
            <w:shd w:val="clear" w:color="auto" w:fill="auto"/>
          </w:tcPr>
          <w:p w14:paraId="40AC5D19" w14:textId="77777777" w:rsidR="00A9144B" w:rsidRPr="006C358A" w:rsidRDefault="00A9144B" w:rsidP="00554FAF">
            <w:pPr>
              <w:rPr>
                <w:rFonts w:asciiTheme="minorHAnsi" w:hAnsiTheme="minorHAnsi" w:cstheme="minorHAnsi"/>
              </w:rPr>
            </w:pPr>
          </w:p>
        </w:tc>
        <w:tc>
          <w:tcPr>
            <w:tcW w:w="756" w:type="dxa"/>
            <w:gridSpan w:val="2"/>
            <w:shd w:val="solid" w:color="BFBFBF" w:fill="auto"/>
          </w:tcPr>
          <w:p w14:paraId="2F7C4E5E" w14:textId="77777777" w:rsidR="00A9144B" w:rsidRPr="006C358A" w:rsidRDefault="00A9144B" w:rsidP="00554FAF">
            <w:pPr>
              <w:rPr>
                <w:rFonts w:asciiTheme="minorHAnsi" w:hAnsiTheme="minorHAnsi" w:cstheme="minorHAnsi"/>
              </w:rPr>
            </w:pPr>
          </w:p>
        </w:tc>
        <w:tc>
          <w:tcPr>
            <w:tcW w:w="638" w:type="dxa"/>
            <w:shd w:val="clear" w:color="auto" w:fill="auto"/>
          </w:tcPr>
          <w:p w14:paraId="4ED72E29" w14:textId="77777777" w:rsidR="00A9144B" w:rsidRPr="006C358A" w:rsidRDefault="00A9144B" w:rsidP="00554FAF">
            <w:pPr>
              <w:rPr>
                <w:rFonts w:asciiTheme="minorHAnsi" w:hAnsiTheme="minorHAnsi" w:cstheme="minorHAnsi"/>
              </w:rPr>
            </w:pPr>
          </w:p>
        </w:tc>
        <w:tc>
          <w:tcPr>
            <w:tcW w:w="639" w:type="dxa"/>
            <w:gridSpan w:val="2"/>
            <w:shd w:val="solid" w:color="BFBFBF" w:fill="auto"/>
          </w:tcPr>
          <w:p w14:paraId="3012B5B5" w14:textId="77777777" w:rsidR="00A9144B" w:rsidRPr="006C358A" w:rsidRDefault="00A9144B" w:rsidP="00554FAF">
            <w:pPr>
              <w:rPr>
                <w:rFonts w:asciiTheme="minorHAnsi" w:hAnsiTheme="minorHAnsi" w:cstheme="minorHAnsi"/>
              </w:rPr>
            </w:pPr>
          </w:p>
        </w:tc>
      </w:tr>
      <w:tr w:rsidR="00A9144B" w:rsidRPr="006C358A" w14:paraId="0E27F712" w14:textId="77777777" w:rsidTr="00554FAF">
        <w:trPr>
          <w:trHeight w:val="58"/>
        </w:trPr>
        <w:tc>
          <w:tcPr>
            <w:tcW w:w="3786" w:type="dxa"/>
            <w:shd w:val="solid" w:color="BFBFBF" w:fill="auto"/>
          </w:tcPr>
          <w:p w14:paraId="01CAA111" w14:textId="77777777" w:rsidR="00A9144B" w:rsidRPr="006C358A" w:rsidRDefault="00A9144B" w:rsidP="00554FAF">
            <w:pPr>
              <w:jc w:val="right"/>
              <w:rPr>
                <w:rFonts w:asciiTheme="minorHAnsi" w:hAnsiTheme="minorHAnsi" w:cstheme="minorHAnsi"/>
              </w:rPr>
            </w:pPr>
            <w:r w:rsidRPr="006C358A">
              <w:rPr>
                <w:rFonts w:asciiTheme="minorHAnsi" w:hAnsiTheme="minorHAnsi" w:cstheme="minorHAnsi"/>
              </w:rPr>
              <w:t>Sous-total</w:t>
            </w:r>
          </w:p>
        </w:tc>
        <w:tc>
          <w:tcPr>
            <w:tcW w:w="808" w:type="dxa"/>
            <w:shd w:val="solid" w:color="BFBFBF" w:fill="auto"/>
          </w:tcPr>
          <w:p w14:paraId="5591B5E8"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51FC6FFB" w14:textId="77777777" w:rsidR="00A9144B" w:rsidRPr="006C358A" w:rsidRDefault="00A9144B" w:rsidP="00554FAF">
            <w:pPr>
              <w:rPr>
                <w:rFonts w:asciiTheme="minorHAnsi" w:hAnsiTheme="minorHAnsi" w:cstheme="minorHAnsi"/>
              </w:rPr>
            </w:pPr>
          </w:p>
        </w:tc>
        <w:tc>
          <w:tcPr>
            <w:tcW w:w="847" w:type="dxa"/>
            <w:shd w:val="solid" w:color="BFBFBF" w:fill="auto"/>
          </w:tcPr>
          <w:p w14:paraId="5C60D3D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9ABA8EA" w14:textId="77777777" w:rsidR="00A9144B" w:rsidRPr="006C358A" w:rsidRDefault="00A9144B" w:rsidP="00554FAF">
            <w:pPr>
              <w:rPr>
                <w:rFonts w:asciiTheme="minorHAnsi" w:hAnsiTheme="minorHAnsi" w:cstheme="minorHAnsi"/>
              </w:rPr>
            </w:pPr>
          </w:p>
        </w:tc>
        <w:tc>
          <w:tcPr>
            <w:tcW w:w="768" w:type="dxa"/>
            <w:shd w:val="solid" w:color="BFBFBF" w:fill="auto"/>
          </w:tcPr>
          <w:p w14:paraId="197BC94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CE4E848" w14:textId="77777777" w:rsidR="00A9144B" w:rsidRPr="006C358A" w:rsidRDefault="00A9144B" w:rsidP="00554FAF">
            <w:pPr>
              <w:rPr>
                <w:rFonts w:asciiTheme="minorHAnsi" w:hAnsiTheme="minorHAnsi" w:cstheme="minorHAnsi"/>
              </w:rPr>
            </w:pPr>
          </w:p>
        </w:tc>
        <w:tc>
          <w:tcPr>
            <w:tcW w:w="638" w:type="dxa"/>
            <w:shd w:val="solid" w:color="BFBFBF" w:fill="auto"/>
          </w:tcPr>
          <w:p w14:paraId="34AFDCF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59BBA14D" w14:textId="77777777" w:rsidR="00A9144B" w:rsidRPr="006C358A" w:rsidRDefault="00A9144B" w:rsidP="00554FAF">
            <w:pPr>
              <w:rPr>
                <w:rFonts w:asciiTheme="minorHAnsi" w:hAnsiTheme="minorHAnsi" w:cstheme="minorHAnsi"/>
              </w:rPr>
            </w:pPr>
          </w:p>
        </w:tc>
      </w:tr>
      <w:tr w:rsidR="00A9144B" w:rsidRPr="006C358A" w14:paraId="32170A58" w14:textId="77777777" w:rsidTr="00554FAF">
        <w:trPr>
          <w:trHeight w:val="255"/>
        </w:trPr>
        <w:tc>
          <w:tcPr>
            <w:tcW w:w="3786" w:type="dxa"/>
            <w:shd w:val="clear" w:color="auto" w:fill="auto"/>
          </w:tcPr>
          <w:p w14:paraId="2E3E16D3"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TOTAL</w:t>
            </w:r>
          </w:p>
        </w:tc>
        <w:tc>
          <w:tcPr>
            <w:tcW w:w="808" w:type="dxa"/>
            <w:shd w:val="clear" w:color="auto" w:fill="auto"/>
          </w:tcPr>
          <w:p w14:paraId="1EFE79B7"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789" w:type="dxa"/>
            <w:shd w:val="solid" w:color="BFBFBF" w:fill="auto"/>
          </w:tcPr>
          <w:p w14:paraId="23902BE3" w14:textId="77777777" w:rsidR="00A9144B" w:rsidRPr="006C358A" w:rsidRDefault="00A9144B" w:rsidP="00554FAF">
            <w:pPr>
              <w:rPr>
                <w:rFonts w:asciiTheme="minorHAnsi" w:hAnsiTheme="minorHAnsi" w:cstheme="minorHAnsi"/>
                <w:b/>
                <w:bCs/>
              </w:rPr>
            </w:pPr>
          </w:p>
        </w:tc>
        <w:tc>
          <w:tcPr>
            <w:tcW w:w="847" w:type="dxa"/>
            <w:shd w:val="clear" w:color="auto" w:fill="auto"/>
          </w:tcPr>
          <w:p w14:paraId="6CF0651A"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829" w:type="dxa"/>
            <w:shd w:val="solid" w:color="BFBFBF" w:fill="auto"/>
          </w:tcPr>
          <w:p w14:paraId="5D6374C7" w14:textId="77777777" w:rsidR="00A9144B" w:rsidRPr="006C358A" w:rsidRDefault="00A9144B" w:rsidP="00554FAF">
            <w:pPr>
              <w:rPr>
                <w:rFonts w:asciiTheme="minorHAnsi" w:hAnsiTheme="minorHAnsi" w:cstheme="minorHAnsi"/>
                <w:b/>
                <w:bCs/>
              </w:rPr>
            </w:pPr>
          </w:p>
        </w:tc>
        <w:tc>
          <w:tcPr>
            <w:tcW w:w="768" w:type="dxa"/>
            <w:shd w:val="clear" w:color="auto" w:fill="auto"/>
          </w:tcPr>
          <w:p w14:paraId="4B83EA82"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756" w:type="dxa"/>
            <w:gridSpan w:val="2"/>
            <w:shd w:val="solid" w:color="BFBFBF" w:fill="auto"/>
          </w:tcPr>
          <w:p w14:paraId="1EC84C81" w14:textId="77777777" w:rsidR="00A9144B" w:rsidRPr="006C358A" w:rsidRDefault="00A9144B" w:rsidP="00554FAF">
            <w:pPr>
              <w:rPr>
                <w:rFonts w:asciiTheme="minorHAnsi" w:hAnsiTheme="minorHAnsi" w:cstheme="minorHAnsi"/>
                <w:b/>
                <w:bCs/>
              </w:rPr>
            </w:pPr>
          </w:p>
        </w:tc>
        <w:tc>
          <w:tcPr>
            <w:tcW w:w="638" w:type="dxa"/>
            <w:shd w:val="clear" w:color="auto" w:fill="auto"/>
          </w:tcPr>
          <w:p w14:paraId="052BAB16"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639" w:type="dxa"/>
            <w:gridSpan w:val="2"/>
            <w:shd w:val="solid" w:color="BFBFBF" w:fill="auto"/>
          </w:tcPr>
          <w:p w14:paraId="774F23A3" w14:textId="77777777" w:rsidR="00A9144B" w:rsidRPr="006C358A" w:rsidRDefault="00A9144B" w:rsidP="00554FAF">
            <w:pPr>
              <w:rPr>
                <w:rFonts w:asciiTheme="minorHAnsi" w:hAnsiTheme="minorHAnsi" w:cstheme="minorHAnsi"/>
                <w:b/>
                <w:bCs/>
              </w:rPr>
            </w:pPr>
          </w:p>
        </w:tc>
      </w:tr>
    </w:tbl>
    <w:p w14:paraId="38F49BA0"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p>
    <w:p w14:paraId="1B0311CF" w14:textId="77777777" w:rsidR="007647AA" w:rsidRDefault="007647AA" w:rsidP="007647AA">
      <w:pPr>
        <w:pStyle w:val="Pardeliste"/>
        <w:ind w:left="1440"/>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date ET SIGNATURE</w:t>
      </w:r>
    </w:p>
    <w:p w14:paraId="42DF23FE" w14:textId="260C7D45" w:rsidR="007647AA" w:rsidRPr="003E2F17" w:rsidRDefault="007647AA" w:rsidP="00872866">
      <w:pPr>
        <w:spacing w:after="200" w:line="276" w:lineRule="auto"/>
        <w:ind w:left="1080"/>
        <w:rPr>
          <w:rFonts w:asciiTheme="minorHAnsi" w:hAnsiTheme="minorHAnsi" w:cstheme="minorHAnsi"/>
          <w:b/>
          <w:u w:val="single"/>
        </w:rPr>
      </w:pPr>
      <w:r w:rsidRPr="003E2F17">
        <w:rPr>
          <w:rFonts w:asciiTheme="minorHAnsi" w:hAnsiTheme="minorHAnsi" w:cstheme="minorHAnsi"/>
          <w:b/>
          <w:u w:val="single"/>
        </w:rPr>
        <w:lastRenderedPageBreak/>
        <w:t xml:space="preserve">Présentation des ressources financières globales de </w:t>
      </w:r>
      <w:r w:rsidR="002B6148" w:rsidRPr="003E2F17">
        <w:rPr>
          <w:rFonts w:asciiTheme="minorHAnsi" w:hAnsiTheme="minorHAnsi" w:cstheme="minorHAnsi"/>
          <w:b/>
          <w:u w:val="single"/>
        </w:rPr>
        <w:t>la structure</w:t>
      </w:r>
      <w:r w:rsidRPr="003E2F17">
        <w:rPr>
          <w:rFonts w:asciiTheme="minorHAnsi" w:hAnsiTheme="minorHAnsi" w:cstheme="minorHAnsi"/>
          <w:b/>
          <w:u w:val="single"/>
        </w:rPr>
        <w:t xml:space="preserve"> sur les trois dernières années</w:t>
      </w:r>
      <w:r w:rsidR="002B6148" w:rsidRPr="003E2F17">
        <w:rPr>
          <w:rFonts w:asciiTheme="minorHAnsi" w:hAnsiTheme="minorHAnsi" w:cstheme="minorHAnsi"/>
          <w:b/>
          <w:u w:val="single"/>
        </w:rPr>
        <w:t xml:space="preserve"> (pour les OSC soumissionnaires uniquement)</w:t>
      </w: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7647AA" w:rsidRPr="006C358A" w14:paraId="2DDC387B" w14:textId="77777777" w:rsidTr="00554FAF">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057493DB" w14:textId="77777777" w:rsidR="007647AA" w:rsidRPr="006C358A" w:rsidRDefault="007647AA" w:rsidP="00554FAF">
            <w:pPr>
              <w:spacing w:line="276" w:lineRule="auto"/>
              <w:jc w:val="both"/>
              <w:rPr>
                <w:rFonts w:asciiTheme="minorHAnsi" w:hAnsiTheme="minorHAnsi" w:cstheme="minorHAnsi"/>
                <w:b/>
              </w:rPr>
            </w:pPr>
            <w:r w:rsidRPr="006C358A">
              <w:rPr>
                <w:rFonts w:asciiTheme="minorHAnsi" w:hAnsiTheme="minorHAnsi" w:cstheme="minorHAnsi"/>
                <w:b/>
              </w:rPr>
              <w:t>Année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58DE19" w14:textId="77777777" w:rsidR="007647AA" w:rsidRPr="006C358A" w:rsidRDefault="007647AA" w:rsidP="00554FAF">
            <w:pPr>
              <w:spacing w:line="276" w:lineRule="auto"/>
              <w:jc w:val="center"/>
              <w:rPr>
                <w:rFonts w:asciiTheme="minorHAnsi" w:hAnsiTheme="minorHAnsi" w:cstheme="minorHAnsi"/>
                <w:b/>
              </w:rPr>
            </w:pPr>
            <w:r w:rsidRPr="006C358A">
              <w:rPr>
                <w:rFonts w:asciiTheme="minorHAnsi" w:hAnsiTheme="minorHAnsi" w:cstheme="minorHAnsi"/>
                <w:b/>
              </w:rPr>
              <w:t>Total des produits de l’OSC</w:t>
            </w:r>
            <w:r w:rsidRPr="006C358A">
              <w:rPr>
                <w:rFonts w:asciiTheme="minorHAnsi" w:hAnsiTheme="minorHAnsi" w:cstheme="minorHAnsi"/>
                <w:b/>
                <w:vertAlign w:val="superscript"/>
              </w:rPr>
              <w:footnoteReference w:id="7"/>
            </w:r>
            <w:r w:rsidRPr="006C358A">
              <w:rPr>
                <w:rFonts w:asciiTheme="minorHAnsi" w:hAnsiTheme="minorHAnsi" w:cstheme="minorHAnsi"/>
                <w:b/>
              </w:rPr>
              <w:t xml:space="preserve">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404D3EFF" w14:textId="77777777" w:rsidR="007647AA" w:rsidRPr="006C358A" w:rsidRDefault="007647AA" w:rsidP="00554FAF">
            <w:pPr>
              <w:spacing w:line="276" w:lineRule="auto"/>
              <w:jc w:val="both"/>
              <w:rPr>
                <w:rFonts w:asciiTheme="minorHAnsi" w:hAnsiTheme="minorHAnsi" w:cstheme="minorHAnsi"/>
                <w:b/>
              </w:rPr>
            </w:pPr>
            <w:r w:rsidRPr="006C358A">
              <w:rPr>
                <w:rFonts w:asciiTheme="minorHAnsi" w:hAnsiTheme="minorHAnsi" w:cstheme="minorHAnsi"/>
                <w:b/>
              </w:rPr>
              <w:t>Dont ressources publiques</w:t>
            </w:r>
            <w:r w:rsidRPr="006C358A">
              <w:rPr>
                <w:rFonts w:asciiTheme="minorHAnsi" w:hAnsiTheme="minorHAnsi" w:cstheme="minorHAnsi"/>
                <w:vertAlign w:val="superscript"/>
              </w:rPr>
              <w:footnoteReference w:id="8"/>
            </w:r>
          </w:p>
        </w:tc>
        <w:tc>
          <w:tcPr>
            <w:tcW w:w="1418" w:type="dxa"/>
            <w:tcBorders>
              <w:top w:val="single" w:sz="4" w:space="0" w:color="auto"/>
              <w:left w:val="single" w:sz="4" w:space="0" w:color="auto"/>
              <w:bottom w:val="single" w:sz="4" w:space="0" w:color="auto"/>
              <w:right w:val="single" w:sz="4" w:space="0" w:color="auto"/>
            </w:tcBorders>
            <w:vAlign w:val="center"/>
            <w:hideMark/>
          </w:tcPr>
          <w:p w14:paraId="6E769546" w14:textId="77777777" w:rsidR="007647AA" w:rsidRPr="006C358A" w:rsidRDefault="007647AA" w:rsidP="00554FAF">
            <w:pPr>
              <w:spacing w:line="276" w:lineRule="auto"/>
              <w:jc w:val="center"/>
              <w:rPr>
                <w:rFonts w:asciiTheme="minorHAnsi" w:hAnsiTheme="minorHAnsi" w:cstheme="minorHAnsi"/>
                <w:b/>
              </w:rPr>
            </w:pPr>
            <w:r w:rsidRPr="006C358A">
              <w:rPr>
                <w:rFonts w:asciiTheme="minorHAnsi" w:hAnsiTheme="minorHAnsi" w:cstheme="minorHAnsi"/>
                <w:b/>
              </w:rPr>
              <w:t>% du total des produits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56499A0F" w14:textId="77777777" w:rsidR="007647AA" w:rsidRPr="006C358A" w:rsidRDefault="007647AA" w:rsidP="00554FAF">
            <w:pPr>
              <w:spacing w:line="276" w:lineRule="auto"/>
              <w:jc w:val="both"/>
              <w:rPr>
                <w:rFonts w:asciiTheme="minorHAnsi" w:hAnsiTheme="minorHAnsi" w:cstheme="minorHAnsi"/>
                <w:b/>
              </w:rPr>
            </w:pPr>
            <w:r w:rsidRPr="006C358A">
              <w:rPr>
                <w:rFonts w:asciiTheme="minorHAnsi" w:hAnsiTheme="minorHAnsi" w:cstheme="minorHAnsi"/>
                <w:b/>
              </w:rPr>
              <w:t>Dont ressources privées</w:t>
            </w:r>
            <w:r w:rsidRPr="006C358A">
              <w:rPr>
                <w:rFonts w:asciiTheme="minorHAnsi" w:hAnsiTheme="minorHAnsi" w:cstheme="minorHAnsi"/>
                <w:b/>
                <w:vertAlign w:val="superscript"/>
              </w:rPr>
              <w:footnoteReference w:id="9"/>
            </w:r>
          </w:p>
        </w:tc>
        <w:tc>
          <w:tcPr>
            <w:tcW w:w="1418" w:type="dxa"/>
            <w:tcBorders>
              <w:top w:val="single" w:sz="4" w:space="0" w:color="auto"/>
              <w:left w:val="single" w:sz="4" w:space="0" w:color="auto"/>
              <w:bottom w:val="single" w:sz="4" w:space="0" w:color="auto"/>
              <w:right w:val="single" w:sz="4" w:space="0" w:color="auto"/>
            </w:tcBorders>
            <w:vAlign w:val="center"/>
            <w:hideMark/>
          </w:tcPr>
          <w:p w14:paraId="60A8268F" w14:textId="77777777" w:rsidR="007647AA" w:rsidRPr="006C358A" w:rsidRDefault="007647AA" w:rsidP="00554FAF">
            <w:pPr>
              <w:spacing w:line="276" w:lineRule="auto"/>
              <w:jc w:val="center"/>
              <w:rPr>
                <w:rFonts w:asciiTheme="minorHAnsi" w:hAnsiTheme="minorHAnsi" w:cstheme="minorHAnsi"/>
                <w:b/>
              </w:rPr>
            </w:pPr>
            <w:r w:rsidRPr="006C358A">
              <w:rPr>
                <w:rFonts w:asciiTheme="minorHAnsi" w:hAnsiTheme="minorHAnsi" w:cstheme="minorHAnsi"/>
                <w:b/>
              </w:rPr>
              <w:t>% du total des produits</w:t>
            </w:r>
          </w:p>
        </w:tc>
      </w:tr>
      <w:tr w:rsidR="007647AA" w:rsidRPr="006C358A" w14:paraId="11E66539" w14:textId="77777777" w:rsidTr="00554FAF">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46F9C2D" w14:textId="7BFAE78B" w:rsidR="007647AA" w:rsidRPr="006C358A" w:rsidRDefault="007647AA" w:rsidP="0002219A">
            <w:pPr>
              <w:spacing w:after="200" w:line="276" w:lineRule="auto"/>
              <w:jc w:val="both"/>
              <w:rPr>
                <w:rFonts w:asciiTheme="minorHAnsi" w:hAnsiTheme="minorHAnsi" w:cstheme="minorHAnsi"/>
                <w:b/>
              </w:rPr>
            </w:pPr>
            <w:r w:rsidRPr="006C358A">
              <w:rPr>
                <w:rFonts w:asciiTheme="minorHAnsi" w:hAnsiTheme="minorHAnsi" w:cstheme="minorHAnsi"/>
                <w:b/>
              </w:rPr>
              <w:t>201</w:t>
            </w:r>
            <w:r w:rsidR="0002219A">
              <w:rPr>
                <w:rFonts w:asciiTheme="minorHAnsi" w:hAnsiTheme="minorHAnsi" w:cstheme="minorHAnsi"/>
                <w:b/>
              </w:rPr>
              <w:t>9</w:t>
            </w:r>
            <w:r w:rsidRPr="006C358A">
              <w:rPr>
                <w:rFonts w:asciiTheme="minorHAnsi" w:hAnsiTheme="minorHAnsi" w:cstheme="minorHAnsi"/>
                <w:b/>
              </w:rPr>
              <w:t xml:space="preserve"> (validé ou prévisionnel)</w:t>
            </w:r>
          </w:p>
        </w:tc>
        <w:tc>
          <w:tcPr>
            <w:tcW w:w="1701" w:type="dxa"/>
            <w:vMerge w:val="restart"/>
            <w:tcBorders>
              <w:top w:val="single" w:sz="4" w:space="0" w:color="auto"/>
              <w:left w:val="single" w:sz="4" w:space="0" w:color="auto"/>
              <w:bottom w:val="single" w:sz="4" w:space="0" w:color="auto"/>
              <w:right w:val="single" w:sz="4" w:space="0" w:color="auto"/>
            </w:tcBorders>
          </w:tcPr>
          <w:p w14:paraId="78C74DD9" w14:textId="77777777" w:rsidR="007647AA" w:rsidRPr="006C358A" w:rsidRDefault="007647AA" w:rsidP="00554FAF">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1102866E" w14:textId="77777777" w:rsidR="007647AA" w:rsidRPr="006C358A" w:rsidRDefault="007647AA" w:rsidP="00554FAF">
            <w:pPr>
              <w:spacing w:after="200" w:line="276" w:lineRule="auto"/>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28EBE289"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7C5E5A90" w14:textId="77777777" w:rsidR="007647AA" w:rsidRPr="006C358A" w:rsidRDefault="007647AA" w:rsidP="00554FAF">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4AC53A60" w14:textId="77777777" w:rsidR="007647AA" w:rsidRPr="006C358A" w:rsidRDefault="007647AA" w:rsidP="00554FAF">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0B5D5CA7"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17B83C1A" w14:textId="77777777" w:rsidR="007647AA" w:rsidRPr="006C358A" w:rsidRDefault="007647AA" w:rsidP="00554FAF">
            <w:pPr>
              <w:spacing w:after="200" w:line="276" w:lineRule="auto"/>
              <w:jc w:val="both"/>
              <w:rPr>
                <w:rFonts w:asciiTheme="minorHAnsi" w:hAnsiTheme="minorHAnsi" w:cstheme="minorHAnsi"/>
                <w:b/>
              </w:rPr>
            </w:pPr>
          </w:p>
        </w:tc>
      </w:tr>
      <w:tr w:rsidR="007647AA" w:rsidRPr="006C358A" w14:paraId="6B9932E2" w14:textId="77777777" w:rsidTr="00554FAF">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EC602E3"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69ADBC"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7A3AD504" w14:textId="77777777" w:rsidR="007647AA" w:rsidRPr="006C358A" w:rsidRDefault="007647AA" w:rsidP="00554FAF">
            <w:pPr>
              <w:spacing w:after="200" w:line="276" w:lineRule="auto"/>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3E0B04D9"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47C5BF31"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84483C9"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footnoteReference w:id="10"/>
            </w:r>
            <w:r w:rsidRPr="006C358A">
              <w:rPr>
                <w:rFonts w:asciiTheme="minorHAnsi" w:hAnsiTheme="minorHAnsi" w:cstheme="minorHAnsi"/>
              </w:rPr>
              <w:t>:</w:t>
            </w:r>
          </w:p>
          <w:p w14:paraId="47806659"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 xml:space="preserve">-  préciser nom et montant </w:t>
            </w:r>
          </w:p>
          <w:p w14:paraId="23E3443E" w14:textId="77777777" w:rsidR="007647AA" w:rsidRPr="006C358A" w:rsidRDefault="007647AA" w:rsidP="00554FAF">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60BDC52E" w14:textId="77777777" w:rsidR="007647AA" w:rsidRPr="006C358A" w:rsidRDefault="007647AA" w:rsidP="00554FAF">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6B425A90" w14:textId="77777777" w:rsidR="007647AA" w:rsidRPr="006C358A" w:rsidRDefault="007647AA" w:rsidP="00554FAF">
            <w:pPr>
              <w:spacing w:after="200" w:line="276" w:lineRule="auto"/>
              <w:jc w:val="both"/>
              <w:rPr>
                <w:rFonts w:asciiTheme="minorHAnsi" w:hAnsiTheme="minorHAnsi" w:cstheme="minorHAnsi"/>
              </w:rPr>
            </w:pPr>
          </w:p>
        </w:tc>
      </w:tr>
      <w:tr w:rsidR="007647AA" w:rsidRPr="006C358A" w14:paraId="340E3173" w14:textId="77777777" w:rsidTr="00554FAF">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41E995"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AADF1B"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C3DF0E5"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3F4F2BC0"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5B4E452E"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4C0ED25" w14:textId="77777777" w:rsidR="007647AA" w:rsidRPr="006C358A" w:rsidRDefault="007647AA" w:rsidP="00554FAF">
            <w:pPr>
              <w:spacing w:after="200" w:line="276" w:lineRule="auto"/>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5692CF" w14:textId="77777777" w:rsidR="007647AA" w:rsidRPr="006C358A" w:rsidRDefault="007647AA" w:rsidP="00554FAF">
            <w:pPr>
              <w:spacing w:after="200" w:line="276" w:lineRule="auto"/>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4AFE65" w14:textId="77777777" w:rsidR="007647AA" w:rsidRPr="006C358A" w:rsidRDefault="007647AA" w:rsidP="00554FAF">
            <w:pPr>
              <w:spacing w:after="200" w:line="276" w:lineRule="auto"/>
              <w:rPr>
                <w:rFonts w:asciiTheme="minorHAnsi" w:hAnsiTheme="minorHAnsi" w:cstheme="minorHAnsi"/>
              </w:rPr>
            </w:pPr>
          </w:p>
        </w:tc>
      </w:tr>
      <w:tr w:rsidR="007647AA" w:rsidRPr="006C358A" w14:paraId="2AAB74B1" w14:textId="77777777" w:rsidTr="00554FAF">
        <w:trPr>
          <w:trHeight w:val="40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F8BCA91" w14:textId="685A5472" w:rsidR="007647AA" w:rsidRPr="006C358A" w:rsidRDefault="007647AA" w:rsidP="0002219A">
            <w:pPr>
              <w:spacing w:after="200" w:line="276" w:lineRule="auto"/>
              <w:jc w:val="both"/>
              <w:rPr>
                <w:rFonts w:asciiTheme="minorHAnsi" w:hAnsiTheme="minorHAnsi" w:cstheme="minorHAnsi"/>
                <w:b/>
              </w:rPr>
            </w:pPr>
            <w:r w:rsidRPr="006C358A">
              <w:rPr>
                <w:rFonts w:asciiTheme="minorHAnsi" w:hAnsiTheme="minorHAnsi" w:cstheme="minorHAnsi"/>
                <w:b/>
              </w:rPr>
              <w:t>201</w:t>
            </w:r>
            <w:r w:rsidR="0002219A">
              <w:rPr>
                <w:rFonts w:asciiTheme="minorHAnsi" w:hAnsiTheme="minorHAnsi" w:cstheme="minorHAnsi"/>
                <w:b/>
              </w:rPr>
              <w:t>8</w:t>
            </w:r>
          </w:p>
        </w:tc>
        <w:tc>
          <w:tcPr>
            <w:tcW w:w="1701" w:type="dxa"/>
            <w:vMerge w:val="restart"/>
            <w:tcBorders>
              <w:top w:val="single" w:sz="4" w:space="0" w:color="auto"/>
              <w:left w:val="single" w:sz="4" w:space="0" w:color="auto"/>
              <w:bottom w:val="single" w:sz="4" w:space="0" w:color="auto"/>
              <w:right w:val="single" w:sz="4" w:space="0" w:color="auto"/>
            </w:tcBorders>
          </w:tcPr>
          <w:p w14:paraId="50E6E295" w14:textId="77777777" w:rsidR="007647AA" w:rsidRPr="006C358A" w:rsidRDefault="007647AA" w:rsidP="00554FAF">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48F5A07" w14:textId="77777777" w:rsidR="007647AA" w:rsidRPr="006C358A" w:rsidRDefault="007647AA" w:rsidP="00554FAF">
            <w:pPr>
              <w:spacing w:after="200" w:line="276" w:lineRule="auto"/>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4A7D8799"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4CC7D63E" w14:textId="77777777" w:rsidR="007647AA" w:rsidRPr="006C358A" w:rsidRDefault="007647AA" w:rsidP="00554FAF">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2972E450" w14:textId="77777777" w:rsidR="007647AA" w:rsidRPr="006C358A" w:rsidRDefault="007647AA" w:rsidP="00554FAF">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37AD9818"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19B0B20E" w14:textId="77777777" w:rsidR="007647AA" w:rsidRPr="006C358A" w:rsidRDefault="007647AA" w:rsidP="00554FAF">
            <w:pPr>
              <w:spacing w:after="200" w:line="276" w:lineRule="auto"/>
              <w:jc w:val="both"/>
              <w:rPr>
                <w:rFonts w:asciiTheme="minorHAnsi" w:hAnsiTheme="minorHAnsi" w:cstheme="minorHAnsi"/>
                <w:b/>
              </w:rPr>
            </w:pPr>
          </w:p>
        </w:tc>
      </w:tr>
      <w:tr w:rsidR="007647AA" w:rsidRPr="006C358A" w14:paraId="36332228" w14:textId="77777777" w:rsidTr="00554FAF">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EA86739"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8C9CAB"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6633758" w14:textId="77777777" w:rsidR="007647AA" w:rsidRPr="006C358A" w:rsidRDefault="007647AA" w:rsidP="00554FAF">
            <w:pPr>
              <w:spacing w:after="200" w:line="276" w:lineRule="auto"/>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674F021C"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5D10CF86"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68F64256"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4A5BC458"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 préciser nom et montant</w:t>
            </w:r>
          </w:p>
          <w:p w14:paraId="3D883B69" w14:textId="77777777" w:rsidR="007647AA" w:rsidRPr="006C358A" w:rsidRDefault="007647AA" w:rsidP="00554FAF">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2E5C0403" w14:textId="77777777" w:rsidR="007647AA" w:rsidRPr="006C358A" w:rsidRDefault="007647AA" w:rsidP="00554FAF">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1B12AAE7" w14:textId="77777777" w:rsidR="007647AA" w:rsidRPr="006C358A" w:rsidRDefault="007647AA" w:rsidP="00554FAF">
            <w:pPr>
              <w:spacing w:after="200" w:line="276" w:lineRule="auto"/>
              <w:jc w:val="both"/>
              <w:rPr>
                <w:rFonts w:asciiTheme="minorHAnsi" w:hAnsiTheme="minorHAnsi" w:cstheme="minorHAnsi"/>
              </w:rPr>
            </w:pPr>
          </w:p>
        </w:tc>
      </w:tr>
      <w:tr w:rsidR="007647AA" w:rsidRPr="006C358A" w14:paraId="6ECE1EA5" w14:textId="77777777" w:rsidTr="00554FAF">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2B221E2"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CAD4A2"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E4C3C85" w14:textId="77777777" w:rsidR="007647AA" w:rsidRPr="006C358A" w:rsidRDefault="007647AA" w:rsidP="00554FAF">
            <w:pPr>
              <w:spacing w:after="200" w:line="276" w:lineRule="auto"/>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1DBA82D9"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173A9215"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D02DB8A" w14:textId="77777777" w:rsidR="007647AA" w:rsidRPr="006C358A" w:rsidRDefault="007647AA" w:rsidP="00554FAF">
            <w:pPr>
              <w:spacing w:after="200" w:line="276" w:lineRule="auto"/>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AD018B" w14:textId="77777777" w:rsidR="007647AA" w:rsidRPr="006C358A" w:rsidRDefault="007647AA" w:rsidP="00554FAF">
            <w:pPr>
              <w:spacing w:after="200" w:line="276" w:lineRule="auto"/>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21051D" w14:textId="77777777" w:rsidR="007647AA" w:rsidRPr="006C358A" w:rsidRDefault="007647AA" w:rsidP="00554FAF">
            <w:pPr>
              <w:spacing w:after="200" w:line="276" w:lineRule="auto"/>
              <w:rPr>
                <w:rFonts w:asciiTheme="minorHAnsi" w:hAnsiTheme="minorHAnsi" w:cstheme="minorHAnsi"/>
              </w:rPr>
            </w:pPr>
          </w:p>
        </w:tc>
      </w:tr>
      <w:tr w:rsidR="007647AA" w:rsidRPr="006C358A" w14:paraId="42D38057" w14:textId="77777777" w:rsidTr="00554FAF">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47A9C78" w14:textId="3562881E" w:rsidR="007647AA" w:rsidRPr="006C358A" w:rsidRDefault="007647AA" w:rsidP="0002219A">
            <w:pPr>
              <w:spacing w:after="200" w:line="276" w:lineRule="auto"/>
              <w:jc w:val="both"/>
              <w:rPr>
                <w:rFonts w:asciiTheme="minorHAnsi" w:hAnsiTheme="minorHAnsi" w:cstheme="minorHAnsi"/>
                <w:b/>
              </w:rPr>
            </w:pPr>
            <w:r w:rsidRPr="006C358A">
              <w:rPr>
                <w:rFonts w:asciiTheme="minorHAnsi" w:hAnsiTheme="minorHAnsi" w:cstheme="minorHAnsi"/>
                <w:b/>
              </w:rPr>
              <w:t>201</w:t>
            </w:r>
            <w:r w:rsidR="0002219A">
              <w:rPr>
                <w:rFonts w:asciiTheme="minorHAnsi" w:hAnsiTheme="minorHAnsi" w:cstheme="minorHAnsi"/>
                <w:b/>
              </w:rPr>
              <w:t>7</w:t>
            </w:r>
          </w:p>
        </w:tc>
        <w:tc>
          <w:tcPr>
            <w:tcW w:w="1701" w:type="dxa"/>
            <w:vMerge w:val="restart"/>
            <w:tcBorders>
              <w:top w:val="single" w:sz="4" w:space="0" w:color="auto"/>
              <w:left w:val="single" w:sz="4" w:space="0" w:color="auto"/>
              <w:bottom w:val="single" w:sz="4" w:space="0" w:color="auto"/>
              <w:right w:val="single" w:sz="4" w:space="0" w:color="auto"/>
            </w:tcBorders>
          </w:tcPr>
          <w:p w14:paraId="1ED1A39A" w14:textId="77777777" w:rsidR="007647AA" w:rsidRPr="006C358A" w:rsidRDefault="007647AA" w:rsidP="00554FAF">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6B7E1619" w14:textId="77777777" w:rsidR="007647AA" w:rsidRPr="006C358A" w:rsidRDefault="007647AA" w:rsidP="00554FAF">
            <w:pPr>
              <w:spacing w:after="200" w:line="276" w:lineRule="auto"/>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5F229E0A"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4E15C145" w14:textId="77777777" w:rsidR="007647AA" w:rsidRPr="006C358A" w:rsidRDefault="007647AA" w:rsidP="00554FAF">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33A45387" w14:textId="77777777" w:rsidR="007647AA" w:rsidRPr="006C358A" w:rsidRDefault="007647AA" w:rsidP="00554FAF">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42252541"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261305D5" w14:textId="77777777" w:rsidR="007647AA" w:rsidRPr="006C358A" w:rsidRDefault="007647AA" w:rsidP="00554FAF">
            <w:pPr>
              <w:spacing w:after="200" w:line="276" w:lineRule="auto"/>
              <w:jc w:val="both"/>
              <w:rPr>
                <w:rFonts w:asciiTheme="minorHAnsi" w:hAnsiTheme="minorHAnsi" w:cstheme="minorHAnsi"/>
                <w:b/>
              </w:rPr>
            </w:pPr>
          </w:p>
        </w:tc>
      </w:tr>
      <w:tr w:rsidR="007647AA" w:rsidRPr="006C358A" w14:paraId="790870CD" w14:textId="77777777" w:rsidTr="00554FAF">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6EF59C7" w14:textId="77777777" w:rsidR="007647AA" w:rsidRPr="006C358A" w:rsidRDefault="007647AA" w:rsidP="00554FAF">
            <w:pPr>
              <w:spacing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540EC4" w14:textId="77777777" w:rsidR="007647AA" w:rsidRPr="006C358A" w:rsidRDefault="007647AA" w:rsidP="00554FAF">
            <w:pPr>
              <w:spacing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1EC76F7D"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640CD2AB" w14:textId="77777777" w:rsidR="007647AA" w:rsidRPr="006C358A" w:rsidRDefault="007647AA" w:rsidP="00554FAF">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5AFAD62B" w14:textId="77777777" w:rsidR="007647AA" w:rsidRPr="006C358A" w:rsidRDefault="007647AA" w:rsidP="00554FAF">
            <w:pPr>
              <w:spacing w:line="276" w:lineRule="auto"/>
              <w:jc w:val="both"/>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63F7069C"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16C58A75"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 préciser nom et montant</w:t>
            </w:r>
          </w:p>
          <w:p w14:paraId="335D60AE" w14:textId="77777777" w:rsidR="007647AA" w:rsidRPr="006C358A" w:rsidRDefault="007647AA" w:rsidP="00554FAF">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tcBorders>
              <w:top w:val="single" w:sz="4" w:space="0" w:color="auto"/>
              <w:left w:val="single" w:sz="4" w:space="0" w:color="auto"/>
              <w:bottom w:val="single" w:sz="4" w:space="0" w:color="auto"/>
              <w:right w:val="single" w:sz="4" w:space="0" w:color="auto"/>
            </w:tcBorders>
          </w:tcPr>
          <w:p w14:paraId="2052B334" w14:textId="77777777" w:rsidR="007647AA" w:rsidRPr="006C358A" w:rsidRDefault="007647AA" w:rsidP="00554FAF">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1FB18A04" w14:textId="77777777" w:rsidR="007647AA" w:rsidRPr="006C358A" w:rsidRDefault="007647AA" w:rsidP="00554FAF">
            <w:pPr>
              <w:spacing w:line="276" w:lineRule="auto"/>
              <w:jc w:val="both"/>
              <w:rPr>
                <w:rFonts w:asciiTheme="minorHAnsi" w:hAnsiTheme="minorHAnsi" w:cstheme="minorHAnsi"/>
              </w:rPr>
            </w:pPr>
          </w:p>
        </w:tc>
      </w:tr>
    </w:tbl>
    <w:p w14:paraId="53DC4EE6" w14:textId="77777777" w:rsidR="007647AA" w:rsidRPr="006C358A" w:rsidRDefault="007647AA" w:rsidP="006E35AF">
      <w:pPr>
        <w:pStyle w:val="Pardeliste"/>
        <w:numPr>
          <w:ilvl w:val="0"/>
          <w:numId w:val="6"/>
        </w:numPr>
        <w:rPr>
          <w:rFonts w:asciiTheme="minorHAnsi" w:hAnsiTheme="minorHAnsi" w:cstheme="minorHAnsi"/>
          <w:b/>
          <w:u w:val="single"/>
        </w:rPr>
        <w:sectPr w:rsidR="007647AA" w:rsidRPr="006C358A" w:rsidSect="007647AA">
          <w:pgSz w:w="16840" w:h="11907" w:orient="landscape" w:code="9"/>
          <w:pgMar w:top="1418" w:right="993" w:bottom="1134" w:left="851" w:header="720" w:footer="323" w:gutter="0"/>
          <w:cols w:space="720"/>
          <w:docGrid w:linePitch="326"/>
        </w:sectPr>
      </w:pPr>
    </w:p>
    <w:p w14:paraId="45CBB315" w14:textId="51723A83" w:rsidR="008E604B" w:rsidRPr="006C358A" w:rsidRDefault="008E604B" w:rsidP="00F77B68">
      <w:pPr>
        <w:pStyle w:val="Titre"/>
        <w:pBdr>
          <w:left w:val="single" w:sz="4" w:space="13" w:color="auto" w:shadow="1"/>
        </w:pBdr>
        <w:spacing w:before="0"/>
        <w:rPr>
          <w:rFonts w:asciiTheme="minorHAnsi" w:hAnsiTheme="minorHAnsi" w:cstheme="minorHAnsi"/>
          <w:sz w:val="22"/>
          <w:szCs w:val="22"/>
        </w:rPr>
      </w:pPr>
      <w:r w:rsidRPr="006C358A">
        <w:rPr>
          <w:rFonts w:asciiTheme="minorHAnsi" w:hAnsiTheme="minorHAnsi" w:cstheme="minorHAnsi"/>
          <w:sz w:val="22"/>
          <w:szCs w:val="22"/>
        </w:rPr>
        <w:lastRenderedPageBreak/>
        <w:t>La fiche de renseignement</w:t>
      </w:r>
      <w:r w:rsidR="00F67BD3" w:rsidRPr="006C358A">
        <w:rPr>
          <w:rFonts w:asciiTheme="minorHAnsi" w:hAnsiTheme="minorHAnsi" w:cstheme="minorHAnsi"/>
          <w:sz w:val="22"/>
          <w:szCs w:val="22"/>
        </w:rPr>
        <w:t>s</w:t>
      </w:r>
      <w:r w:rsidRPr="006C358A">
        <w:rPr>
          <w:rFonts w:asciiTheme="minorHAnsi" w:hAnsiTheme="minorHAnsi" w:cstheme="minorHAnsi"/>
          <w:sz w:val="22"/>
          <w:szCs w:val="22"/>
        </w:rPr>
        <w:t xml:space="preserve"> </w:t>
      </w:r>
      <w:r w:rsidR="005D089A">
        <w:rPr>
          <w:rFonts w:asciiTheme="minorHAnsi" w:hAnsiTheme="minorHAnsi" w:cstheme="minorHAnsi"/>
          <w:sz w:val="22"/>
          <w:szCs w:val="22"/>
        </w:rPr>
        <w:t xml:space="preserve">à remplir pour chaque </w:t>
      </w:r>
      <w:r w:rsidR="003958E7">
        <w:rPr>
          <w:rFonts w:asciiTheme="minorHAnsi" w:hAnsiTheme="minorHAnsi" w:cstheme="minorHAnsi"/>
          <w:sz w:val="22"/>
          <w:szCs w:val="22"/>
        </w:rPr>
        <w:t>membre</w:t>
      </w:r>
      <w:r w:rsidR="005D089A">
        <w:rPr>
          <w:rFonts w:asciiTheme="minorHAnsi" w:hAnsiTheme="minorHAnsi" w:cstheme="minorHAnsi"/>
          <w:sz w:val="22"/>
          <w:szCs w:val="22"/>
        </w:rPr>
        <w:t xml:space="preserve"> </w:t>
      </w:r>
      <w:r w:rsidR="003958E7">
        <w:rPr>
          <w:rFonts w:asciiTheme="minorHAnsi" w:hAnsiTheme="minorHAnsi" w:cstheme="minorHAnsi"/>
          <w:sz w:val="22"/>
          <w:szCs w:val="22"/>
        </w:rPr>
        <w:t xml:space="preserve">du groupement, et </w:t>
      </w:r>
      <w:r w:rsidR="005D089A">
        <w:rPr>
          <w:rFonts w:asciiTheme="minorHAnsi" w:hAnsiTheme="minorHAnsi" w:cstheme="minorHAnsi"/>
          <w:sz w:val="22"/>
          <w:szCs w:val="22"/>
        </w:rPr>
        <w:t>chaque</w:t>
      </w:r>
      <w:r w:rsidRPr="006C358A">
        <w:rPr>
          <w:rFonts w:asciiTheme="minorHAnsi" w:hAnsiTheme="minorHAnsi" w:cstheme="minorHAnsi"/>
          <w:sz w:val="22"/>
          <w:szCs w:val="22"/>
        </w:rPr>
        <w:t xml:space="preserve"> partenaire</w:t>
      </w:r>
      <w:r w:rsidR="005D089A">
        <w:rPr>
          <w:rFonts w:asciiTheme="minorHAnsi" w:hAnsiTheme="minorHAnsi" w:cstheme="minorHAnsi"/>
          <w:sz w:val="22"/>
          <w:szCs w:val="22"/>
        </w:rPr>
        <w:t xml:space="preserve"> beneficiant d’une </w:t>
      </w:r>
      <w:r w:rsidR="002D72DC">
        <w:rPr>
          <w:rFonts w:asciiTheme="minorHAnsi" w:hAnsiTheme="minorHAnsi" w:cstheme="minorHAnsi"/>
          <w:sz w:val="22"/>
          <w:szCs w:val="22"/>
        </w:rPr>
        <w:t xml:space="preserve">retrocession de fonds </w:t>
      </w:r>
    </w:p>
    <w:p w14:paraId="32A20B31" w14:textId="77777777" w:rsidR="00A9144B" w:rsidRPr="006C358A" w:rsidRDefault="00A9144B" w:rsidP="00A9144B">
      <w:pPr>
        <w:rPr>
          <w:rFonts w:asciiTheme="minorHAnsi" w:hAnsiTheme="minorHAnsi" w:cstheme="minorHAnsi"/>
          <w:b/>
          <w:bCs/>
          <w:i/>
          <w:snapToGrid w:val="0"/>
        </w:rPr>
      </w:pPr>
    </w:p>
    <w:p w14:paraId="0D94131F" w14:textId="77777777" w:rsidR="00A9144B" w:rsidRPr="006C358A" w:rsidRDefault="00A9144B" w:rsidP="00A9144B">
      <w:pPr>
        <w:rPr>
          <w:rFonts w:asciiTheme="minorHAnsi" w:hAnsiTheme="minorHAnsi" w:cstheme="minorHAnsi"/>
          <w:b/>
          <w:bCs/>
          <w:i/>
          <w:snapToGrid w:val="0"/>
        </w:rPr>
      </w:pPr>
    </w:p>
    <w:p w14:paraId="04AE4835" w14:textId="77777777" w:rsidR="00A9144B" w:rsidRPr="006C358A" w:rsidRDefault="00A9144B" w:rsidP="00A9144B">
      <w:pPr>
        <w:rPr>
          <w:rFonts w:asciiTheme="minorHAnsi" w:hAnsiTheme="minorHAnsi" w:cstheme="minorHAnsi"/>
        </w:rPr>
      </w:pPr>
      <w:r w:rsidRPr="006C358A">
        <w:rPr>
          <w:rFonts w:asciiTheme="minorHAnsi" w:hAnsiTheme="minorHAnsi" w:cstheme="minorHAnsi"/>
        </w:rPr>
        <w:t xml:space="preserve">Préciser le nombre total de </w:t>
      </w:r>
      <w:r w:rsidR="005D089A">
        <w:rPr>
          <w:rFonts w:asciiTheme="minorHAnsi" w:hAnsiTheme="minorHAnsi" w:cstheme="minorHAnsi"/>
        </w:rPr>
        <w:t xml:space="preserve">membres du groupement et </w:t>
      </w:r>
      <w:r w:rsidR="00DF0030">
        <w:rPr>
          <w:rFonts w:asciiTheme="minorHAnsi" w:hAnsiTheme="minorHAnsi" w:cstheme="minorHAnsi"/>
        </w:rPr>
        <w:t xml:space="preserve">partenaires </w:t>
      </w:r>
      <w:r w:rsidRPr="006C358A">
        <w:rPr>
          <w:rFonts w:asciiTheme="minorHAnsi" w:hAnsiTheme="minorHAnsi" w:cstheme="minorHAnsi"/>
        </w:rPr>
        <w:t xml:space="preserve">impliqués dans le projet : </w:t>
      </w:r>
    </w:p>
    <w:p w14:paraId="2D14D8B8" w14:textId="77777777" w:rsidR="00A9144B" w:rsidRPr="006C358A" w:rsidRDefault="00A9144B" w:rsidP="00A9144B">
      <w:pPr>
        <w:rPr>
          <w:rFonts w:asciiTheme="minorHAnsi" w:hAnsiTheme="minorHAnsi" w:cstheme="minorHAnsi"/>
          <w:b/>
          <w:bCs/>
          <w:i/>
          <w:snapToGrid w:val="0"/>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A9144B" w:rsidRPr="006C358A" w14:paraId="6E154B67" w14:textId="77777777" w:rsidTr="00554FAF">
        <w:trPr>
          <w:trHeight w:val="459"/>
        </w:trPr>
        <w:tc>
          <w:tcPr>
            <w:tcW w:w="3898" w:type="dxa"/>
            <w:vAlign w:val="bottom"/>
          </w:tcPr>
          <w:p w14:paraId="13CADEE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Nom complet de</w:t>
            </w:r>
            <w:r w:rsidR="00317117">
              <w:rPr>
                <w:rFonts w:asciiTheme="minorHAnsi" w:hAnsiTheme="minorHAnsi" w:cstheme="minorHAnsi"/>
                <w:b/>
                <w:color w:val="000000"/>
              </w:rPr>
              <w:t xml:space="preserve"> la personne morale</w:t>
            </w:r>
            <w:r w:rsidRPr="006C358A">
              <w:rPr>
                <w:rFonts w:asciiTheme="minorHAnsi" w:hAnsiTheme="minorHAnsi" w:cstheme="minorHAnsi"/>
                <w:b/>
                <w:color w:val="000000"/>
              </w:rPr>
              <w:t> :</w:t>
            </w:r>
          </w:p>
          <w:p w14:paraId="68D68934" w14:textId="77777777" w:rsidR="00A9144B" w:rsidRPr="006C358A" w:rsidRDefault="00A9144B" w:rsidP="00554FAF">
            <w:pPr>
              <w:rPr>
                <w:rFonts w:asciiTheme="minorHAnsi" w:hAnsiTheme="minorHAnsi" w:cstheme="minorHAnsi"/>
                <w:b/>
                <w:color w:val="000000"/>
              </w:rPr>
            </w:pPr>
          </w:p>
        </w:tc>
        <w:tc>
          <w:tcPr>
            <w:tcW w:w="5319" w:type="dxa"/>
            <w:vAlign w:val="center"/>
          </w:tcPr>
          <w:p w14:paraId="095A73B3" w14:textId="77777777" w:rsidR="00A9144B" w:rsidRPr="006C358A" w:rsidRDefault="00A9144B" w:rsidP="00554FAF">
            <w:pPr>
              <w:rPr>
                <w:rFonts w:asciiTheme="minorHAnsi" w:hAnsiTheme="minorHAnsi" w:cstheme="minorHAnsi"/>
                <w:color w:val="000000"/>
              </w:rPr>
            </w:pPr>
          </w:p>
        </w:tc>
      </w:tr>
      <w:tr w:rsidR="00A9144B" w:rsidRPr="006C358A" w14:paraId="3D7CC177" w14:textId="77777777" w:rsidTr="00554FAF">
        <w:trPr>
          <w:trHeight w:val="174"/>
        </w:trPr>
        <w:tc>
          <w:tcPr>
            <w:tcW w:w="3898" w:type="dxa"/>
            <w:vAlign w:val="bottom"/>
          </w:tcPr>
          <w:p w14:paraId="41FAA328"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Acronyme :</w:t>
            </w:r>
          </w:p>
          <w:p w14:paraId="47520F5F" w14:textId="77777777" w:rsidR="00A9144B" w:rsidRPr="006C358A" w:rsidRDefault="00A9144B" w:rsidP="00554FAF">
            <w:pPr>
              <w:rPr>
                <w:rFonts w:asciiTheme="minorHAnsi" w:hAnsiTheme="minorHAnsi" w:cstheme="minorHAnsi"/>
                <w:b/>
                <w:color w:val="000000"/>
              </w:rPr>
            </w:pPr>
          </w:p>
        </w:tc>
        <w:tc>
          <w:tcPr>
            <w:tcW w:w="5319" w:type="dxa"/>
            <w:vAlign w:val="center"/>
          </w:tcPr>
          <w:p w14:paraId="3224812F" w14:textId="77777777" w:rsidR="00A9144B" w:rsidRPr="006C358A" w:rsidRDefault="00A9144B" w:rsidP="00554FAF">
            <w:pPr>
              <w:rPr>
                <w:rFonts w:asciiTheme="minorHAnsi" w:hAnsiTheme="minorHAnsi" w:cstheme="minorHAnsi"/>
                <w:color w:val="000000"/>
              </w:rPr>
            </w:pPr>
          </w:p>
        </w:tc>
      </w:tr>
      <w:tr w:rsidR="00A9144B" w:rsidRPr="006C358A" w14:paraId="7FB19864" w14:textId="77777777" w:rsidTr="00554FAF">
        <w:trPr>
          <w:trHeight w:val="459"/>
        </w:trPr>
        <w:tc>
          <w:tcPr>
            <w:tcW w:w="3898" w:type="dxa"/>
            <w:vAlign w:val="bottom"/>
          </w:tcPr>
          <w:p w14:paraId="7616C074"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Adresse postale :</w:t>
            </w:r>
          </w:p>
          <w:p w14:paraId="61E21441" w14:textId="77777777" w:rsidR="00A9144B" w:rsidRPr="006C358A" w:rsidRDefault="00A9144B" w:rsidP="00554FAF">
            <w:pPr>
              <w:rPr>
                <w:rFonts w:asciiTheme="minorHAnsi" w:hAnsiTheme="minorHAnsi" w:cstheme="minorHAnsi"/>
                <w:color w:val="000000"/>
              </w:rPr>
            </w:pPr>
          </w:p>
        </w:tc>
        <w:tc>
          <w:tcPr>
            <w:tcW w:w="5319" w:type="dxa"/>
            <w:vAlign w:val="center"/>
          </w:tcPr>
          <w:p w14:paraId="392FF408" w14:textId="77777777" w:rsidR="00A9144B" w:rsidRPr="006C358A" w:rsidRDefault="00A9144B" w:rsidP="00554FAF">
            <w:pPr>
              <w:rPr>
                <w:rFonts w:asciiTheme="minorHAnsi" w:hAnsiTheme="minorHAnsi" w:cstheme="minorHAnsi"/>
                <w:color w:val="000000"/>
              </w:rPr>
            </w:pPr>
          </w:p>
        </w:tc>
      </w:tr>
      <w:tr w:rsidR="00A9144B" w:rsidRPr="006C358A" w14:paraId="41F77299" w14:textId="77777777" w:rsidTr="00554FAF">
        <w:trPr>
          <w:trHeight w:val="459"/>
        </w:trPr>
        <w:tc>
          <w:tcPr>
            <w:tcW w:w="3898" w:type="dxa"/>
            <w:vAlign w:val="bottom"/>
          </w:tcPr>
          <w:p w14:paraId="5B302B17" w14:textId="0599696E" w:rsidR="00A9144B" w:rsidRPr="006C358A" w:rsidRDefault="00A9144B" w:rsidP="00554FAF">
            <w:pPr>
              <w:rPr>
                <w:rFonts w:asciiTheme="minorHAnsi" w:hAnsiTheme="minorHAnsi" w:cstheme="minorHAnsi"/>
              </w:rPr>
            </w:pPr>
            <w:r w:rsidRPr="006C358A">
              <w:rPr>
                <w:rFonts w:asciiTheme="minorHAnsi" w:hAnsiTheme="minorHAnsi" w:cstheme="minorHAnsi"/>
                <w:b/>
              </w:rPr>
              <w:t>Lieu d'implantation du siège social</w:t>
            </w:r>
            <w:r w:rsidRPr="006C358A">
              <w:rPr>
                <w:rFonts w:asciiTheme="minorHAnsi" w:hAnsiTheme="minorHAnsi" w:cstheme="minorHAnsi"/>
              </w:rPr>
              <w:t xml:space="preserve"> :                                           </w:t>
            </w:r>
            <w:r w:rsidR="00390F6A" w:rsidRPr="006C358A">
              <w:rPr>
                <w:rFonts w:asciiTheme="minorHAnsi" w:hAnsiTheme="minorHAnsi" w:cstheme="minorHAnsi"/>
              </w:rPr>
              <w:t xml:space="preserve">  (</w:t>
            </w:r>
            <w:r w:rsidRPr="006C358A">
              <w:rPr>
                <w:rFonts w:asciiTheme="minorHAnsi" w:hAnsiTheme="minorHAnsi" w:cstheme="minorHAnsi"/>
              </w:rPr>
              <w:t>si différent de l'adresse postale)</w:t>
            </w:r>
          </w:p>
          <w:p w14:paraId="61F1E772" w14:textId="77777777" w:rsidR="00A9144B" w:rsidRPr="006C358A" w:rsidRDefault="00A9144B" w:rsidP="00554FAF">
            <w:pPr>
              <w:rPr>
                <w:rFonts w:asciiTheme="minorHAnsi" w:hAnsiTheme="minorHAnsi" w:cstheme="minorHAnsi"/>
                <w:b/>
              </w:rPr>
            </w:pPr>
          </w:p>
        </w:tc>
        <w:tc>
          <w:tcPr>
            <w:tcW w:w="5319" w:type="dxa"/>
            <w:vAlign w:val="center"/>
          </w:tcPr>
          <w:p w14:paraId="1848F54E" w14:textId="77777777" w:rsidR="00A9144B" w:rsidRPr="006C358A" w:rsidRDefault="00A9144B" w:rsidP="00554FAF">
            <w:pPr>
              <w:rPr>
                <w:rFonts w:asciiTheme="minorHAnsi" w:hAnsiTheme="minorHAnsi" w:cstheme="minorHAnsi"/>
                <w:color w:val="000000"/>
              </w:rPr>
            </w:pPr>
          </w:p>
        </w:tc>
      </w:tr>
      <w:tr w:rsidR="00A9144B" w:rsidRPr="006C358A" w14:paraId="4A781868" w14:textId="77777777" w:rsidTr="00554FAF">
        <w:trPr>
          <w:trHeight w:val="250"/>
        </w:trPr>
        <w:tc>
          <w:tcPr>
            <w:tcW w:w="3898" w:type="dxa"/>
            <w:vAlign w:val="bottom"/>
          </w:tcPr>
          <w:p w14:paraId="4CF43970"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Téléphone :</w:t>
            </w:r>
          </w:p>
          <w:p w14:paraId="504C6011" w14:textId="77777777" w:rsidR="00A9144B" w:rsidRPr="006C358A" w:rsidRDefault="00A9144B" w:rsidP="00554FAF">
            <w:pPr>
              <w:rPr>
                <w:rFonts w:asciiTheme="minorHAnsi" w:hAnsiTheme="minorHAnsi" w:cstheme="minorHAnsi"/>
                <w:b/>
                <w:color w:val="000000"/>
                <w:lang w:val="it-IT"/>
              </w:rPr>
            </w:pPr>
          </w:p>
        </w:tc>
        <w:tc>
          <w:tcPr>
            <w:tcW w:w="5319" w:type="dxa"/>
            <w:vAlign w:val="center"/>
          </w:tcPr>
          <w:p w14:paraId="1D0E58F9" w14:textId="77777777" w:rsidR="00A9144B" w:rsidRPr="006C358A" w:rsidRDefault="00A9144B" w:rsidP="00554FAF">
            <w:pPr>
              <w:rPr>
                <w:rFonts w:asciiTheme="minorHAnsi" w:hAnsiTheme="minorHAnsi" w:cstheme="minorHAnsi"/>
                <w:b/>
                <w:color w:val="000000"/>
                <w:lang w:val="it-IT"/>
              </w:rPr>
            </w:pPr>
          </w:p>
        </w:tc>
      </w:tr>
      <w:tr w:rsidR="00A9144B" w:rsidRPr="006C358A" w14:paraId="66C8B5E8" w14:textId="77777777" w:rsidTr="00554FAF">
        <w:trPr>
          <w:trHeight w:val="285"/>
        </w:trPr>
        <w:tc>
          <w:tcPr>
            <w:tcW w:w="3898" w:type="dxa"/>
            <w:vAlign w:val="bottom"/>
          </w:tcPr>
          <w:p w14:paraId="7C4D2059" w14:textId="77777777" w:rsidR="00A9144B" w:rsidRPr="006C358A" w:rsidRDefault="00A9144B" w:rsidP="00554FAF">
            <w:pPr>
              <w:rPr>
                <w:rFonts w:asciiTheme="minorHAnsi" w:hAnsiTheme="minorHAnsi" w:cstheme="minorHAnsi"/>
                <w:b/>
                <w:color w:val="000000"/>
                <w:lang w:val="it-IT"/>
              </w:rPr>
            </w:pPr>
            <w:r w:rsidRPr="006C358A">
              <w:rPr>
                <w:rFonts w:asciiTheme="minorHAnsi" w:hAnsiTheme="minorHAnsi" w:cstheme="minorHAnsi"/>
                <w:b/>
                <w:color w:val="000000"/>
                <w:lang w:val="it-IT"/>
              </w:rPr>
              <w:t>Adresse électronique :</w:t>
            </w:r>
          </w:p>
          <w:p w14:paraId="35DEFCFB" w14:textId="77777777" w:rsidR="00A9144B" w:rsidRPr="006C358A" w:rsidRDefault="00A9144B" w:rsidP="00554FAF">
            <w:pPr>
              <w:rPr>
                <w:rFonts w:asciiTheme="minorHAnsi" w:hAnsiTheme="minorHAnsi" w:cstheme="minorHAnsi"/>
                <w:b/>
                <w:color w:val="000000"/>
              </w:rPr>
            </w:pPr>
          </w:p>
        </w:tc>
        <w:tc>
          <w:tcPr>
            <w:tcW w:w="5319" w:type="dxa"/>
            <w:vAlign w:val="center"/>
          </w:tcPr>
          <w:p w14:paraId="469BEC65" w14:textId="77777777" w:rsidR="00A9144B" w:rsidRPr="006C358A" w:rsidRDefault="00A9144B" w:rsidP="00554FAF">
            <w:pPr>
              <w:rPr>
                <w:rFonts w:asciiTheme="minorHAnsi" w:hAnsiTheme="minorHAnsi" w:cstheme="minorHAnsi"/>
                <w:b/>
                <w:color w:val="000000"/>
              </w:rPr>
            </w:pPr>
          </w:p>
        </w:tc>
      </w:tr>
      <w:tr w:rsidR="00A9144B" w:rsidRPr="006C358A" w14:paraId="79743BE3" w14:textId="77777777" w:rsidTr="00554FAF">
        <w:trPr>
          <w:trHeight w:val="290"/>
        </w:trPr>
        <w:tc>
          <w:tcPr>
            <w:tcW w:w="3898" w:type="dxa"/>
            <w:vAlign w:val="bottom"/>
          </w:tcPr>
          <w:p w14:paraId="3CF76F9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Site internet :</w:t>
            </w:r>
          </w:p>
          <w:p w14:paraId="7B815D7B" w14:textId="77777777" w:rsidR="00A9144B" w:rsidRPr="006C358A" w:rsidRDefault="00A9144B" w:rsidP="00554FAF">
            <w:pPr>
              <w:rPr>
                <w:rFonts w:asciiTheme="minorHAnsi" w:hAnsiTheme="minorHAnsi" w:cstheme="minorHAnsi"/>
                <w:b/>
                <w:color w:val="000000"/>
              </w:rPr>
            </w:pPr>
          </w:p>
        </w:tc>
        <w:tc>
          <w:tcPr>
            <w:tcW w:w="5319" w:type="dxa"/>
            <w:vAlign w:val="center"/>
          </w:tcPr>
          <w:p w14:paraId="2CEC1F29" w14:textId="77777777" w:rsidR="00A9144B" w:rsidRPr="006C358A" w:rsidRDefault="00A9144B" w:rsidP="00554FAF">
            <w:pPr>
              <w:rPr>
                <w:rFonts w:asciiTheme="minorHAnsi" w:hAnsiTheme="minorHAnsi" w:cstheme="minorHAnsi"/>
                <w:b/>
                <w:color w:val="000000"/>
                <w:lang w:val="it-IT"/>
              </w:rPr>
            </w:pPr>
          </w:p>
        </w:tc>
      </w:tr>
    </w:tbl>
    <w:p w14:paraId="7B2A650E" w14:textId="77777777" w:rsidR="00A9144B" w:rsidRPr="006C358A" w:rsidRDefault="00A9144B" w:rsidP="00A9144B">
      <w:pPr>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3F31DE46" w14:textId="77777777" w:rsidTr="00554FAF">
        <w:trPr>
          <w:trHeight w:val="321"/>
        </w:trPr>
        <w:tc>
          <w:tcPr>
            <w:tcW w:w="3898" w:type="dxa"/>
          </w:tcPr>
          <w:p w14:paraId="2473B203"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Personne(s) de contact pour ce projet :</w:t>
            </w:r>
          </w:p>
        </w:tc>
        <w:tc>
          <w:tcPr>
            <w:tcW w:w="5314" w:type="dxa"/>
          </w:tcPr>
          <w:p w14:paraId="0580F489" w14:textId="77777777" w:rsidR="00A9144B" w:rsidRPr="006C358A" w:rsidRDefault="00A9144B" w:rsidP="00554FAF">
            <w:pPr>
              <w:rPr>
                <w:rFonts w:asciiTheme="minorHAnsi" w:hAnsiTheme="minorHAnsi" w:cstheme="minorHAnsi"/>
                <w:color w:val="000000"/>
              </w:rPr>
            </w:pPr>
          </w:p>
        </w:tc>
      </w:tr>
      <w:tr w:rsidR="00A9144B" w:rsidRPr="006C358A" w14:paraId="529CBD32" w14:textId="77777777" w:rsidTr="00554FAF">
        <w:trPr>
          <w:trHeight w:val="321"/>
        </w:trPr>
        <w:tc>
          <w:tcPr>
            <w:tcW w:w="3898" w:type="dxa"/>
            <w:vAlign w:val="center"/>
          </w:tcPr>
          <w:p w14:paraId="7728E73D" w14:textId="77777777" w:rsidR="00A9144B" w:rsidRPr="006C358A" w:rsidRDefault="00A9144B" w:rsidP="00317117">
            <w:pPr>
              <w:rPr>
                <w:rFonts w:asciiTheme="minorHAnsi" w:hAnsiTheme="minorHAnsi" w:cstheme="minorHAnsi"/>
                <w:b/>
              </w:rPr>
            </w:pPr>
            <w:r w:rsidRPr="006C358A">
              <w:rPr>
                <w:rFonts w:asciiTheme="minorHAnsi" w:hAnsiTheme="minorHAnsi" w:cstheme="minorHAnsi"/>
                <w:b/>
              </w:rPr>
              <w:t xml:space="preserve">Nom et prénom du </w:t>
            </w:r>
            <w:r w:rsidR="00317117">
              <w:rPr>
                <w:rFonts w:asciiTheme="minorHAnsi" w:hAnsiTheme="minorHAnsi" w:cstheme="minorHAnsi"/>
                <w:b/>
              </w:rPr>
              <w:t>représentant légal</w:t>
            </w:r>
            <w:r w:rsidRPr="006C358A">
              <w:rPr>
                <w:rFonts w:asciiTheme="minorHAnsi" w:hAnsiTheme="minorHAnsi" w:cstheme="minorHAnsi"/>
                <w:b/>
              </w:rPr>
              <w:t> :</w:t>
            </w:r>
          </w:p>
        </w:tc>
        <w:tc>
          <w:tcPr>
            <w:tcW w:w="5314" w:type="dxa"/>
            <w:vAlign w:val="center"/>
          </w:tcPr>
          <w:p w14:paraId="773BF7C2" w14:textId="77777777" w:rsidR="00A9144B" w:rsidRPr="006C358A" w:rsidRDefault="00A9144B" w:rsidP="00554FAF">
            <w:pPr>
              <w:rPr>
                <w:rFonts w:asciiTheme="minorHAnsi" w:hAnsiTheme="minorHAnsi" w:cstheme="minorHAnsi"/>
                <w:b/>
              </w:rPr>
            </w:pPr>
          </w:p>
        </w:tc>
      </w:tr>
    </w:tbl>
    <w:p w14:paraId="6212FA68" w14:textId="77777777" w:rsidR="00A9144B" w:rsidRPr="006C358A" w:rsidRDefault="00A9144B" w:rsidP="00A9144B">
      <w:pPr>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56EC76C6" w14:textId="77777777" w:rsidTr="00554FAF">
        <w:trPr>
          <w:trHeight w:val="454"/>
        </w:trPr>
        <w:tc>
          <w:tcPr>
            <w:tcW w:w="3898" w:type="dxa"/>
            <w:vAlign w:val="center"/>
          </w:tcPr>
          <w:p w14:paraId="0D1D606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Date de création :</w:t>
            </w:r>
          </w:p>
        </w:tc>
        <w:tc>
          <w:tcPr>
            <w:tcW w:w="5314" w:type="dxa"/>
            <w:vAlign w:val="center"/>
          </w:tcPr>
          <w:p w14:paraId="3B08AD48" w14:textId="77777777" w:rsidR="00A9144B" w:rsidRPr="006C358A" w:rsidRDefault="00A9144B" w:rsidP="00554FAF">
            <w:pPr>
              <w:rPr>
                <w:rFonts w:asciiTheme="minorHAnsi" w:hAnsiTheme="minorHAnsi" w:cstheme="minorHAnsi"/>
                <w:color w:val="000000"/>
              </w:rPr>
            </w:pPr>
          </w:p>
        </w:tc>
      </w:tr>
      <w:tr w:rsidR="00A9144B" w:rsidRPr="006C358A" w14:paraId="1EEB2042" w14:textId="77777777" w:rsidTr="00554FAF">
        <w:trPr>
          <w:trHeight w:val="454"/>
        </w:trPr>
        <w:tc>
          <w:tcPr>
            <w:tcW w:w="3898" w:type="dxa"/>
            <w:vAlign w:val="center"/>
          </w:tcPr>
          <w:p w14:paraId="48957F0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Statut Juridique</w:t>
            </w:r>
            <w:r w:rsidRPr="006C358A">
              <w:rPr>
                <w:rFonts w:asciiTheme="minorHAnsi" w:hAnsiTheme="minorHAnsi" w:cstheme="minorHAnsi"/>
                <w:b/>
                <w:color w:val="000000"/>
                <w:vertAlign w:val="superscript"/>
              </w:rPr>
              <w:t> </w:t>
            </w:r>
            <w:r w:rsidRPr="006C358A">
              <w:rPr>
                <w:rFonts w:asciiTheme="minorHAnsi" w:hAnsiTheme="minorHAnsi" w:cstheme="minorHAnsi"/>
                <w:b/>
                <w:color w:val="000000"/>
              </w:rPr>
              <w:t>:</w:t>
            </w:r>
          </w:p>
          <w:p w14:paraId="2A379F2A"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w:t>
            </w:r>
            <w:r w:rsidRPr="006C358A">
              <w:rPr>
                <w:rFonts w:asciiTheme="minorHAnsi" w:hAnsiTheme="minorHAnsi" w:cstheme="minorHAnsi"/>
                <w:bCs/>
                <w:snapToGrid w:val="0"/>
                <w:sz w:val="18"/>
                <w:szCs w:val="18"/>
              </w:rPr>
              <w:t>Joindre au dossier technique le certificat d’enregistrent ou l’équivalent, si la structure est informelle le préciser ici.)</w:t>
            </w:r>
          </w:p>
        </w:tc>
        <w:tc>
          <w:tcPr>
            <w:tcW w:w="5314" w:type="dxa"/>
            <w:vAlign w:val="center"/>
          </w:tcPr>
          <w:p w14:paraId="32E1E3C1" w14:textId="77777777" w:rsidR="00A9144B" w:rsidRPr="006C358A" w:rsidRDefault="00A9144B" w:rsidP="00554FAF">
            <w:pPr>
              <w:rPr>
                <w:rFonts w:asciiTheme="minorHAnsi" w:hAnsiTheme="minorHAnsi" w:cstheme="minorHAnsi"/>
                <w:color w:val="000000"/>
              </w:rPr>
            </w:pPr>
          </w:p>
        </w:tc>
      </w:tr>
    </w:tbl>
    <w:p w14:paraId="3D413FD8" w14:textId="77777777" w:rsidR="00A9144B" w:rsidRPr="006C358A" w:rsidRDefault="00A9144B" w:rsidP="00A9144B">
      <w:pPr>
        <w:rPr>
          <w:rFonts w:asciiTheme="minorHAnsi" w:hAnsiTheme="minorHAnsi"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11C50794" w14:textId="77777777" w:rsidTr="00554FAF">
        <w:trPr>
          <w:trHeight w:val="454"/>
        </w:trPr>
        <w:tc>
          <w:tcPr>
            <w:tcW w:w="3898" w:type="dxa"/>
            <w:vAlign w:val="center"/>
          </w:tcPr>
          <w:p w14:paraId="0B3B2055"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Nombre de membres composant le Conseil d’Administration</w:t>
            </w:r>
            <w:r w:rsidR="00317117">
              <w:rPr>
                <w:rFonts w:asciiTheme="minorHAnsi" w:hAnsiTheme="minorHAnsi" w:cstheme="minorHAnsi"/>
                <w:b/>
                <w:color w:val="000000"/>
              </w:rPr>
              <w:t xml:space="preserve"> ou l’organe de gouvernance équivalent</w:t>
            </w:r>
            <w:r w:rsidRPr="006C358A">
              <w:rPr>
                <w:rFonts w:asciiTheme="minorHAnsi" w:hAnsiTheme="minorHAnsi" w:cstheme="minorHAnsi"/>
                <w:b/>
                <w:color w:val="000000"/>
              </w:rPr>
              <w:t> :</w:t>
            </w:r>
          </w:p>
        </w:tc>
        <w:tc>
          <w:tcPr>
            <w:tcW w:w="5314" w:type="dxa"/>
            <w:vAlign w:val="center"/>
          </w:tcPr>
          <w:p w14:paraId="76540EB4" w14:textId="77777777" w:rsidR="00A9144B" w:rsidRPr="006C358A" w:rsidRDefault="00A9144B" w:rsidP="00554FAF">
            <w:pPr>
              <w:rPr>
                <w:rFonts w:asciiTheme="minorHAnsi" w:hAnsiTheme="minorHAnsi" w:cstheme="minorHAnsi"/>
                <w:b/>
                <w:color w:val="000000"/>
              </w:rPr>
            </w:pPr>
          </w:p>
        </w:tc>
      </w:tr>
      <w:tr w:rsidR="00A9144B" w:rsidRPr="006C358A" w14:paraId="3C97C3E0" w14:textId="77777777" w:rsidTr="00554FAF">
        <w:trPr>
          <w:trHeight w:val="454"/>
        </w:trPr>
        <w:tc>
          <w:tcPr>
            <w:tcW w:w="3898" w:type="dxa"/>
            <w:vAlign w:val="center"/>
          </w:tcPr>
          <w:p w14:paraId="4EC079BA"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snapToGrid w:val="0"/>
              </w:rPr>
              <w:t>Liste des membres du CA</w:t>
            </w:r>
            <w:r w:rsidR="00317117">
              <w:rPr>
                <w:rFonts w:asciiTheme="minorHAnsi" w:hAnsiTheme="minorHAnsi" w:cstheme="minorHAnsi"/>
                <w:b/>
                <w:snapToGrid w:val="0"/>
              </w:rPr>
              <w:t xml:space="preserve"> </w:t>
            </w:r>
            <w:r w:rsidR="00317117">
              <w:rPr>
                <w:rFonts w:asciiTheme="minorHAnsi" w:hAnsiTheme="minorHAnsi" w:cstheme="minorHAnsi"/>
                <w:b/>
                <w:color w:val="000000"/>
              </w:rPr>
              <w:t>ou l’organe de gouvernance équivalent</w:t>
            </w:r>
            <w:r w:rsidR="00317117" w:rsidRPr="006C358A">
              <w:rPr>
                <w:rFonts w:asciiTheme="minorHAnsi" w:hAnsiTheme="minorHAnsi" w:cstheme="minorHAnsi"/>
                <w:b/>
                <w:color w:val="000000"/>
              </w:rPr>
              <w:t> </w:t>
            </w:r>
            <w:r w:rsidRPr="006C358A">
              <w:rPr>
                <w:rFonts w:asciiTheme="minorHAnsi" w:hAnsiTheme="minorHAnsi" w:cstheme="minorHAnsi"/>
                <w:b/>
                <w:snapToGrid w:val="0"/>
              </w:rPr>
              <w:t> :</w:t>
            </w:r>
          </w:p>
        </w:tc>
        <w:tc>
          <w:tcPr>
            <w:tcW w:w="5314" w:type="dxa"/>
            <w:vAlign w:val="center"/>
          </w:tcPr>
          <w:p w14:paraId="490AC0EB" w14:textId="77777777" w:rsidR="00A9144B" w:rsidRPr="006C358A" w:rsidRDefault="00A9144B" w:rsidP="00554FAF">
            <w:pPr>
              <w:rPr>
                <w:rFonts w:asciiTheme="minorHAnsi" w:hAnsiTheme="minorHAnsi" w:cstheme="minorHAnsi"/>
                <w:b/>
              </w:rPr>
            </w:pPr>
          </w:p>
        </w:tc>
      </w:tr>
    </w:tbl>
    <w:p w14:paraId="25422D50" w14:textId="77777777" w:rsidR="00A9144B" w:rsidRPr="006C358A" w:rsidRDefault="00A9144B" w:rsidP="00A9144B">
      <w:pPr>
        <w:rPr>
          <w:rFonts w:asciiTheme="minorHAnsi" w:hAnsiTheme="minorHAnsi"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635D1640" w14:textId="77777777" w:rsidTr="00554FAF">
        <w:trPr>
          <w:trHeight w:val="454"/>
        </w:trPr>
        <w:tc>
          <w:tcPr>
            <w:tcW w:w="3898" w:type="dxa"/>
            <w:vAlign w:val="center"/>
          </w:tcPr>
          <w:p w14:paraId="76D10DBB" w14:textId="77777777" w:rsidR="00A9144B" w:rsidRPr="006C358A" w:rsidRDefault="00A9144B" w:rsidP="00317117">
            <w:pPr>
              <w:rPr>
                <w:rFonts w:asciiTheme="minorHAnsi" w:hAnsiTheme="minorHAnsi" w:cstheme="minorHAnsi"/>
                <w:b/>
                <w:bCs/>
                <w:snapToGrid w:val="0"/>
              </w:rPr>
            </w:pPr>
            <w:r w:rsidRPr="006C358A">
              <w:rPr>
                <w:rFonts w:asciiTheme="minorHAnsi" w:hAnsiTheme="minorHAnsi" w:cstheme="minorHAnsi"/>
                <w:b/>
                <w:bCs/>
                <w:snapToGrid w:val="0"/>
              </w:rPr>
              <w:t xml:space="preserve">Objet </w:t>
            </w:r>
            <w:r w:rsidR="00317117">
              <w:rPr>
                <w:rFonts w:asciiTheme="minorHAnsi" w:hAnsiTheme="minorHAnsi" w:cstheme="minorHAnsi"/>
                <w:b/>
                <w:bCs/>
                <w:snapToGrid w:val="0"/>
              </w:rPr>
              <w:t>social</w:t>
            </w:r>
            <w:r w:rsidRPr="006C358A">
              <w:rPr>
                <w:rFonts w:asciiTheme="minorHAnsi" w:hAnsiTheme="minorHAnsi" w:cstheme="minorHAnsi"/>
                <w:b/>
                <w:bCs/>
                <w:snapToGrid w:val="0"/>
              </w:rPr>
              <w:t xml:space="preserve"> :</w:t>
            </w:r>
          </w:p>
        </w:tc>
        <w:tc>
          <w:tcPr>
            <w:tcW w:w="5314" w:type="dxa"/>
            <w:vAlign w:val="center"/>
          </w:tcPr>
          <w:p w14:paraId="4D08BD90" w14:textId="77777777" w:rsidR="00A9144B" w:rsidRPr="006C358A" w:rsidRDefault="00A9144B" w:rsidP="00554FAF">
            <w:pPr>
              <w:rPr>
                <w:rFonts w:asciiTheme="minorHAnsi" w:hAnsiTheme="minorHAnsi" w:cstheme="minorHAnsi"/>
                <w:b/>
              </w:rPr>
            </w:pPr>
          </w:p>
        </w:tc>
      </w:tr>
      <w:tr w:rsidR="00A9144B" w:rsidRPr="006C358A" w14:paraId="42A664EE" w14:textId="77777777" w:rsidTr="00554FAF">
        <w:trPr>
          <w:trHeight w:val="454"/>
        </w:trPr>
        <w:tc>
          <w:tcPr>
            <w:tcW w:w="3898" w:type="dxa"/>
            <w:vAlign w:val="center"/>
          </w:tcPr>
          <w:p w14:paraId="052B8665"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bCs/>
                <w:snapToGrid w:val="0"/>
              </w:rPr>
              <w:t>Principaux domaines d’intervention :</w:t>
            </w:r>
          </w:p>
        </w:tc>
        <w:tc>
          <w:tcPr>
            <w:tcW w:w="5314" w:type="dxa"/>
            <w:vAlign w:val="center"/>
          </w:tcPr>
          <w:p w14:paraId="71CF8ECE" w14:textId="77777777" w:rsidR="00A9144B" w:rsidRPr="006C358A" w:rsidRDefault="00A9144B" w:rsidP="00554FAF">
            <w:pPr>
              <w:rPr>
                <w:rFonts w:asciiTheme="minorHAnsi" w:hAnsiTheme="minorHAnsi" w:cstheme="minorHAnsi"/>
                <w:b/>
              </w:rPr>
            </w:pPr>
          </w:p>
        </w:tc>
      </w:tr>
      <w:tr w:rsidR="00A9144B" w:rsidRPr="006C358A" w14:paraId="5903F933" w14:textId="77777777" w:rsidTr="00554FAF">
        <w:trPr>
          <w:trHeight w:val="454"/>
        </w:trPr>
        <w:tc>
          <w:tcPr>
            <w:tcW w:w="3898" w:type="dxa"/>
            <w:vAlign w:val="center"/>
          </w:tcPr>
          <w:p w14:paraId="047ACE1D"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b/>
                <w:snapToGrid w:val="0"/>
              </w:rPr>
              <w:t>Ressources humaines de la structure :</w:t>
            </w:r>
          </w:p>
        </w:tc>
        <w:tc>
          <w:tcPr>
            <w:tcW w:w="5314" w:type="dxa"/>
            <w:vAlign w:val="center"/>
          </w:tcPr>
          <w:p w14:paraId="7641E53B" w14:textId="77777777" w:rsidR="00A9144B" w:rsidRPr="006C358A" w:rsidRDefault="00A9144B" w:rsidP="00554FAF">
            <w:pPr>
              <w:rPr>
                <w:rFonts w:asciiTheme="minorHAnsi" w:hAnsiTheme="minorHAnsi" w:cstheme="minorHAnsi"/>
                <w:b/>
                <w:color w:val="000000"/>
              </w:rPr>
            </w:pPr>
          </w:p>
        </w:tc>
      </w:tr>
      <w:tr w:rsidR="00A9144B" w:rsidRPr="006C358A" w14:paraId="43379EE8" w14:textId="77777777" w:rsidTr="00554FAF">
        <w:trPr>
          <w:trHeight w:val="340"/>
        </w:trPr>
        <w:tc>
          <w:tcPr>
            <w:tcW w:w="3898" w:type="dxa"/>
            <w:vAlign w:val="center"/>
          </w:tcPr>
          <w:p w14:paraId="087C019B" w14:textId="77777777" w:rsidR="00A9144B" w:rsidRPr="006C358A" w:rsidRDefault="00317117" w:rsidP="00554FAF">
            <w:pPr>
              <w:rPr>
                <w:rFonts w:asciiTheme="minorHAnsi" w:hAnsiTheme="minorHAnsi" w:cstheme="minorHAnsi"/>
              </w:rPr>
            </w:pPr>
            <w:r>
              <w:rPr>
                <w:rFonts w:asciiTheme="minorHAnsi" w:hAnsiTheme="minorHAnsi" w:cstheme="minorHAnsi"/>
                <w:b/>
              </w:rPr>
              <w:t xml:space="preserve">Dans le cas d’une OSC, </w:t>
            </w:r>
            <w:r w:rsidR="00A9144B" w:rsidRPr="006C358A">
              <w:rPr>
                <w:rFonts w:asciiTheme="minorHAnsi" w:hAnsiTheme="minorHAnsi" w:cstheme="minorHAnsi"/>
                <w:b/>
                <w:bCs/>
                <w:snapToGrid w:val="0"/>
              </w:rPr>
              <w:t>Budget total annuel en euros:</w:t>
            </w:r>
          </w:p>
        </w:tc>
        <w:tc>
          <w:tcPr>
            <w:tcW w:w="5314" w:type="dxa"/>
            <w:vAlign w:val="center"/>
          </w:tcPr>
          <w:p w14:paraId="18565640" w14:textId="77777777" w:rsidR="00A9144B" w:rsidRPr="006C358A" w:rsidRDefault="00A9144B" w:rsidP="00554FAF">
            <w:pPr>
              <w:rPr>
                <w:rFonts w:asciiTheme="minorHAnsi" w:hAnsiTheme="minorHAnsi" w:cstheme="minorHAnsi"/>
                <w:b/>
              </w:rPr>
            </w:pPr>
          </w:p>
        </w:tc>
      </w:tr>
      <w:tr w:rsidR="00A9144B" w:rsidRPr="006C358A" w14:paraId="429EF341" w14:textId="77777777" w:rsidTr="00554FAF">
        <w:trPr>
          <w:trHeight w:val="454"/>
        </w:trPr>
        <w:tc>
          <w:tcPr>
            <w:tcW w:w="3898" w:type="dxa"/>
            <w:vAlign w:val="center"/>
          </w:tcPr>
          <w:p w14:paraId="47D7F2F6" w14:textId="77777777" w:rsidR="00A9144B" w:rsidRPr="006C358A" w:rsidRDefault="00317117" w:rsidP="00554FAF">
            <w:pPr>
              <w:rPr>
                <w:rFonts w:asciiTheme="minorHAnsi" w:hAnsiTheme="minorHAnsi" w:cstheme="minorHAnsi"/>
              </w:rPr>
            </w:pPr>
            <w:r>
              <w:rPr>
                <w:rFonts w:asciiTheme="minorHAnsi" w:hAnsiTheme="minorHAnsi" w:cstheme="minorHAnsi"/>
                <w:b/>
              </w:rPr>
              <w:t xml:space="preserve">Dans le cas d’une OSC, </w:t>
            </w:r>
            <w:r w:rsidR="00A9144B" w:rsidRPr="006C358A">
              <w:rPr>
                <w:rFonts w:asciiTheme="minorHAnsi" w:hAnsiTheme="minorHAnsi" w:cstheme="minorHAnsi"/>
                <w:b/>
                <w:bCs/>
                <w:snapToGrid w:val="0"/>
              </w:rPr>
              <w:t>Principaux donateurs :</w:t>
            </w:r>
          </w:p>
        </w:tc>
        <w:tc>
          <w:tcPr>
            <w:tcW w:w="5314" w:type="dxa"/>
            <w:vAlign w:val="center"/>
          </w:tcPr>
          <w:p w14:paraId="4290A88D" w14:textId="77777777" w:rsidR="00A9144B" w:rsidRPr="006C358A" w:rsidRDefault="00A9144B" w:rsidP="00554FAF">
            <w:pPr>
              <w:rPr>
                <w:rFonts w:asciiTheme="minorHAnsi" w:hAnsiTheme="minorHAnsi" w:cstheme="minorHAnsi"/>
                <w:b/>
              </w:rPr>
            </w:pPr>
          </w:p>
        </w:tc>
      </w:tr>
      <w:tr w:rsidR="00A9144B" w:rsidRPr="006C358A" w14:paraId="6BF6B020" w14:textId="77777777" w:rsidTr="00554FAF">
        <w:trPr>
          <w:trHeight w:val="454"/>
        </w:trPr>
        <w:tc>
          <w:tcPr>
            <w:tcW w:w="3898" w:type="dxa"/>
            <w:vAlign w:val="center"/>
          </w:tcPr>
          <w:p w14:paraId="66E6C9C5" w14:textId="77777777" w:rsidR="00A9144B" w:rsidRPr="006C358A" w:rsidRDefault="00317117" w:rsidP="00554FAF">
            <w:pPr>
              <w:rPr>
                <w:rFonts w:asciiTheme="minorHAnsi" w:hAnsiTheme="minorHAnsi" w:cstheme="minorHAnsi"/>
                <w:b/>
              </w:rPr>
            </w:pPr>
            <w:r>
              <w:rPr>
                <w:rFonts w:asciiTheme="minorHAnsi" w:hAnsiTheme="minorHAnsi" w:cstheme="minorHAnsi"/>
                <w:b/>
              </w:rPr>
              <w:lastRenderedPageBreak/>
              <w:t xml:space="preserve">Dans le cas d’une OSC, </w:t>
            </w:r>
            <w:r w:rsidR="00A9144B" w:rsidRPr="006C358A">
              <w:rPr>
                <w:rFonts w:asciiTheme="minorHAnsi" w:hAnsiTheme="minorHAnsi" w:cstheme="minorHAnsi"/>
                <w:b/>
                <w:bCs/>
                <w:snapToGrid w:val="0"/>
              </w:rPr>
              <w:t>Appartenance à des réseaux, des fédérations, collectifs, réseaux, etc. :</w:t>
            </w:r>
          </w:p>
        </w:tc>
        <w:tc>
          <w:tcPr>
            <w:tcW w:w="5314" w:type="dxa"/>
            <w:vAlign w:val="center"/>
          </w:tcPr>
          <w:p w14:paraId="3ED77D82" w14:textId="77777777" w:rsidR="00A9144B" w:rsidRPr="006C358A" w:rsidRDefault="00A9144B" w:rsidP="00554FAF">
            <w:pPr>
              <w:rPr>
                <w:rFonts w:asciiTheme="minorHAnsi" w:hAnsiTheme="minorHAnsi" w:cstheme="minorHAnsi"/>
                <w:b/>
              </w:rPr>
            </w:pPr>
          </w:p>
        </w:tc>
      </w:tr>
      <w:tr w:rsidR="00A9144B" w:rsidRPr="006C358A" w14:paraId="450CF44B" w14:textId="77777777" w:rsidTr="00554FAF">
        <w:trPr>
          <w:trHeight w:val="454"/>
        </w:trPr>
        <w:tc>
          <w:tcPr>
            <w:tcW w:w="3898" w:type="dxa"/>
            <w:vAlign w:val="center"/>
          </w:tcPr>
          <w:p w14:paraId="71CFBBE6"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 xml:space="preserve">Historique et nature de la coopération avec le/les partenaire(s) : </w:t>
            </w:r>
            <w:r w:rsidRPr="006C358A">
              <w:rPr>
                <w:rFonts w:asciiTheme="minorHAnsi" w:hAnsiTheme="minorHAnsi" w:cstheme="minorHAnsi"/>
                <w:bCs/>
                <w:snapToGrid w:val="0"/>
              </w:rPr>
              <w:t>liens institutionnels et contractuels</w:t>
            </w:r>
          </w:p>
        </w:tc>
        <w:tc>
          <w:tcPr>
            <w:tcW w:w="5314" w:type="dxa"/>
            <w:vAlign w:val="center"/>
          </w:tcPr>
          <w:p w14:paraId="4968658F" w14:textId="77777777" w:rsidR="00A9144B" w:rsidRPr="006C358A" w:rsidRDefault="00A9144B" w:rsidP="00554FAF">
            <w:pPr>
              <w:rPr>
                <w:rFonts w:asciiTheme="minorHAnsi" w:hAnsiTheme="minorHAnsi" w:cstheme="minorHAnsi"/>
                <w:b/>
              </w:rPr>
            </w:pPr>
          </w:p>
        </w:tc>
      </w:tr>
      <w:tr w:rsidR="00A9144B" w:rsidRPr="006C358A" w14:paraId="12671B62" w14:textId="77777777" w:rsidTr="00554FAF">
        <w:trPr>
          <w:trHeight w:val="454"/>
        </w:trPr>
        <w:tc>
          <w:tcPr>
            <w:tcW w:w="3898" w:type="dxa"/>
            <w:vAlign w:val="center"/>
          </w:tcPr>
          <w:p w14:paraId="1D04B6D1"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Rôle et implication dans la préparation du projet proposé :</w:t>
            </w:r>
          </w:p>
        </w:tc>
        <w:tc>
          <w:tcPr>
            <w:tcW w:w="5314" w:type="dxa"/>
            <w:vAlign w:val="center"/>
          </w:tcPr>
          <w:p w14:paraId="58E63409" w14:textId="77777777" w:rsidR="00A9144B" w:rsidRPr="006C358A" w:rsidRDefault="00A9144B" w:rsidP="00554FAF">
            <w:pPr>
              <w:rPr>
                <w:rFonts w:asciiTheme="minorHAnsi" w:hAnsiTheme="minorHAnsi" w:cstheme="minorHAnsi"/>
                <w:b/>
              </w:rPr>
            </w:pPr>
          </w:p>
        </w:tc>
      </w:tr>
      <w:tr w:rsidR="00A9144B" w:rsidRPr="006C358A" w14:paraId="54506AB4" w14:textId="77777777" w:rsidTr="00554FAF">
        <w:trPr>
          <w:trHeight w:val="454"/>
        </w:trPr>
        <w:tc>
          <w:tcPr>
            <w:tcW w:w="3898" w:type="dxa"/>
            <w:vAlign w:val="center"/>
          </w:tcPr>
          <w:p w14:paraId="1892377A"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Rôle et implication dans la mise en œuvre du projet proposé :</w:t>
            </w:r>
          </w:p>
        </w:tc>
        <w:tc>
          <w:tcPr>
            <w:tcW w:w="5314" w:type="dxa"/>
            <w:vAlign w:val="center"/>
          </w:tcPr>
          <w:p w14:paraId="3C66F1A0" w14:textId="77777777" w:rsidR="00A9144B" w:rsidRPr="006C358A" w:rsidRDefault="00A9144B" w:rsidP="00554FAF">
            <w:pPr>
              <w:rPr>
                <w:rFonts w:asciiTheme="minorHAnsi" w:hAnsiTheme="minorHAnsi" w:cstheme="minorHAnsi"/>
                <w:b/>
              </w:rPr>
            </w:pPr>
          </w:p>
        </w:tc>
      </w:tr>
      <w:tr w:rsidR="00A9144B" w:rsidRPr="006C358A" w14:paraId="73D5D2C8" w14:textId="77777777" w:rsidTr="00554FAF">
        <w:trPr>
          <w:trHeight w:val="454"/>
        </w:trPr>
        <w:tc>
          <w:tcPr>
            <w:tcW w:w="3898" w:type="dxa"/>
            <w:vAlign w:val="center"/>
          </w:tcPr>
          <w:p w14:paraId="2C1A6497"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Expérience d’actions similaires en fonction de son rôle dans la mise en œuvre de l’action proposée :</w:t>
            </w:r>
          </w:p>
        </w:tc>
        <w:tc>
          <w:tcPr>
            <w:tcW w:w="5314" w:type="dxa"/>
            <w:vAlign w:val="center"/>
          </w:tcPr>
          <w:p w14:paraId="0B91CF99"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 xml:space="preserve"> </w:t>
            </w:r>
          </w:p>
        </w:tc>
      </w:tr>
      <w:tr w:rsidR="00A9144B" w:rsidRPr="006C358A" w14:paraId="01C68559" w14:textId="77777777" w:rsidTr="00554FAF">
        <w:trPr>
          <w:trHeight w:val="454"/>
        </w:trPr>
        <w:tc>
          <w:tcPr>
            <w:tcW w:w="3898" w:type="dxa"/>
            <w:vAlign w:val="center"/>
          </w:tcPr>
          <w:p w14:paraId="6D043751"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 xml:space="preserve">Quelle est la valeur ajoutée du projet par rapport à vos activités classiques ? </w:t>
            </w:r>
          </w:p>
        </w:tc>
        <w:tc>
          <w:tcPr>
            <w:tcW w:w="5314" w:type="dxa"/>
            <w:vAlign w:val="center"/>
          </w:tcPr>
          <w:p w14:paraId="55CB1795" w14:textId="77777777" w:rsidR="00A9144B" w:rsidRPr="006C358A" w:rsidRDefault="00A9144B" w:rsidP="00554FAF">
            <w:pPr>
              <w:rPr>
                <w:rFonts w:asciiTheme="minorHAnsi" w:hAnsiTheme="minorHAnsi" w:cstheme="minorHAnsi"/>
                <w:b/>
              </w:rPr>
            </w:pPr>
          </w:p>
          <w:p w14:paraId="6B54A464" w14:textId="77777777" w:rsidR="00A9144B" w:rsidRPr="006C358A" w:rsidRDefault="00A9144B" w:rsidP="00554FAF">
            <w:pPr>
              <w:rPr>
                <w:rFonts w:asciiTheme="minorHAnsi" w:hAnsiTheme="minorHAnsi" w:cstheme="minorHAnsi"/>
                <w:b/>
              </w:rPr>
            </w:pPr>
          </w:p>
          <w:p w14:paraId="2933746F" w14:textId="77777777" w:rsidR="00A9144B" w:rsidRPr="006C358A" w:rsidRDefault="00A9144B" w:rsidP="00554FAF">
            <w:pPr>
              <w:rPr>
                <w:rFonts w:asciiTheme="minorHAnsi" w:hAnsiTheme="minorHAnsi" w:cstheme="minorHAnsi"/>
                <w:b/>
              </w:rPr>
            </w:pPr>
          </w:p>
          <w:p w14:paraId="36069394" w14:textId="77777777" w:rsidR="00A9144B" w:rsidRPr="006C358A" w:rsidRDefault="00A9144B" w:rsidP="00554FAF">
            <w:pPr>
              <w:rPr>
                <w:rFonts w:asciiTheme="minorHAnsi" w:hAnsiTheme="minorHAnsi" w:cstheme="minorHAnsi"/>
                <w:b/>
              </w:rPr>
            </w:pPr>
          </w:p>
          <w:p w14:paraId="355852A8" w14:textId="77777777" w:rsidR="00A9144B" w:rsidRPr="006C358A" w:rsidRDefault="00A9144B" w:rsidP="00554FAF">
            <w:pPr>
              <w:rPr>
                <w:rFonts w:asciiTheme="minorHAnsi" w:hAnsiTheme="minorHAnsi" w:cstheme="minorHAnsi"/>
                <w:b/>
              </w:rPr>
            </w:pPr>
          </w:p>
          <w:p w14:paraId="1867D239" w14:textId="77777777" w:rsidR="00A9144B" w:rsidRPr="006C358A" w:rsidRDefault="00A9144B" w:rsidP="00554FAF">
            <w:pPr>
              <w:rPr>
                <w:rFonts w:asciiTheme="minorHAnsi" w:hAnsiTheme="minorHAnsi" w:cstheme="minorHAnsi"/>
                <w:b/>
              </w:rPr>
            </w:pPr>
          </w:p>
          <w:p w14:paraId="61F88A5B" w14:textId="77777777" w:rsidR="00A9144B" w:rsidRPr="006C358A" w:rsidRDefault="00A9144B" w:rsidP="00554FAF">
            <w:pPr>
              <w:rPr>
                <w:rFonts w:asciiTheme="minorHAnsi" w:hAnsiTheme="minorHAnsi" w:cstheme="minorHAnsi"/>
                <w:b/>
              </w:rPr>
            </w:pPr>
          </w:p>
          <w:p w14:paraId="16E0A100" w14:textId="77777777" w:rsidR="00A9144B" w:rsidRPr="006C358A" w:rsidRDefault="00A9144B" w:rsidP="00554FAF">
            <w:pPr>
              <w:rPr>
                <w:rFonts w:asciiTheme="minorHAnsi" w:hAnsiTheme="minorHAnsi" w:cstheme="minorHAnsi"/>
                <w:b/>
              </w:rPr>
            </w:pPr>
          </w:p>
          <w:p w14:paraId="428D2B9B" w14:textId="77777777" w:rsidR="00A9144B" w:rsidRPr="006C358A" w:rsidRDefault="00A9144B" w:rsidP="00554FAF">
            <w:pPr>
              <w:rPr>
                <w:rFonts w:asciiTheme="minorHAnsi" w:hAnsiTheme="minorHAnsi" w:cstheme="minorHAnsi"/>
                <w:b/>
              </w:rPr>
            </w:pPr>
          </w:p>
          <w:p w14:paraId="3CCEB266" w14:textId="77777777" w:rsidR="00A9144B" w:rsidRPr="006C358A" w:rsidRDefault="00A9144B" w:rsidP="00554FAF">
            <w:pPr>
              <w:rPr>
                <w:rFonts w:asciiTheme="minorHAnsi" w:hAnsiTheme="minorHAnsi" w:cstheme="minorHAnsi"/>
                <w:b/>
              </w:rPr>
            </w:pPr>
          </w:p>
          <w:p w14:paraId="609ECBC5" w14:textId="77777777" w:rsidR="00A9144B" w:rsidRPr="006C358A" w:rsidRDefault="00A9144B" w:rsidP="00554FAF">
            <w:pPr>
              <w:rPr>
                <w:rFonts w:asciiTheme="minorHAnsi" w:hAnsiTheme="minorHAnsi" w:cstheme="minorHAnsi"/>
                <w:b/>
              </w:rPr>
            </w:pPr>
          </w:p>
          <w:p w14:paraId="46FC20CE" w14:textId="77777777" w:rsidR="00A9144B" w:rsidRPr="006C358A" w:rsidRDefault="00A9144B" w:rsidP="00554FAF">
            <w:pPr>
              <w:rPr>
                <w:rFonts w:asciiTheme="minorHAnsi" w:hAnsiTheme="minorHAnsi" w:cstheme="minorHAnsi"/>
                <w:b/>
              </w:rPr>
            </w:pPr>
          </w:p>
          <w:p w14:paraId="51834950" w14:textId="77777777" w:rsidR="00A9144B" w:rsidRPr="006C358A" w:rsidRDefault="00A9144B" w:rsidP="00554FAF">
            <w:pPr>
              <w:rPr>
                <w:rFonts w:asciiTheme="minorHAnsi" w:hAnsiTheme="minorHAnsi" w:cstheme="minorHAnsi"/>
                <w:b/>
              </w:rPr>
            </w:pPr>
          </w:p>
          <w:p w14:paraId="34A07108" w14:textId="77777777" w:rsidR="00A9144B" w:rsidRPr="006C358A" w:rsidRDefault="00A9144B" w:rsidP="00554FAF">
            <w:pPr>
              <w:rPr>
                <w:rFonts w:asciiTheme="minorHAnsi" w:hAnsiTheme="minorHAnsi" w:cstheme="minorHAnsi"/>
                <w:b/>
              </w:rPr>
            </w:pPr>
          </w:p>
          <w:p w14:paraId="0A1D1A20" w14:textId="77777777" w:rsidR="00A9144B" w:rsidRPr="006C358A" w:rsidRDefault="00A9144B" w:rsidP="00554FAF">
            <w:pPr>
              <w:rPr>
                <w:rFonts w:asciiTheme="minorHAnsi" w:hAnsiTheme="minorHAnsi" w:cstheme="minorHAnsi"/>
                <w:b/>
              </w:rPr>
            </w:pPr>
          </w:p>
          <w:p w14:paraId="197FE56A" w14:textId="77777777" w:rsidR="00A9144B" w:rsidRPr="006C358A" w:rsidRDefault="00A9144B" w:rsidP="00554FAF">
            <w:pPr>
              <w:rPr>
                <w:rFonts w:asciiTheme="minorHAnsi" w:hAnsiTheme="minorHAnsi" w:cstheme="minorHAnsi"/>
                <w:b/>
              </w:rPr>
            </w:pPr>
          </w:p>
          <w:p w14:paraId="5A90D84A" w14:textId="77777777" w:rsidR="00A9144B" w:rsidRPr="006C358A" w:rsidRDefault="00A9144B" w:rsidP="00554FAF">
            <w:pPr>
              <w:rPr>
                <w:rFonts w:asciiTheme="minorHAnsi" w:hAnsiTheme="minorHAnsi" w:cstheme="minorHAnsi"/>
                <w:b/>
              </w:rPr>
            </w:pPr>
          </w:p>
        </w:tc>
      </w:tr>
      <w:tr w:rsidR="00A9144B" w:rsidRPr="006C358A" w14:paraId="06C9FA4E" w14:textId="77777777" w:rsidTr="00554FAF">
        <w:trPr>
          <w:trHeight w:val="454"/>
        </w:trPr>
        <w:tc>
          <w:tcPr>
            <w:tcW w:w="3898" w:type="dxa"/>
            <w:vAlign w:val="center"/>
          </w:tcPr>
          <w:p w14:paraId="37F6617A"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Comment allez-vous vous approprier le projet ?</w:t>
            </w:r>
          </w:p>
        </w:tc>
        <w:tc>
          <w:tcPr>
            <w:tcW w:w="5314" w:type="dxa"/>
            <w:vAlign w:val="center"/>
          </w:tcPr>
          <w:p w14:paraId="02065D5E" w14:textId="77777777" w:rsidR="00A9144B" w:rsidRPr="006C358A" w:rsidRDefault="00A9144B" w:rsidP="00554FAF">
            <w:pPr>
              <w:rPr>
                <w:rFonts w:asciiTheme="minorHAnsi" w:hAnsiTheme="minorHAnsi" w:cstheme="minorHAnsi"/>
                <w:b/>
              </w:rPr>
            </w:pPr>
          </w:p>
          <w:p w14:paraId="493893AC" w14:textId="77777777" w:rsidR="00A9144B" w:rsidRPr="006C358A" w:rsidRDefault="00A9144B" w:rsidP="00554FAF">
            <w:pPr>
              <w:rPr>
                <w:rFonts w:asciiTheme="minorHAnsi" w:hAnsiTheme="minorHAnsi" w:cstheme="minorHAnsi"/>
                <w:b/>
              </w:rPr>
            </w:pPr>
          </w:p>
          <w:p w14:paraId="1A8613FE" w14:textId="77777777" w:rsidR="00A9144B" w:rsidRPr="006C358A" w:rsidRDefault="00A9144B" w:rsidP="00554FAF">
            <w:pPr>
              <w:rPr>
                <w:rFonts w:asciiTheme="minorHAnsi" w:hAnsiTheme="minorHAnsi" w:cstheme="minorHAnsi"/>
                <w:b/>
              </w:rPr>
            </w:pPr>
          </w:p>
          <w:p w14:paraId="24B9ADF9" w14:textId="77777777" w:rsidR="00A9144B" w:rsidRPr="006C358A" w:rsidRDefault="00A9144B" w:rsidP="00554FAF">
            <w:pPr>
              <w:rPr>
                <w:rFonts w:asciiTheme="minorHAnsi" w:hAnsiTheme="minorHAnsi" w:cstheme="minorHAnsi"/>
                <w:b/>
              </w:rPr>
            </w:pPr>
          </w:p>
          <w:p w14:paraId="0253F3DD" w14:textId="77777777" w:rsidR="00A9144B" w:rsidRPr="006C358A" w:rsidRDefault="00A9144B" w:rsidP="00554FAF">
            <w:pPr>
              <w:rPr>
                <w:rFonts w:asciiTheme="minorHAnsi" w:hAnsiTheme="minorHAnsi" w:cstheme="minorHAnsi"/>
                <w:b/>
              </w:rPr>
            </w:pPr>
          </w:p>
          <w:p w14:paraId="69BF26EC" w14:textId="77777777" w:rsidR="00A9144B" w:rsidRPr="006C358A" w:rsidRDefault="00A9144B" w:rsidP="00554FAF">
            <w:pPr>
              <w:rPr>
                <w:rFonts w:asciiTheme="minorHAnsi" w:hAnsiTheme="minorHAnsi" w:cstheme="minorHAnsi"/>
                <w:b/>
              </w:rPr>
            </w:pPr>
          </w:p>
          <w:p w14:paraId="65450A12" w14:textId="77777777" w:rsidR="00A9144B" w:rsidRPr="006C358A" w:rsidRDefault="00A9144B" w:rsidP="00554FAF">
            <w:pPr>
              <w:rPr>
                <w:rFonts w:asciiTheme="minorHAnsi" w:hAnsiTheme="minorHAnsi" w:cstheme="minorHAnsi"/>
                <w:b/>
              </w:rPr>
            </w:pPr>
          </w:p>
          <w:p w14:paraId="24A03952" w14:textId="77777777" w:rsidR="00A9144B" w:rsidRPr="006C358A" w:rsidRDefault="00A9144B" w:rsidP="00554FAF">
            <w:pPr>
              <w:rPr>
                <w:rFonts w:asciiTheme="minorHAnsi" w:hAnsiTheme="minorHAnsi" w:cstheme="minorHAnsi"/>
                <w:b/>
              </w:rPr>
            </w:pPr>
          </w:p>
          <w:p w14:paraId="31C3BE08" w14:textId="77777777" w:rsidR="00A9144B" w:rsidRPr="006C358A" w:rsidRDefault="00A9144B" w:rsidP="00554FAF">
            <w:pPr>
              <w:rPr>
                <w:rFonts w:asciiTheme="minorHAnsi" w:hAnsiTheme="minorHAnsi" w:cstheme="minorHAnsi"/>
                <w:b/>
              </w:rPr>
            </w:pPr>
          </w:p>
          <w:p w14:paraId="3D5DF812" w14:textId="77777777" w:rsidR="00A9144B" w:rsidRPr="006C358A" w:rsidRDefault="00A9144B" w:rsidP="00554FAF">
            <w:pPr>
              <w:rPr>
                <w:rFonts w:asciiTheme="minorHAnsi" w:hAnsiTheme="minorHAnsi" w:cstheme="minorHAnsi"/>
                <w:b/>
              </w:rPr>
            </w:pPr>
          </w:p>
          <w:p w14:paraId="5902A919" w14:textId="77777777" w:rsidR="00A9144B" w:rsidRPr="006C358A" w:rsidRDefault="00A9144B" w:rsidP="00554FAF">
            <w:pPr>
              <w:rPr>
                <w:rFonts w:asciiTheme="minorHAnsi" w:hAnsiTheme="minorHAnsi" w:cstheme="minorHAnsi"/>
                <w:b/>
              </w:rPr>
            </w:pPr>
          </w:p>
          <w:p w14:paraId="561E06C3" w14:textId="77777777" w:rsidR="00A9144B" w:rsidRPr="006C358A" w:rsidRDefault="00A9144B" w:rsidP="00554FAF">
            <w:pPr>
              <w:rPr>
                <w:rFonts w:asciiTheme="minorHAnsi" w:hAnsiTheme="minorHAnsi" w:cstheme="minorHAnsi"/>
                <w:b/>
              </w:rPr>
            </w:pPr>
          </w:p>
          <w:p w14:paraId="58F64925" w14:textId="77777777" w:rsidR="00A9144B" w:rsidRPr="006C358A" w:rsidRDefault="00A9144B" w:rsidP="00554FAF">
            <w:pPr>
              <w:rPr>
                <w:rFonts w:asciiTheme="minorHAnsi" w:hAnsiTheme="minorHAnsi" w:cstheme="minorHAnsi"/>
                <w:b/>
              </w:rPr>
            </w:pPr>
          </w:p>
          <w:p w14:paraId="7B60F644" w14:textId="77777777" w:rsidR="00A9144B" w:rsidRPr="006C358A" w:rsidRDefault="00A9144B" w:rsidP="00554FAF">
            <w:pPr>
              <w:rPr>
                <w:rFonts w:asciiTheme="minorHAnsi" w:hAnsiTheme="minorHAnsi" w:cstheme="minorHAnsi"/>
                <w:b/>
              </w:rPr>
            </w:pPr>
          </w:p>
          <w:p w14:paraId="51D48923" w14:textId="77777777" w:rsidR="00A9144B" w:rsidRPr="006C358A" w:rsidRDefault="00A9144B" w:rsidP="00554FAF">
            <w:pPr>
              <w:rPr>
                <w:rFonts w:asciiTheme="minorHAnsi" w:hAnsiTheme="minorHAnsi" w:cstheme="minorHAnsi"/>
                <w:b/>
              </w:rPr>
            </w:pPr>
          </w:p>
          <w:p w14:paraId="619DD60F" w14:textId="77777777" w:rsidR="00A9144B" w:rsidRPr="006C358A" w:rsidRDefault="00A9144B" w:rsidP="00554FAF">
            <w:pPr>
              <w:rPr>
                <w:rFonts w:asciiTheme="minorHAnsi" w:hAnsiTheme="minorHAnsi" w:cstheme="minorHAnsi"/>
                <w:b/>
              </w:rPr>
            </w:pPr>
          </w:p>
          <w:p w14:paraId="7F29EF30" w14:textId="77777777" w:rsidR="00A9144B" w:rsidRPr="006C358A" w:rsidRDefault="00A9144B" w:rsidP="00554FAF">
            <w:pPr>
              <w:rPr>
                <w:rFonts w:asciiTheme="minorHAnsi" w:hAnsiTheme="minorHAnsi" w:cstheme="minorHAnsi"/>
                <w:b/>
              </w:rPr>
            </w:pPr>
          </w:p>
        </w:tc>
      </w:tr>
    </w:tbl>
    <w:p w14:paraId="0D942B2D"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p>
    <w:p w14:paraId="0849109A" w14:textId="77777777" w:rsidR="00A9144B" w:rsidRPr="006C358A" w:rsidRDefault="007647AA" w:rsidP="007647AA">
      <w:pPr>
        <w:spacing w:after="200" w:line="276" w:lineRule="auto"/>
        <w:rPr>
          <w:rFonts w:asciiTheme="minorHAnsi" w:hAnsiTheme="minorHAnsi" w:cstheme="minorHAnsi"/>
          <w:u w:val="single"/>
        </w:rPr>
      </w:pPr>
      <w:r w:rsidRPr="006C358A">
        <w:rPr>
          <w:rFonts w:asciiTheme="minorHAnsi" w:eastAsia="Times New Roman" w:hAnsiTheme="minorHAnsi" w:cstheme="minorHAnsi"/>
          <w:b/>
          <w:caps/>
          <w:color w:val="0000FF"/>
          <w:lang w:eastAsia="fr-FR"/>
        </w:rPr>
        <w:t xml:space="preserve">date ET SIGNATURE </w:t>
      </w:r>
      <w:r w:rsidR="00A9144B" w:rsidRPr="006C358A">
        <w:rPr>
          <w:rFonts w:asciiTheme="minorHAnsi" w:hAnsiTheme="minorHAnsi" w:cstheme="minorHAnsi"/>
          <w:u w:val="single"/>
        </w:rPr>
        <w:br w:type="page"/>
      </w:r>
    </w:p>
    <w:p w14:paraId="760EA0B6" w14:textId="77777777" w:rsidR="008E604B" w:rsidRPr="006C358A" w:rsidRDefault="00A914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lastRenderedPageBreak/>
        <w:t xml:space="preserve">Le tableau des rétrocessions </w:t>
      </w:r>
    </w:p>
    <w:p w14:paraId="2A384BDF" w14:textId="77777777" w:rsidR="007647AA" w:rsidRPr="006C358A" w:rsidRDefault="007647AA">
      <w:pPr>
        <w:spacing w:after="200" w:line="276" w:lineRule="auto"/>
        <w:rPr>
          <w:rFonts w:asciiTheme="minorHAnsi" w:hAnsiTheme="minorHAnsi" w:cstheme="minorHAnsi"/>
          <w:u w:val="single"/>
        </w:rPr>
      </w:pPr>
    </w:p>
    <w:p w14:paraId="4CC37743" w14:textId="77777777" w:rsidR="007647AA" w:rsidRPr="006C358A" w:rsidRDefault="007647AA" w:rsidP="007647AA">
      <w:pPr>
        <w:pBdr>
          <w:top w:val="single" w:sz="2" w:space="1" w:color="auto"/>
          <w:left w:val="single" w:sz="2" w:space="4" w:color="auto"/>
          <w:bottom w:val="single" w:sz="2" w:space="1" w:color="auto"/>
          <w:right w:val="single" w:sz="2" w:space="4" w:color="auto"/>
        </w:pBdr>
        <w:jc w:val="both"/>
        <w:rPr>
          <w:rFonts w:asciiTheme="minorHAnsi" w:eastAsia="Times New Roman" w:hAnsiTheme="minorHAnsi" w:cstheme="minorHAnsi"/>
          <w:b/>
          <w:lang w:eastAsia="fr-FR"/>
        </w:rPr>
      </w:pPr>
      <w:bookmarkStart w:id="4" w:name="_Toc319331996"/>
      <w:bookmarkStart w:id="5" w:name="_Toc324951154"/>
      <w:bookmarkStart w:id="6" w:name="_Toc324951499"/>
      <w:bookmarkStart w:id="7" w:name="_Toc325657230"/>
      <w:bookmarkStart w:id="8" w:name="_Toc326570856"/>
      <w:r w:rsidRPr="006C358A">
        <w:rPr>
          <w:rFonts w:asciiTheme="minorHAnsi" w:eastAsia="Times New Roman" w:hAnsiTheme="minorHAnsi" w:cstheme="minorHAnsi"/>
          <w:b/>
          <w:lang w:eastAsia="fr-FR"/>
        </w:rPr>
        <w:t xml:space="preserve">Indiquer la liste des </w:t>
      </w:r>
      <w:r w:rsidR="005D089A">
        <w:rPr>
          <w:rFonts w:asciiTheme="minorHAnsi" w:eastAsia="Times New Roman" w:hAnsiTheme="minorHAnsi" w:cstheme="minorHAnsi"/>
          <w:b/>
          <w:lang w:eastAsia="fr-FR"/>
        </w:rPr>
        <w:t xml:space="preserve">membres du groupement et des éventuels </w:t>
      </w:r>
      <w:r w:rsidRPr="006C358A">
        <w:rPr>
          <w:rFonts w:asciiTheme="minorHAnsi" w:eastAsia="Times New Roman" w:hAnsiTheme="minorHAnsi" w:cstheme="minorHAnsi"/>
          <w:b/>
          <w:lang w:eastAsia="fr-FR"/>
        </w:rPr>
        <w:t xml:space="preserve">partenaires ou parties-prenantes bénéficiaires de rétrocessions et indiquer, pour chacun d’eux, le montant de la </w:t>
      </w:r>
      <w:bookmarkEnd w:id="4"/>
      <w:r w:rsidRPr="006C358A">
        <w:rPr>
          <w:rFonts w:asciiTheme="minorHAnsi" w:eastAsia="Times New Roman" w:hAnsiTheme="minorHAnsi" w:cstheme="minorHAnsi"/>
          <w:b/>
          <w:lang w:eastAsia="fr-FR"/>
        </w:rPr>
        <w:t xml:space="preserve">rétrocession </w:t>
      </w:r>
      <w:bookmarkEnd w:id="5"/>
      <w:bookmarkEnd w:id="6"/>
      <w:r w:rsidRPr="006C358A">
        <w:rPr>
          <w:rFonts w:asciiTheme="minorHAnsi" w:eastAsia="Times New Roman" w:hAnsiTheme="minorHAnsi" w:cstheme="minorHAnsi"/>
          <w:b/>
          <w:lang w:eastAsia="fr-FR"/>
        </w:rPr>
        <w:t>prévue dans le cadre du projet</w:t>
      </w:r>
      <w:bookmarkEnd w:id="7"/>
      <w:bookmarkEnd w:id="8"/>
      <w:r w:rsidRPr="006C358A">
        <w:rPr>
          <w:rFonts w:asciiTheme="minorHAnsi" w:eastAsia="Times New Roman" w:hAnsiTheme="minorHAnsi" w:cstheme="minorHAnsi"/>
          <w:b/>
          <w:lang w:eastAsia="fr-FR"/>
        </w:rPr>
        <w:t>.</w:t>
      </w:r>
    </w:p>
    <w:p w14:paraId="01C32999" w14:textId="311C1B3A" w:rsidR="007647AA" w:rsidRPr="006C358A" w:rsidRDefault="007647AA" w:rsidP="007647AA">
      <w:pPr>
        <w:pBdr>
          <w:top w:val="single" w:sz="2" w:space="1" w:color="auto"/>
          <w:left w:val="single" w:sz="2" w:space="4" w:color="auto"/>
          <w:bottom w:val="single" w:sz="2" w:space="1" w:color="auto"/>
          <w:right w:val="single" w:sz="2" w:space="4" w:color="auto"/>
        </w:pBdr>
        <w:jc w:val="both"/>
        <w:rPr>
          <w:rFonts w:asciiTheme="minorHAnsi" w:eastAsia="Times New Roman" w:hAnsiTheme="minorHAnsi" w:cstheme="minorHAnsi"/>
          <w:b/>
          <w:lang w:eastAsia="fr-FR"/>
        </w:rPr>
      </w:pPr>
      <w:r w:rsidRPr="006C358A">
        <w:rPr>
          <w:rFonts w:asciiTheme="minorHAnsi" w:eastAsia="Times New Roman" w:hAnsiTheme="minorHAnsi" w:cstheme="minorHAnsi"/>
          <w:b/>
          <w:lang w:eastAsia="fr-FR"/>
        </w:rPr>
        <w:t>Veiller à joindre, pour chacun d’eux, la fiche de renseigneme</w:t>
      </w:r>
      <w:r w:rsidRPr="000B0001">
        <w:rPr>
          <w:rFonts w:asciiTheme="minorHAnsi" w:eastAsia="Times New Roman" w:hAnsiTheme="minorHAnsi" w:cstheme="minorHAnsi"/>
          <w:b/>
          <w:lang w:eastAsia="fr-FR"/>
        </w:rPr>
        <w:t xml:space="preserve">nts </w:t>
      </w:r>
      <w:r w:rsidR="005D089A" w:rsidRPr="000B0001">
        <w:rPr>
          <w:rFonts w:asciiTheme="minorHAnsi" w:eastAsia="Times New Roman" w:hAnsiTheme="minorHAnsi" w:cstheme="minorHAnsi"/>
          <w:b/>
          <w:lang w:eastAsia="fr-FR"/>
        </w:rPr>
        <w:t xml:space="preserve">« membres du groupement ou </w:t>
      </w:r>
      <w:r w:rsidRPr="000B0001">
        <w:rPr>
          <w:rFonts w:asciiTheme="minorHAnsi" w:eastAsia="Times New Roman" w:hAnsiTheme="minorHAnsi" w:cstheme="minorHAnsi"/>
          <w:b/>
          <w:lang w:eastAsia="fr-FR"/>
        </w:rPr>
        <w:t>partenaire</w:t>
      </w:r>
      <w:r w:rsidR="005D089A" w:rsidRPr="000B0001">
        <w:rPr>
          <w:rFonts w:asciiTheme="minorHAnsi" w:eastAsia="Times New Roman" w:hAnsiTheme="minorHAnsi" w:cstheme="minorHAnsi"/>
          <w:b/>
          <w:lang w:eastAsia="fr-FR"/>
        </w:rPr>
        <w:t xml:space="preserve"> bénéficiaire de rétrocession »</w:t>
      </w:r>
      <w:r w:rsidR="000B0001" w:rsidRPr="000B0001">
        <w:rPr>
          <w:rFonts w:asciiTheme="minorHAnsi" w:eastAsia="Times New Roman" w:hAnsiTheme="minorHAnsi" w:cstheme="minorHAnsi"/>
          <w:b/>
          <w:lang w:eastAsia="fr-FR"/>
        </w:rPr>
        <w:t xml:space="preserve"> (Annexe IX)</w:t>
      </w:r>
      <w:r w:rsidRPr="000B0001">
        <w:rPr>
          <w:rFonts w:asciiTheme="minorHAnsi" w:eastAsia="Times New Roman" w:hAnsiTheme="minorHAnsi" w:cstheme="minorHAnsi"/>
          <w:b/>
          <w:lang w:eastAsia="fr-FR"/>
        </w:rPr>
        <w:t>.</w:t>
      </w:r>
    </w:p>
    <w:p w14:paraId="371F8768" w14:textId="77777777" w:rsidR="007647AA" w:rsidRPr="006C358A" w:rsidRDefault="007647AA" w:rsidP="007647AA">
      <w:pPr>
        <w:jc w:val="both"/>
        <w:rPr>
          <w:rFonts w:asciiTheme="minorHAnsi" w:eastAsia="Times New Roman" w:hAnsiTheme="minorHAnsi" w:cstheme="minorHAnsi"/>
          <w:b/>
          <w:caps/>
          <w:color w:val="0000FF"/>
          <w:sz w:val="28"/>
          <w:szCs w:val="24"/>
          <w:lang w:eastAsia="fr-FR"/>
        </w:rPr>
      </w:pPr>
    </w:p>
    <w:p w14:paraId="4F9A7CCB" w14:textId="77777777" w:rsidR="007647AA" w:rsidRPr="006C358A" w:rsidRDefault="007647AA" w:rsidP="007647AA">
      <w:pPr>
        <w:jc w:val="both"/>
        <w:rPr>
          <w:rFonts w:asciiTheme="minorHAnsi" w:eastAsia="Times New Roman" w:hAnsiTheme="minorHAnsi" w:cstheme="minorHAnsi"/>
          <w:b/>
          <w:caps/>
          <w:color w:val="0000FF"/>
          <w:sz w:val="28"/>
          <w:szCs w:val="24"/>
          <w:lang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7647AA" w:rsidRPr="006C358A" w14:paraId="4D488C3A" w14:textId="77777777" w:rsidTr="00554FAF">
        <w:trPr>
          <w:trHeight w:val="1290"/>
        </w:trPr>
        <w:tc>
          <w:tcPr>
            <w:tcW w:w="4391" w:type="dxa"/>
            <w:shd w:val="clear" w:color="auto" w:fill="auto"/>
          </w:tcPr>
          <w:p w14:paraId="74B26AAF" w14:textId="77777777" w:rsidR="007647AA" w:rsidRPr="006C358A" w:rsidRDefault="007647AA" w:rsidP="00554FAF">
            <w:pPr>
              <w:ind w:left="-6946" w:right="-108" w:firstLine="6946"/>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Nom COMPLET de </w:t>
            </w:r>
            <w:r w:rsidR="00317117">
              <w:rPr>
                <w:rFonts w:asciiTheme="minorHAnsi" w:eastAsia="Times New Roman" w:hAnsiTheme="minorHAnsi" w:cstheme="minorHAnsi"/>
                <w:b/>
                <w:caps/>
                <w:color w:val="0000FF"/>
                <w:lang w:eastAsia="fr-FR"/>
              </w:rPr>
              <w:t>LA PERSONNE MORALE</w:t>
            </w:r>
          </w:p>
          <w:p w14:paraId="7BB3ADD6" w14:textId="77777777" w:rsidR="007647AA" w:rsidRPr="006C358A" w:rsidRDefault="007647AA" w:rsidP="00554FAF">
            <w:pPr>
              <w:tabs>
                <w:tab w:val="left" w:pos="4003"/>
              </w:tabs>
              <w:ind w:left="-6946" w:right="175" w:firstLine="7122"/>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(ET déroulER le sigle)</w:t>
            </w:r>
          </w:p>
        </w:tc>
        <w:tc>
          <w:tcPr>
            <w:tcW w:w="2040" w:type="dxa"/>
            <w:shd w:val="clear" w:color="auto" w:fill="auto"/>
          </w:tcPr>
          <w:p w14:paraId="3720EB18" w14:textId="77777777" w:rsidR="007647AA" w:rsidRPr="006C358A" w:rsidRDefault="007647AA" w:rsidP="00554FAF">
            <w:pPr>
              <w:ind w:left="176" w:right="34"/>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SIGLE</w:t>
            </w:r>
          </w:p>
          <w:p w14:paraId="04E7D768" w14:textId="77777777" w:rsidR="007647AA" w:rsidRPr="006C358A" w:rsidRDefault="007647AA" w:rsidP="00554FAF">
            <w:pPr>
              <w:ind w:left="176" w:right="34"/>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(uniquement SI UTILISe)</w:t>
            </w:r>
          </w:p>
          <w:p w14:paraId="4D3F6288"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994" w:type="dxa"/>
            <w:shd w:val="clear" w:color="auto" w:fill="auto"/>
          </w:tcPr>
          <w:p w14:paraId="13B3ECA0" w14:textId="77777777" w:rsidR="007647AA" w:rsidRPr="006C358A" w:rsidRDefault="007647AA" w:rsidP="00554FAF">
            <w:pPr>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Montant prévu </w:t>
            </w:r>
          </w:p>
          <w:p w14:paraId="78897B35" w14:textId="77777777" w:rsidR="007647AA" w:rsidRPr="006C358A" w:rsidRDefault="007647AA" w:rsidP="003E2F17">
            <w:pPr>
              <w:jc w:val="center"/>
              <w:rPr>
                <w:rFonts w:asciiTheme="minorHAnsi" w:eastAsia="Times New Roman" w:hAnsiTheme="minorHAnsi" w:cstheme="minorHAnsi"/>
                <w:b/>
                <w:caps/>
                <w:color w:val="0000FF"/>
                <w:lang w:eastAsia="fr-FR"/>
              </w:rPr>
            </w:pPr>
          </w:p>
        </w:tc>
      </w:tr>
      <w:tr w:rsidR="007647AA" w:rsidRPr="006C358A" w14:paraId="37F78BCB" w14:textId="77777777" w:rsidTr="00554FAF">
        <w:tc>
          <w:tcPr>
            <w:tcW w:w="4391" w:type="dxa"/>
            <w:shd w:val="clear" w:color="auto" w:fill="auto"/>
          </w:tcPr>
          <w:p w14:paraId="73385D2A"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545B1B21"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62C9907"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5CDCB584" w14:textId="77777777" w:rsidTr="00554FAF">
        <w:tc>
          <w:tcPr>
            <w:tcW w:w="4391" w:type="dxa"/>
            <w:shd w:val="clear" w:color="auto" w:fill="auto"/>
          </w:tcPr>
          <w:p w14:paraId="2EBAB3F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4B965CE0"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6275D0EB"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0B54A2C9" w14:textId="77777777" w:rsidTr="00554FAF">
        <w:tc>
          <w:tcPr>
            <w:tcW w:w="4391" w:type="dxa"/>
            <w:shd w:val="clear" w:color="auto" w:fill="auto"/>
          </w:tcPr>
          <w:p w14:paraId="1A2C633F"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3E816A5"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69B9789A"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5CEEFA98" w14:textId="77777777" w:rsidTr="00554FAF">
        <w:tc>
          <w:tcPr>
            <w:tcW w:w="4391" w:type="dxa"/>
            <w:shd w:val="clear" w:color="auto" w:fill="auto"/>
          </w:tcPr>
          <w:p w14:paraId="48F5AFA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4601061"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4611EF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0D64E399" w14:textId="77777777" w:rsidTr="00554FAF">
        <w:tc>
          <w:tcPr>
            <w:tcW w:w="4391" w:type="dxa"/>
            <w:shd w:val="clear" w:color="auto" w:fill="auto"/>
          </w:tcPr>
          <w:p w14:paraId="571090E1"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192E4A7"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6B5A9722"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3948762E" w14:textId="77777777" w:rsidTr="00554FAF">
        <w:tc>
          <w:tcPr>
            <w:tcW w:w="4391" w:type="dxa"/>
            <w:shd w:val="clear" w:color="auto" w:fill="auto"/>
          </w:tcPr>
          <w:p w14:paraId="727C1BF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E494266"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7B85061D"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4E9F0DDB" w14:textId="77777777" w:rsidTr="00554FAF">
        <w:tc>
          <w:tcPr>
            <w:tcW w:w="4391" w:type="dxa"/>
            <w:shd w:val="clear" w:color="auto" w:fill="auto"/>
          </w:tcPr>
          <w:p w14:paraId="2BEA8F10"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607F362C"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0B4E1C44"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6EF8F1D0" w14:textId="77777777" w:rsidTr="00554FAF">
        <w:tc>
          <w:tcPr>
            <w:tcW w:w="4391" w:type="dxa"/>
            <w:shd w:val="clear" w:color="auto" w:fill="auto"/>
          </w:tcPr>
          <w:p w14:paraId="46E36A6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D756462"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3B98C637"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42BF5783" w14:textId="77777777" w:rsidTr="00554FAF">
        <w:tc>
          <w:tcPr>
            <w:tcW w:w="4391" w:type="dxa"/>
            <w:shd w:val="clear" w:color="auto" w:fill="auto"/>
          </w:tcPr>
          <w:p w14:paraId="5F619D7D"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EE3B806"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117A26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5BC3B1A1" w14:textId="77777777" w:rsidTr="00554FAF">
        <w:tc>
          <w:tcPr>
            <w:tcW w:w="4391" w:type="dxa"/>
            <w:shd w:val="clear" w:color="auto" w:fill="auto"/>
          </w:tcPr>
          <w:p w14:paraId="418D189A"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5CF5A7E2"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57365E12"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1A386D13" w14:textId="77777777" w:rsidTr="00554FAF">
        <w:tc>
          <w:tcPr>
            <w:tcW w:w="4391" w:type="dxa"/>
            <w:shd w:val="clear" w:color="auto" w:fill="auto"/>
          </w:tcPr>
          <w:p w14:paraId="7D824633"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09CC1522"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75535D8A"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60B6CBC3" w14:textId="77777777" w:rsidTr="00554FAF">
        <w:tc>
          <w:tcPr>
            <w:tcW w:w="4391" w:type="dxa"/>
            <w:shd w:val="clear" w:color="auto" w:fill="auto"/>
          </w:tcPr>
          <w:p w14:paraId="01BD21C9"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4FC5D21E"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731AA848"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79BB5789" w14:textId="77777777" w:rsidTr="00554FAF">
        <w:tc>
          <w:tcPr>
            <w:tcW w:w="4391" w:type="dxa"/>
            <w:shd w:val="clear" w:color="auto" w:fill="auto"/>
          </w:tcPr>
          <w:p w14:paraId="5FB3F08C"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5201C9A"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0BF60F73"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21E5C8E4" w14:textId="77777777" w:rsidTr="00554FAF">
        <w:tc>
          <w:tcPr>
            <w:tcW w:w="4391" w:type="dxa"/>
            <w:shd w:val="clear" w:color="auto" w:fill="auto"/>
          </w:tcPr>
          <w:p w14:paraId="231A1BC8"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BA8889F"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B8E01B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7E93CA84" w14:textId="77777777" w:rsidTr="00554FAF">
        <w:tc>
          <w:tcPr>
            <w:tcW w:w="4391" w:type="dxa"/>
            <w:shd w:val="clear" w:color="auto" w:fill="auto"/>
          </w:tcPr>
          <w:p w14:paraId="075897C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6CC2F1DF"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0DC5F6A5"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25B82969" w14:textId="77777777" w:rsidTr="00554FAF">
        <w:tc>
          <w:tcPr>
            <w:tcW w:w="4391" w:type="dxa"/>
            <w:shd w:val="clear" w:color="auto" w:fill="auto"/>
          </w:tcPr>
          <w:p w14:paraId="06CD1B19"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05954C5A"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B9EC9F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3BA1B574" w14:textId="77777777" w:rsidTr="00554FAF">
        <w:tc>
          <w:tcPr>
            <w:tcW w:w="4391" w:type="dxa"/>
            <w:shd w:val="clear" w:color="auto" w:fill="auto"/>
          </w:tcPr>
          <w:p w14:paraId="25195898"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58688294"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3C664CEB"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bl>
    <w:p w14:paraId="45BAF410"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p>
    <w:p w14:paraId="3031EA3F"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date ET SIGNATURE </w:t>
      </w:r>
    </w:p>
    <w:p w14:paraId="05F443F7" w14:textId="77777777" w:rsidR="00872866" w:rsidRPr="006C358A" w:rsidRDefault="007647AA" w:rsidP="006E35AF">
      <w:pPr>
        <w:pStyle w:val="Pardeliste"/>
        <w:numPr>
          <w:ilvl w:val="0"/>
          <w:numId w:val="6"/>
        </w:numPr>
        <w:spacing w:after="200" w:line="276" w:lineRule="auto"/>
        <w:rPr>
          <w:rFonts w:asciiTheme="minorHAnsi" w:hAnsiTheme="minorHAnsi" w:cstheme="minorHAnsi"/>
          <w:u w:val="single"/>
        </w:rPr>
      </w:pPr>
      <w:r w:rsidRPr="006C358A">
        <w:rPr>
          <w:rFonts w:asciiTheme="minorHAnsi" w:eastAsia="Times New Roman" w:hAnsiTheme="minorHAnsi" w:cstheme="minorHAnsi"/>
          <w:sz w:val="24"/>
          <w:szCs w:val="24"/>
          <w:lang w:eastAsia="fr-FR"/>
        </w:rPr>
        <w:br w:type="page"/>
      </w:r>
    </w:p>
    <w:p w14:paraId="06DFFC61" w14:textId="77777777" w:rsidR="00872866" w:rsidRPr="006C358A" w:rsidRDefault="00872866"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lastRenderedPageBreak/>
        <w:t>Le dossier administratif</w:t>
      </w:r>
    </w:p>
    <w:p w14:paraId="59E1B7B4" w14:textId="77777777" w:rsidR="00872866" w:rsidRPr="006C358A" w:rsidRDefault="00872866" w:rsidP="00872866">
      <w:pPr>
        <w:spacing w:line="276" w:lineRule="auto"/>
        <w:ind w:left="1440"/>
        <w:rPr>
          <w:rFonts w:asciiTheme="minorHAnsi" w:hAnsiTheme="minorHAnsi" w:cstheme="minorHAnsi"/>
        </w:rPr>
      </w:pPr>
    </w:p>
    <w:p w14:paraId="43516382" w14:textId="77777777" w:rsidR="0007096F" w:rsidRPr="006C358A" w:rsidRDefault="0007096F" w:rsidP="00872866">
      <w:pPr>
        <w:spacing w:line="276" w:lineRule="auto"/>
        <w:ind w:left="1440"/>
        <w:rPr>
          <w:rFonts w:asciiTheme="minorHAnsi" w:hAnsiTheme="minorHAnsi" w:cstheme="minorHAnsi"/>
        </w:rPr>
      </w:pPr>
      <w:r w:rsidRPr="006C358A">
        <w:rPr>
          <w:rFonts w:asciiTheme="minorHAnsi" w:hAnsiTheme="minorHAnsi" w:cstheme="minorHAnsi"/>
        </w:rPr>
        <w:t>Liste des documents à transmettre par la structure soumissionnaire :</w:t>
      </w:r>
    </w:p>
    <w:p w14:paraId="24635A61" w14:textId="77777777" w:rsidR="0007096F" w:rsidRPr="006C358A" w:rsidRDefault="0007096F" w:rsidP="00872866">
      <w:pPr>
        <w:spacing w:line="276" w:lineRule="auto"/>
        <w:ind w:left="1440"/>
        <w:rPr>
          <w:rFonts w:asciiTheme="minorHAnsi" w:hAnsiTheme="minorHAnsi" w:cstheme="minorHAnsi"/>
        </w:rPr>
      </w:pPr>
    </w:p>
    <w:p w14:paraId="128F0126" w14:textId="77777777" w:rsidR="00872866" w:rsidRPr="006C358A" w:rsidRDefault="00872866" w:rsidP="006E35AF">
      <w:pPr>
        <w:pStyle w:val="Par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 xml:space="preserve">Copie des statuts signés ; </w:t>
      </w:r>
    </w:p>
    <w:p w14:paraId="132BD457" w14:textId="14E9294B" w:rsidR="00872866" w:rsidRPr="006C358A" w:rsidRDefault="00872866" w:rsidP="006E35AF">
      <w:pPr>
        <w:pStyle w:val="Par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Copie de la déclaration d’enregistrement en préfecture et/ou dans tout Registre pertinent (i.e</w:t>
      </w:r>
      <w:r w:rsidR="008D5001">
        <w:rPr>
          <w:rFonts w:asciiTheme="minorHAnsi" w:hAnsiTheme="minorHAnsi" w:cstheme="minorHAnsi"/>
        </w:rPr>
        <w:t>.</w:t>
      </w:r>
      <w:r w:rsidRPr="006C358A">
        <w:rPr>
          <w:rFonts w:asciiTheme="minorHAnsi" w:hAnsiTheme="minorHAnsi" w:cstheme="minorHAnsi"/>
        </w:rPr>
        <w:t xml:space="preserve"> Registre du Commerce et des Sociétés, publication au Journal Officiel etc.) ou équivalent selon règlementation du pays dans </w:t>
      </w:r>
      <w:r w:rsidR="00846ECD">
        <w:rPr>
          <w:rFonts w:asciiTheme="minorHAnsi" w:hAnsiTheme="minorHAnsi" w:cstheme="minorHAnsi"/>
        </w:rPr>
        <w:t>lequel la structure a son siège</w:t>
      </w:r>
      <w:r w:rsidRPr="006C358A">
        <w:rPr>
          <w:rFonts w:asciiTheme="minorHAnsi" w:hAnsiTheme="minorHAnsi" w:cstheme="minorHAnsi"/>
        </w:rPr>
        <w:t>;</w:t>
      </w:r>
    </w:p>
    <w:p w14:paraId="137DD6AA" w14:textId="12C563FF" w:rsidR="00872866" w:rsidRPr="006C358A" w:rsidRDefault="008D5001" w:rsidP="006E35AF">
      <w:pPr>
        <w:pStyle w:val="Pardeliste"/>
        <w:numPr>
          <w:ilvl w:val="0"/>
          <w:numId w:val="7"/>
        </w:numPr>
        <w:spacing w:line="360" w:lineRule="auto"/>
        <w:ind w:left="1560"/>
        <w:jc w:val="both"/>
        <w:rPr>
          <w:rFonts w:asciiTheme="minorHAnsi" w:hAnsiTheme="minorHAnsi" w:cstheme="minorHAnsi"/>
        </w:rPr>
      </w:pPr>
      <w:r>
        <w:rPr>
          <w:rFonts w:asciiTheme="minorHAnsi" w:hAnsiTheme="minorHAnsi" w:cstheme="minorHAnsi"/>
        </w:rPr>
        <w:t xml:space="preserve">Liste datée et </w:t>
      </w:r>
      <w:r w:rsidR="00872866" w:rsidRPr="006C358A">
        <w:rPr>
          <w:rFonts w:asciiTheme="minorHAnsi" w:hAnsiTheme="minorHAnsi" w:cstheme="minorHAnsi"/>
        </w:rPr>
        <w:t xml:space="preserve">coordonnées des membres du </w:t>
      </w:r>
      <w:r w:rsidR="003E044B" w:rsidRPr="006C358A">
        <w:rPr>
          <w:rFonts w:asciiTheme="minorHAnsi" w:hAnsiTheme="minorHAnsi" w:cstheme="minorHAnsi"/>
        </w:rPr>
        <w:t>C</w:t>
      </w:r>
      <w:r w:rsidR="003E044B">
        <w:rPr>
          <w:rFonts w:asciiTheme="minorHAnsi" w:hAnsiTheme="minorHAnsi" w:cstheme="minorHAnsi"/>
        </w:rPr>
        <w:t>onseil d’Administration ou équivalent</w:t>
      </w:r>
      <w:r w:rsidR="00872866" w:rsidRPr="006C358A">
        <w:rPr>
          <w:rFonts w:asciiTheme="minorHAnsi" w:hAnsiTheme="minorHAnsi" w:cstheme="minorHAnsi"/>
        </w:rPr>
        <w:t>, du bureau</w:t>
      </w:r>
      <w:r w:rsidR="003E044B">
        <w:rPr>
          <w:rFonts w:asciiTheme="minorHAnsi" w:hAnsiTheme="minorHAnsi" w:cstheme="minorHAnsi"/>
        </w:rPr>
        <w:t xml:space="preserve"> dans le cas d’une OSC</w:t>
      </w:r>
      <w:r w:rsidR="00872866" w:rsidRPr="006C358A">
        <w:rPr>
          <w:rFonts w:asciiTheme="minorHAnsi" w:hAnsiTheme="minorHAnsi" w:cstheme="minorHAnsi"/>
        </w:rPr>
        <w:t xml:space="preserve"> et des principaux dirigeants</w:t>
      </w:r>
      <w:r w:rsidR="003E044B">
        <w:rPr>
          <w:rFonts w:asciiTheme="minorHAnsi" w:hAnsiTheme="minorHAnsi" w:cstheme="minorHAnsi"/>
        </w:rPr>
        <w:t xml:space="preserve"> dont le représentant légal</w:t>
      </w:r>
      <w:r w:rsidR="00872866" w:rsidRPr="006C358A">
        <w:rPr>
          <w:rFonts w:asciiTheme="minorHAnsi" w:hAnsiTheme="minorHAnsi" w:cstheme="minorHAnsi"/>
        </w:rPr>
        <w:t>, sur laquelle figure la date des dernières élections</w:t>
      </w:r>
      <w:r w:rsidR="00A8538D">
        <w:rPr>
          <w:rFonts w:asciiTheme="minorHAnsi" w:hAnsiTheme="minorHAnsi" w:cstheme="minorHAnsi"/>
        </w:rPr>
        <w:t>, le cas échéant </w:t>
      </w:r>
      <w:r w:rsidR="00872866" w:rsidRPr="006C358A">
        <w:rPr>
          <w:rFonts w:asciiTheme="minorHAnsi" w:hAnsiTheme="minorHAnsi" w:cstheme="minorHAnsi"/>
        </w:rPr>
        <w:t>;</w:t>
      </w:r>
    </w:p>
    <w:p w14:paraId="5DA0EF0E" w14:textId="77777777" w:rsidR="00872866" w:rsidRPr="006C358A" w:rsidRDefault="00872866" w:rsidP="006E35AF">
      <w:pPr>
        <w:pStyle w:val="Par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 xml:space="preserve">Organigramme daté et signé par le </w:t>
      </w:r>
      <w:r w:rsidR="00317117">
        <w:rPr>
          <w:rFonts w:asciiTheme="minorHAnsi" w:hAnsiTheme="minorHAnsi" w:cstheme="minorHAnsi"/>
        </w:rPr>
        <w:t>représentant légal</w:t>
      </w:r>
      <w:r w:rsidR="00317117" w:rsidRPr="006C358A">
        <w:rPr>
          <w:rFonts w:asciiTheme="minorHAnsi" w:hAnsiTheme="minorHAnsi" w:cstheme="minorHAnsi"/>
        </w:rPr>
        <w:t xml:space="preserve"> </w:t>
      </w:r>
      <w:r w:rsidRPr="006C358A">
        <w:rPr>
          <w:rFonts w:asciiTheme="minorHAnsi" w:hAnsiTheme="minorHAnsi" w:cstheme="minorHAnsi"/>
        </w:rPr>
        <w:t>;</w:t>
      </w:r>
    </w:p>
    <w:p w14:paraId="01FFC7E1" w14:textId="4CC94259" w:rsidR="00872866" w:rsidRPr="006C358A" w:rsidRDefault="00872866" w:rsidP="006E35AF">
      <w:pPr>
        <w:pStyle w:val="Par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Rapports d’activités des trois dernières années</w:t>
      </w:r>
      <w:r w:rsidR="000B0001">
        <w:rPr>
          <w:rFonts w:asciiTheme="minorHAnsi" w:hAnsiTheme="minorHAnsi" w:cstheme="minorHAnsi"/>
        </w:rPr>
        <w:t> ;</w:t>
      </w:r>
    </w:p>
    <w:p w14:paraId="4CA3A368" w14:textId="77777777" w:rsidR="00872866" w:rsidRPr="006C358A" w:rsidRDefault="00872866" w:rsidP="006E35AF">
      <w:pPr>
        <w:pStyle w:val="Par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 xml:space="preserve">Dernier compte-rendu d’Assemblée Générale ou au minimum l’ordre du jour de la dernière Assemblée Générale et les principales résolutions ; </w:t>
      </w:r>
    </w:p>
    <w:p w14:paraId="3CC0AE1E" w14:textId="77777777" w:rsidR="00872866" w:rsidRDefault="00872866" w:rsidP="006E35AF">
      <w:pPr>
        <w:pStyle w:val="Par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Bilans et Comptes d’exploitation des trois derniers exercices certifiés et audités (avec les annexes et notes explicatives), validés par l’AG, faisant ressortir l’origine (publique ou privée) des ressources financières</w:t>
      </w:r>
      <w:r w:rsidR="005129CA">
        <w:rPr>
          <w:rFonts w:asciiTheme="minorHAnsi" w:hAnsiTheme="minorHAnsi" w:cstheme="minorHAnsi"/>
        </w:rPr>
        <w:t xml:space="preserve"> dans le cas d’une OSC</w:t>
      </w:r>
      <w:r w:rsidRPr="006C358A">
        <w:rPr>
          <w:rFonts w:asciiTheme="minorHAnsi" w:hAnsiTheme="minorHAnsi" w:cstheme="minorHAnsi"/>
        </w:rPr>
        <w:t xml:space="preserve">. </w:t>
      </w:r>
    </w:p>
    <w:p w14:paraId="46E47D81" w14:textId="77777777" w:rsidR="00562BA0" w:rsidRPr="006C358A" w:rsidRDefault="00562BA0" w:rsidP="006E35AF">
      <w:pPr>
        <w:pStyle w:val="Pardeliste"/>
        <w:numPr>
          <w:ilvl w:val="0"/>
          <w:numId w:val="7"/>
        </w:numPr>
        <w:spacing w:line="360" w:lineRule="auto"/>
        <w:ind w:left="1560"/>
        <w:jc w:val="both"/>
        <w:rPr>
          <w:rFonts w:asciiTheme="minorHAnsi" w:hAnsiTheme="minorHAnsi" w:cstheme="minorHAnsi"/>
        </w:rPr>
      </w:pPr>
      <w:r>
        <w:rPr>
          <w:rFonts w:asciiTheme="minorHAnsi" w:hAnsiTheme="minorHAnsi" w:cstheme="minorHAnsi"/>
        </w:rPr>
        <w:t>Hors OSC, un schéma actionnarial certifié par un représentant légal faisant apparaître les personnes morales et/ou les personnes physiques détenant directement et/ou indirectement et/ou de manière croisée au moins 5% du capital ou des droits de vote de la structure soumissionnaire ;</w:t>
      </w:r>
    </w:p>
    <w:p w14:paraId="46AF9814" w14:textId="77777777" w:rsidR="00872866" w:rsidRPr="006C358A" w:rsidRDefault="005129CA" w:rsidP="006E35AF">
      <w:pPr>
        <w:pStyle w:val="Pardeliste"/>
        <w:numPr>
          <w:ilvl w:val="0"/>
          <w:numId w:val="7"/>
        </w:numPr>
        <w:spacing w:line="360" w:lineRule="auto"/>
        <w:ind w:left="1560"/>
        <w:jc w:val="both"/>
        <w:rPr>
          <w:rFonts w:asciiTheme="minorHAnsi" w:hAnsiTheme="minorHAnsi" w:cstheme="minorHAnsi"/>
        </w:rPr>
      </w:pPr>
      <w:r>
        <w:rPr>
          <w:rFonts w:asciiTheme="minorHAnsi" w:hAnsiTheme="minorHAnsi" w:cstheme="minorHAnsi"/>
        </w:rPr>
        <w:t>Dans le cas d’une OSC, b</w:t>
      </w:r>
      <w:r w:rsidR="00872866" w:rsidRPr="006C358A">
        <w:rPr>
          <w:rFonts w:asciiTheme="minorHAnsi" w:hAnsiTheme="minorHAnsi" w:cstheme="minorHAnsi"/>
        </w:rPr>
        <w:t>udget prévisionnel pour l’exercice en cours, global et dans le(s) pays de mise en œuvre du projet faisant apparaitre la liste des financements publics envisagés en indiquant s’ils sont sollicités ou acquis, tel que validé en AG, et signé ;</w:t>
      </w:r>
    </w:p>
    <w:p w14:paraId="596A056A" w14:textId="28FF9522" w:rsidR="00872866" w:rsidRDefault="005129CA" w:rsidP="006E35AF">
      <w:pPr>
        <w:pStyle w:val="Pardeliste"/>
        <w:numPr>
          <w:ilvl w:val="0"/>
          <w:numId w:val="25"/>
        </w:numPr>
        <w:spacing w:line="360" w:lineRule="auto"/>
        <w:jc w:val="both"/>
        <w:rPr>
          <w:rFonts w:asciiTheme="minorHAnsi" w:hAnsiTheme="minorHAnsi" w:cstheme="minorHAnsi"/>
        </w:rPr>
      </w:pPr>
      <w:r>
        <w:rPr>
          <w:rFonts w:asciiTheme="minorHAnsi" w:hAnsiTheme="minorHAnsi" w:cstheme="minorHAnsi"/>
        </w:rPr>
        <w:t>Dans le cas d’une OSC, l</w:t>
      </w:r>
      <w:r w:rsidR="00872866" w:rsidRPr="006C358A">
        <w:rPr>
          <w:rFonts w:asciiTheme="minorHAnsi" w:hAnsiTheme="minorHAnsi" w:cstheme="minorHAnsi"/>
        </w:rPr>
        <w:t>iste des financeurs privés contribuant à plus de 5% du dernier budget de la structure validé en AG et/ou à plus de 5% du budget du projet présenté et composition d</w:t>
      </w:r>
      <w:r w:rsidR="001D2580">
        <w:rPr>
          <w:rFonts w:asciiTheme="minorHAnsi" w:hAnsiTheme="minorHAnsi" w:cstheme="minorHAnsi"/>
        </w:rPr>
        <w:t>e leur Conseil d’administration ;</w:t>
      </w:r>
    </w:p>
    <w:p w14:paraId="535E9EA8" w14:textId="21716F53" w:rsidR="00E25158" w:rsidRPr="00A23FAF" w:rsidRDefault="001D2580" w:rsidP="006E35AF">
      <w:pPr>
        <w:pStyle w:val="Pardeliste"/>
        <w:numPr>
          <w:ilvl w:val="0"/>
          <w:numId w:val="25"/>
        </w:numPr>
        <w:autoSpaceDE w:val="0"/>
        <w:autoSpaceDN w:val="0"/>
        <w:adjustRightInd w:val="0"/>
        <w:spacing w:line="360" w:lineRule="auto"/>
        <w:jc w:val="both"/>
        <w:rPr>
          <w:rFonts w:asciiTheme="minorHAnsi" w:hAnsiTheme="minorHAnsi" w:cstheme="minorHAnsi"/>
        </w:rPr>
      </w:pPr>
      <w:r w:rsidRPr="00A23FAF">
        <w:rPr>
          <w:rFonts w:asciiTheme="minorHAnsi" w:hAnsiTheme="minorHAnsi" w:cstheme="minorHAnsi"/>
        </w:rPr>
        <w:t>Pièce</w:t>
      </w:r>
      <w:r w:rsidR="00E25158" w:rsidRPr="00A23FAF">
        <w:rPr>
          <w:rFonts w:asciiTheme="minorHAnsi" w:hAnsiTheme="minorHAnsi" w:cstheme="minorHAnsi"/>
        </w:rPr>
        <w:t xml:space="preserve"> d’identité du ou des bénéfi</w:t>
      </w:r>
      <w:r w:rsidRPr="00A23FAF">
        <w:rPr>
          <w:rFonts w:asciiTheme="minorHAnsi" w:hAnsiTheme="minorHAnsi" w:cstheme="minorHAnsi"/>
        </w:rPr>
        <w:t>ciaires effectifs (l</w:t>
      </w:r>
      <w:r w:rsidR="00E25158" w:rsidRPr="00A23FAF">
        <w:rPr>
          <w:rFonts w:asciiTheme="minorHAnsi" w:hAnsiTheme="minorHAnsi" w:cstheme="minorHAnsi"/>
        </w:rPr>
        <w:t>e Décret n°2018-284 du 18 avril 2018, définit le bénéficiaire effectif comme, la personne physique qui exerce in fine un pouvoir de contrôle sur la personne morale, par sa détention capitalistique ou ses droits de vote</w:t>
      </w:r>
      <w:r w:rsidRPr="00A23FAF">
        <w:rPr>
          <w:rFonts w:asciiTheme="minorHAnsi" w:hAnsiTheme="minorHAnsi" w:cstheme="minorHAnsi"/>
        </w:rPr>
        <w:t>,</w:t>
      </w:r>
      <w:r w:rsidR="0093668A" w:rsidRPr="00A23FAF">
        <w:rPr>
          <w:rFonts w:asciiTheme="minorHAnsi" w:hAnsiTheme="minorHAnsi" w:cstheme="minorHAnsi"/>
        </w:rPr>
        <w:t xml:space="preserve"> ou le représentant légal de la personne morale, en l’absence d’exercice in fine d’un pouvoir de contrôle par la détention capitalistique ou de droits de vote).</w:t>
      </w:r>
    </w:p>
    <w:p w14:paraId="7BAAE52D" w14:textId="4ED0E9CF" w:rsidR="00DD6DED" w:rsidRPr="006C358A" w:rsidRDefault="00DD6DED" w:rsidP="00DD6DED">
      <w:pPr>
        <w:pStyle w:val="Titre"/>
        <w:rPr>
          <w:rFonts w:asciiTheme="minorHAnsi" w:hAnsiTheme="minorHAnsi" w:cstheme="minorHAnsi"/>
          <w:sz w:val="22"/>
          <w:szCs w:val="22"/>
        </w:rPr>
      </w:pPr>
      <w:bookmarkStart w:id="9" w:name="_Toc349569109"/>
      <w:r w:rsidRPr="006C358A">
        <w:rPr>
          <w:rFonts w:asciiTheme="minorHAnsi" w:hAnsiTheme="minorHAnsi" w:cstheme="minorHAnsi"/>
          <w:sz w:val="22"/>
          <w:szCs w:val="22"/>
        </w:rPr>
        <w:lastRenderedPageBreak/>
        <w:t>Termes de référence</w:t>
      </w:r>
      <w:bookmarkEnd w:id="9"/>
    </w:p>
    <w:p w14:paraId="6626D998" w14:textId="77777777" w:rsidR="00DD6DED" w:rsidRPr="006C358A" w:rsidRDefault="00DD6DED" w:rsidP="00DD6DED">
      <w:pPr>
        <w:ind w:left="360"/>
        <w:jc w:val="both"/>
        <w:rPr>
          <w:rFonts w:asciiTheme="minorHAnsi" w:hAnsiTheme="minorHAnsi" w:cstheme="minorHAnsi"/>
          <w:b/>
        </w:rPr>
      </w:pPr>
    </w:p>
    <w:p w14:paraId="376CC2BC" w14:textId="77777777" w:rsidR="001D0E7A" w:rsidRPr="00727C36" w:rsidRDefault="001D0E7A" w:rsidP="006E35AF">
      <w:pPr>
        <w:numPr>
          <w:ilvl w:val="0"/>
          <w:numId w:val="17"/>
        </w:numPr>
        <w:shd w:val="clear" w:color="auto" w:fill="548DD4"/>
        <w:tabs>
          <w:tab w:val="clear" w:pos="720"/>
          <w:tab w:val="num" w:pos="284"/>
        </w:tabs>
        <w:suppressAutoHyphens/>
        <w:ind w:left="284" w:hanging="284"/>
        <w:jc w:val="both"/>
        <w:rPr>
          <w:b/>
          <w:smallCaps/>
          <w:color w:val="FFFFFF"/>
          <w:szCs w:val="24"/>
        </w:rPr>
      </w:pPr>
      <w:r w:rsidRPr="00727C36">
        <w:rPr>
          <w:b/>
          <w:smallCaps/>
          <w:color w:val="FFFFFF"/>
          <w:szCs w:val="24"/>
        </w:rPr>
        <w:t>Contexte et enjeux</w:t>
      </w:r>
    </w:p>
    <w:p w14:paraId="627776B1" w14:textId="77777777" w:rsidR="001D0E7A" w:rsidRPr="00727C36" w:rsidRDefault="001D0E7A" w:rsidP="001D0E7A">
      <w:pPr>
        <w:rPr>
          <w:szCs w:val="24"/>
        </w:rPr>
      </w:pPr>
    </w:p>
    <w:p w14:paraId="1C1160AF" w14:textId="77777777" w:rsidR="001D0E7A" w:rsidRPr="007A692A" w:rsidRDefault="001D0E7A" w:rsidP="001D0E7A">
      <w:pPr>
        <w:rPr>
          <w:b/>
          <w:sz w:val="24"/>
          <w:szCs w:val="24"/>
        </w:rPr>
      </w:pPr>
      <w:r w:rsidRPr="007A692A">
        <w:rPr>
          <w:b/>
          <w:sz w:val="24"/>
          <w:szCs w:val="24"/>
        </w:rPr>
        <w:t>Contexte du projet d’évolution</w:t>
      </w:r>
    </w:p>
    <w:p w14:paraId="61B6E121" w14:textId="77777777" w:rsidR="001D0E7A" w:rsidRPr="00E7228E" w:rsidRDefault="001D0E7A" w:rsidP="001D0E7A">
      <w:pPr>
        <w:rPr>
          <w:szCs w:val="24"/>
        </w:rPr>
      </w:pPr>
    </w:p>
    <w:p w14:paraId="3FE79ABC" w14:textId="3242165C" w:rsidR="001D0E7A" w:rsidRDefault="001D0E7A" w:rsidP="001D0E7A">
      <w:pPr>
        <w:pStyle w:val="Paragraphe"/>
        <w:rPr>
          <w:rFonts w:ascii="Times New Roman" w:hAnsi="Times New Roman" w:cs="Times New Roman"/>
          <w:sz w:val="24"/>
          <w:szCs w:val="24"/>
        </w:rPr>
      </w:pPr>
      <w:r>
        <w:rPr>
          <w:rFonts w:ascii="Times New Roman" w:hAnsi="Times New Roman" w:cs="Times New Roman"/>
          <w:sz w:val="24"/>
          <w:szCs w:val="24"/>
        </w:rPr>
        <w:t xml:space="preserve">Créée en 1962, et précédemment éditée par la Documentation française, </w:t>
      </w:r>
      <w:r w:rsidRPr="00B85AEB">
        <w:rPr>
          <w:rFonts w:ascii="Times New Roman" w:hAnsi="Times New Roman" w:cs="Times New Roman"/>
          <w:i/>
          <w:sz w:val="24"/>
          <w:szCs w:val="24"/>
        </w:rPr>
        <w:t>Afrique contemporaine</w:t>
      </w:r>
      <w:r>
        <w:rPr>
          <w:rFonts w:ascii="Times New Roman" w:hAnsi="Times New Roman" w:cs="Times New Roman"/>
          <w:sz w:val="24"/>
          <w:szCs w:val="24"/>
        </w:rPr>
        <w:t xml:space="preserve"> est l’une des plus vieilles revues scientifiques francophones dédiées au continent africain. Hébergée par l’AFD (et éditée en partenariat avec DeBoeck/Cairn) depuis 2003, elle s’est constamment transformée, en s’adaptant à l’essor des usages numériques et en confortant un caractère scientifique et pluridisciplinaire qui en font une revue profondément ancrée et reconnue dans le paysage intellectuel et académique francophone</w:t>
      </w:r>
      <w:r w:rsidR="00846ECD">
        <w:rPr>
          <w:rStyle w:val="Appelnotedebasdep"/>
          <w:rFonts w:ascii="Times New Roman" w:hAnsi="Times New Roman" w:cs="Times New Roman"/>
          <w:sz w:val="24"/>
          <w:szCs w:val="24"/>
        </w:rPr>
        <w:footnoteReference w:id="11"/>
      </w:r>
      <w:r>
        <w:rPr>
          <w:rFonts w:ascii="Times New Roman" w:hAnsi="Times New Roman" w:cs="Times New Roman"/>
          <w:sz w:val="24"/>
          <w:szCs w:val="24"/>
        </w:rPr>
        <w:t xml:space="preserve">. </w:t>
      </w:r>
    </w:p>
    <w:p w14:paraId="3327FFC8" w14:textId="56469D82" w:rsidR="001D0E7A" w:rsidRDefault="001F017B" w:rsidP="001D0E7A">
      <w:pPr>
        <w:pStyle w:val="Paragraphe"/>
        <w:rPr>
          <w:rFonts w:ascii="Times New Roman" w:hAnsi="Times New Roman" w:cs="Times New Roman"/>
          <w:sz w:val="24"/>
          <w:szCs w:val="24"/>
        </w:rPr>
      </w:pPr>
      <w:r>
        <w:rPr>
          <w:rFonts w:ascii="Times New Roman" w:hAnsi="Times New Roman" w:cs="Times New Roman"/>
          <w:sz w:val="24"/>
          <w:szCs w:val="24"/>
        </w:rPr>
        <w:t>L</w:t>
      </w:r>
      <w:r w:rsidR="001D0E7A">
        <w:rPr>
          <w:rFonts w:ascii="Times New Roman" w:hAnsi="Times New Roman" w:cs="Times New Roman"/>
          <w:sz w:val="24"/>
          <w:szCs w:val="24"/>
        </w:rPr>
        <w:t xml:space="preserve">’AFD </w:t>
      </w:r>
      <w:r>
        <w:rPr>
          <w:rFonts w:ascii="Times New Roman" w:hAnsi="Times New Roman" w:cs="Times New Roman"/>
          <w:sz w:val="24"/>
          <w:szCs w:val="24"/>
        </w:rPr>
        <w:t xml:space="preserve">souhaite </w:t>
      </w:r>
      <w:r w:rsidR="00E846D7">
        <w:rPr>
          <w:rFonts w:ascii="Times New Roman" w:hAnsi="Times New Roman" w:cs="Times New Roman"/>
          <w:sz w:val="24"/>
          <w:szCs w:val="24"/>
        </w:rPr>
        <w:t>aujourd’hui</w:t>
      </w:r>
      <w:r w:rsidR="007C071E">
        <w:rPr>
          <w:rFonts w:ascii="Times New Roman" w:hAnsi="Times New Roman" w:cs="Times New Roman"/>
          <w:sz w:val="24"/>
          <w:szCs w:val="24"/>
        </w:rPr>
        <w:t xml:space="preserve"> </w:t>
      </w:r>
      <w:r>
        <w:rPr>
          <w:rFonts w:ascii="Times New Roman" w:hAnsi="Times New Roman" w:cs="Times New Roman"/>
          <w:sz w:val="24"/>
          <w:szCs w:val="24"/>
        </w:rPr>
        <w:t>conforter la vocation scientifique de la revue, renforcer son indépendance, mais aussi que lui soit confiée un rôle plus explicite de soutien aux recherches africaines</w:t>
      </w:r>
      <w:r w:rsidR="007C071E">
        <w:rPr>
          <w:rFonts w:ascii="Times New Roman" w:hAnsi="Times New Roman" w:cs="Times New Roman"/>
          <w:sz w:val="24"/>
          <w:szCs w:val="24"/>
        </w:rPr>
        <w:t xml:space="preserve">. </w:t>
      </w:r>
      <w:r w:rsidR="00E846D7">
        <w:rPr>
          <w:rFonts w:ascii="Times New Roman" w:hAnsi="Times New Roman" w:cs="Times New Roman"/>
          <w:sz w:val="24"/>
          <w:szCs w:val="24"/>
        </w:rPr>
        <w:t xml:space="preserve">En ce sens, l’AFD considère que l’attention portée au sein de la revue à l’enjeu de son rapprochement avec le continent africain rejoint </w:t>
      </w:r>
      <w:r w:rsidR="00C31E9A">
        <w:rPr>
          <w:rFonts w:ascii="Times New Roman" w:hAnsi="Times New Roman" w:cs="Times New Roman"/>
          <w:sz w:val="24"/>
          <w:szCs w:val="24"/>
        </w:rPr>
        <w:t xml:space="preserve">pleinement </w:t>
      </w:r>
      <w:r w:rsidR="00E846D7">
        <w:rPr>
          <w:rFonts w:ascii="Times New Roman" w:hAnsi="Times New Roman" w:cs="Times New Roman"/>
          <w:sz w:val="24"/>
          <w:szCs w:val="24"/>
        </w:rPr>
        <w:t xml:space="preserve">les missions de l’agence, </w:t>
      </w:r>
      <w:r w:rsidR="00C31E9A">
        <w:rPr>
          <w:rFonts w:ascii="Times New Roman" w:hAnsi="Times New Roman" w:cs="Times New Roman"/>
          <w:sz w:val="24"/>
          <w:szCs w:val="24"/>
        </w:rPr>
        <w:t>à l’aune desquelles celle-ci apportera son appui à</w:t>
      </w:r>
      <w:r w:rsidR="00E846D7">
        <w:rPr>
          <w:rFonts w:ascii="Times New Roman" w:hAnsi="Times New Roman" w:cs="Times New Roman"/>
          <w:sz w:val="24"/>
          <w:szCs w:val="24"/>
        </w:rPr>
        <w:t xml:space="preserve"> un projet innovant de reconfiguration de la publication.</w:t>
      </w:r>
    </w:p>
    <w:p w14:paraId="208C5B33" w14:textId="42BAD237" w:rsidR="001D0E7A" w:rsidRDefault="00C31E9A" w:rsidP="001D0E7A">
      <w:pPr>
        <w:pStyle w:val="Paragraphe"/>
        <w:rPr>
          <w:rFonts w:ascii="Times New Roman" w:hAnsi="Times New Roman" w:cs="Times New Roman"/>
          <w:sz w:val="24"/>
          <w:szCs w:val="24"/>
        </w:rPr>
      </w:pPr>
      <w:r>
        <w:rPr>
          <w:rFonts w:ascii="Times New Roman" w:hAnsi="Times New Roman" w:cs="Times New Roman"/>
          <w:sz w:val="24"/>
          <w:szCs w:val="24"/>
        </w:rPr>
        <w:t>L’AFD entend</w:t>
      </w:r>
      <w:r w:rsidR="001D0E7A">
        <w:rPr>
          <w:rFonts w:ascii="Times New Roman" w:hAnsi="Times New Roman" w:cs="Times New Roman"/>
          <w:sz w:val="24"/>
          <w:szCs w:val="24"/>
        </w:rPr>
        <w:t xml:space="preserve"> ainsi soutenir le lancement d’une nouvelle étape dans l’évolution d’un modèle de revue, qui s’inscrive dans une continuité et une confirmation de l’élan initié </w:t>
      </w:r>
      <w:r w:rsidR="00AD6438">
        <w:rPr>
          <w:rFonts w:ascii="Times New Roman" w:hAnsi="Times New Roman" w:cs="Times New Roman"/>
          <w:sz w:val="24"/>
          <w:szCs w:val="24"/>
        </w:rPr>
        <w:t>par</w:t>
      </w:r>
      <w:r w:rsidR="001D0E7A">
        <w:rPr>
          <w:rFonts w:ascii="Times New Roman" w:hAnsi="Times New Roman" w:cs="Times New Roman"/>
          <w:sz w:val="24"/>
          <w:szCs w:val="24"/>
        </w:rPr>
        <w:t xml:space="preserve"> l’AFD</w:t>
      </w:r>
      <w:r w:rsidR="00AD6438">
        <w:rPr>
          <w:rFonts w:ascii="Times New Roman" w:hAnsi="Times New Roman" w:cs="Times New Roman"/>
          <w:sz w:val="24"/>
          <w:szCs w:val="24"/>
        </w:rPr>
        <w:t>. Cette nouvelle étape vise à</w:t>
      </w:r>
      <w:r w:rsidR="001D0E7A">
        <w:rPr>
          <w:rFonts w:ascii="Times New Roman" w:hAnsi="Times New Roman" w:cs="Times New Roman"/>
          <w:sz w:val="24"/>
          <w:szCs w:val="24"/>
        </w:rPr>
        <w:t xml:space="preserve"> </w:t>
      </w:r>
      <w:r w:rsidR="001F017B">
        <w:rPr>
          <w:rFonts w:ascii="Times New Roman" w:hAnsi="Times New Roman" w:cs="Times New Roman"/>
          <w:sz w:val="24"/>
          <w:szCs w:val="24"/>
        </w:rPr>
        <w:t>confirmer l’inscription de</w:t>
      </w:r>
      <w:r w:rsidR="001D0E7A">
        <w:rPr>
          <w:rFonts w:ascii="Times New Roman" w:hAnsi="Times New Roman" w:cs="Times New Roman"/>
          <w:sz w:val="24"/>
          <w:szCs w:val="24"/>
        </w:rPr>
        <w:t xml:space="preserve"> la publication dans le</w:t>
      </w:r>
      <w:r>
        <w:rPr>
          <w:rFonts w:ascii="Times New Roman" w:hAnsi="Times New Roman" w:cs="Times New Roman"/>
          <w:sz w:val="24"/>
          <w:szCs w:val="24"/>
        </w:rPr>
        <w:t>s</w:t>
      </w:r>
      <w:r w:rsidR="001D0E7A">
        <w:rPr>
          <w:rFonts w:ascii="Times New Roman" w:hAnsi="Times New Roman" w:cs="Times New Roman"/>
          <w:sz w:val="24"/>
          <w:szCs w:val="24"/>
        </w:rPr>
        <w:t xml:space="preserve"> champ</w:t>
      </w:r>
      <w:r>
        <w:rPr>
          <w:rFonts w:ascii="Times New Roman" w:hAnsi="Times New Roman" w:cs="Times New Roman"/>
          <w:sz w:val="24"/>
          <w:szCs w:val="24"/>
        </w:rPr>
        <w:t>s</w:t>
      </w:r>
      <w:r w:rsidR="001D0E7A">
        <w:rPr>
          <w:rFonts w:ascii="Times New Roman" w:hAnsi="Times New Roman" w:cs="Times New Roman"/>
          <w:sz w:val="24"/>
          <w:szCs w:val="24"/>
        </w:rPr>
        <w:t xml:space="preserve"> académique et scientifique, tout en renouvelant son modèle, sa conception et son fonctionnement, dans la perspective d</w:t>
      </w:r>
      <w:r w:rsidR="00621F5C">
        <w:rPr>
          <w:rFonts w:ascii="Times New Roman" w:hAnsi="Times New Roman" w:cs="Times New Roman"/>
          <w:sz w:val="24"/>
          <w:szCs w:val="24"/>
        </w:rPr>
        <w:t>e son</w:t>
      </w:r>
      <w:r w:rsidR="001D0E7A">
        <w:rPr>
          <w:rFonts w:ascii="Times New Roman" w:hAnsi="Times New Roman" w:cs="Times New Roman"/>
          <w:sz w:val="24"/>
          <w:szCs w:val="24"/>
        </w:rPr>
        <w:t xml:space="preserve"> ancrage dans l’écosystème de la recherche en Afrique.</w:t>
      </w:r>
    </w:p>
    <w:p w14:paraId="2395F476" w14:textId="13AD9ED1" w:rsidR="00390F6A" w:rsidRDefault="001D0E7A" w:rsidP="001D0E7A">
      <w:pPr>
        <w:pStyle w:val="Paragraphe"/>
        <w:rPr>
          <w:rFonts w:ascii="Times New Roman" w:hAnsi="Times New Roman" w:cs="Times New Roman"/>
          <w:sz w:val="24"/>
          <w:szCs w:val="24"/>
        </w:rPr>
      </w:pPr>
      <w:r>
        <w:rPr>
          <w:rFonts w:ascii="Times New Roman" w:hAnsi="Times New Roman" w:cs="Times New Roman"/>
          <w:sz w:val="24"/>
          <w:szCs w:val="24"/>
        </w:rPr>
        <w:t xml:space="preserve">L’AFD considère en effet que les enjeux </w:t>
      </w:r>
      <w:r w:rsidR="00DF187D">
        <w:rPr>
          <w:rFonts w:ascii="Times New Roman" w:hAnsi="Times New Roman" w:cs="Times New Roman"/>
          <w:sz w:val="24"/>
          <w:szCs w:val="24"/>
        </w:rPr>
        <w:t xml:space="preserve">qui </w:t>
      </w:r>
      <w:r w:rsidR="00A56BD4">
        <w:rPr>
          <w:rFonts w:ascii="Times New Roman" w:hAnsi="Times New Roman" w:cs="Times New Roman"/>
          <w:sz w:val="24"/>
          <w:szCs w:val="24"/>
        </w:rPr>
        <w:t>travers</w:t>
      </w:r>
      <w:r w:rsidR="00DF187D">
        <w:rPr>
          <w:rFonts w:ascii="Times New Roman" w:hAnsi="Times New Roman" w:cs="Times New Roman"/>
          <w:sz w:val="24"/>
          <w:szCs w:val="24"/>
        </w:rPr>
        <w:t>ent les champs de l’édition scientifique</w:t>
      </w:r>
      <w:r w:rsidR="00AD6438">
        <w:rPr>
          <w:rFonts w:ascii="Times New Roman" w:hAnsi="Times New Roman" w:cs="Times New Roman"/>
          <w:sz w:val="24"/>
          <w:szCs w:val="24"/>
        </w:rPr>
        <w:t xml:space="preserve"> et</w:t>
      </w:r>
      <w:r w:rsidR="00DF187D">
        <w:rPr>
          <w:rFonts w:ascii="Times New Roman" w:hAnsi="Times New Roman" w:cs="Times New Roman"/>
          <w:sz w:val="24"/>
          <w:szCs w:val="24"/>
        </w:rPr>
        <w:t xml:space="preserve"> </w:t>
      </w:r>
      <w:r>
        <w:rPr>
          <w:rFonts w:ascii="Times New Roman" w:hAnsi="Times New Roman" w:cs="Times New Roman"/>
          <w:sz w:val="24"/>
          <w:szCs w:val="24"/>
        </w:rPr>
        <w:t xml:space="preserve">dont s’enquièrent </w:t>
      </w:r>
      <w:r w:rsidR="00DF187D">
        <w:rPr>
          <w:rFonts w:ascii="Times New Roman" w:hAnsi="Times New Roman" w:cs="Times New Roman"/>
          <w:sz w:val="24"/>
          <w:szCs w:val="24"/>
        </w:rPr>
        <w:t>de nombreuses</w:t>
      </w:r>
      <w:r>
        <w:rPr>
          <w:rFonts w:ascii="Times New Roman" w:hAnsi="Times New Roman" w:cs="Times New Roman"/>
          <w:sz w:val="24"/>
          <w:szCs w:val="24"/>
        </w:rPr>
        <w:t xml:space="preserve"> publications </w:t>
      </w:r>
      <w:r w:rsidR="00DF187D">
        <w:rPr>
          <w:rFonts w:ascii="Times New Roman" w:hAnsi="Times New Roman" w:cs="Times New Roman"/>
          <w:sz w:val="24"/>
          <w:szCs w:val="24"/>
        </w:rPr>
        <w:t>consacrées au continent africain</w:t>
      </w:r>
      <w:r w:rsidR="00AD6438">
        <w:rPr>
          <w:rFonts w:ascii="Times New Roman" w:hAnsi="Times New Roman" w:cs="Times New Roman"/>
          <w:sz w:val="24"/>
          <w:szCs w:val="24"/>
        </w:rPr>
        <w:t xml:space="preserve">, </w:t>
      </w:r>
      <w:r>
        <w:rPr>
          <w:rFonts w:ascii="Times New Roman" w:hAnsi="Times New Roman" w:cs="Times New Roman"/>
          <w:sz w:val="24"/>
          <w:szCs w:val="24"/>
        </w:rPr>
        <w:t xml:space="preserve">tels le rapprochement de leur fonctionnement et de leur gouvernance avec les enjeux et les acteurs du continent, l’accompagnement des chercheurs </w:t>
      </w:r>
      <w:r w:rsidR="00A56BD4">
        <w:rPr>
          <w:rFonts w:ascii="Times New Roman" w:hAnsi="Times New Roman" w:cs="Times New Roman"/>
          <w:sz w:val="24"/>
          <w:szCs w:val="24"/>
        </w:rPr>
        <w:t>(</w:t>
      </w:r>
      <w:r>
        <w:rPr>
          <w:rFonts w:ascii="Times New Roman" w:hAnsi="Times New Roman" w:cs="Times New Roman"/>
          <w:sz w:val="24"/>
          <w:szCs w:val="24"/>
        </w:rPr>
        <w:t>et en par</w:t>
      </w:r>
      <w:r w:rsidR="00A56BD4">
        <w:rPr>
          <w:rFonts w:ascii="Times New Roman" w:hAnsi="Times New Roman" w:cs="Times New Roman"/>
          <w:sz w:val="24"/>
          <w:szCs w:val="24"/>
        </w:rPr>
        <w:t>ticulier des jeunes chercheurs)</w:t>
      </w:r>
      <w:r>
        <w:rPr>
          <w:rFonts w:ascii="Times New Roman" w:hAnsi="Times New Roman" w:cs="Times New Roman"/>
          <w:sz w:val="24"/>
          <w:szCs w:val="24"/>
        </w:rPr>
        <w:t xml:space="preserve"> dans les processus de publication, les modalités de diffusion des contenus et les capa</w:t>
      </w:r>
      <w:r w:rsidR="00AD6438">
        <w:rPr>
          <w:rFonts w:ascii="Times New Roman" w:hAnsi="Times New Roman" w:cs="Times New Roman"/>
          <w:sz w:val="24"/>
          <w:szCs w:val="24"/>
        </w:rPr>
        <w:t>cités d’accès du lectorat, etc.,</w:t>
      </w:r>
      <w:r>
        <w:rPr>
          <w:rFonts w:ascii="Times New Roman" w:hAnsi="Times New Roman" w:cs="Times New Roman"/>
          <w:sz w:val="24"/>
          <w:szCs w:val="24"/>
        </w:rPr>
        <w:t xml:space="preserve"> rencontrent de réels besoins sur le continent, </w:t>
      </w:r>
      <w:r w:rsidR="00AD6438">
        <w:rPr>
          <w:rFonts w:ascii="Times New Roman" w:hAnsi="Times New Roman" w:cs="Times New Roman"/>
          <w:sz w:val="24"/>
          <w:szCs w:val="24"/>
        </w:rPr>
        <w:t xml:space="preserve">auxquels </w:t>
      </w:r>
      <w:r>
        <w:rPr>
          <w:rFonts w:ascii="Times New Roman" w:hAnsi="Times New Roman" w:cs="Times New Roman"/>
          <w:sz w:val="24"/>
          <w:szCs w:val="24"/>
        </w:rPr>
        <w:t xml:space="preserve">une revue </w:t>
      </w:r>
      <w:r w:rsidR="00AD6438">
        <w:rPr>
          <w:rFonts w:ascii="Times New Roman" w:hAnsi="Times New Roman" w:cs="Times New Roman"/>
          <w:sz w:val="24"/>
          <w:szCs w:val="24"/>
        </w:rPr>
        <w:t>scientifique peut contribuer à répondre</w:t>
      </w:r>
      <w:r>
        <w:rPr>
          <w:rFonts w:ascii="Times New Roman" w:hAnsi="Times New Roman" w:cs="Times New Roman"/>
          <w:sz w:val="24"/>
          <w:szCs w:val="24"/>
        </w:rPr>
        <w:t xml:space="preserve">. </w:t>
      </w:r>
    </w:p>
    <w:p w14:paraId="091160F8" w14:textId="77777777" w:rsidR="001D0E7A" w:rsidRPr="00E7228E" w:rsidRDefault="001D0E7A" w:rsidP="001D0E7A">
      <w:pPr>
        <w:pStyle w:val="Paragraphe"/>
        <w:rPr>
          <w:rFonts w:ascii="Times New Roman" w:hAnsi="Times New Roman" w:cs="Times New Roman"/>
          <w:b/>
          <w:sz w:val="24"/>
          <w:szCs w:val="24"/>
        </w:rPr>
      </w:pPr>
      <w:r>
        <w:rPr>
          <w:rFonts w:ascii="Times New Roman" w:hAnsi="Times New Roman" w:cs="Times New Roman"/>
          <w:b/>
          <w:sz w:val="24"/>
          <w:szCs w:val="24"/>
        </w:rPr>
        <w:t xml:space="preserve">Enjeux de la production de connaissances en </w:t>
      </w:r>
      <w:r w:rsidRPr="00E7228E">
        <w:rPr>
          <w:rFonts w:ascii="Times New Roman" w:hAnsi="Times New Roman" w:cs="Times New Roman"/>
          <w:b/>
          <w:sz w:val="24"/>
          <w:szCs w:val="24"/>
        </w:rPr>
        <w:t>Afrique</w:t>
      </w:r>
      <w:r>
        <w:rPr>
          <w:rFonts w:ascii="Times New Roman" w:hAnsi="Times New Roman" w:cs="Times New Roman"/>
          <w:b/>
          <w:sz w:val="24"/>
          <w:szCs w:val="24"/>
        </w:rPr>
        <w:t xml:space="preserve"> et justification du projet</w:t>
      </w:r>
    </w:p>
    <w:p w14:paraId="7AC1C7E8" w14:textId="0713F17B"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 xml:space="preserve">Dans une géopolitique du savoir en profondes mutations au niveau mondial, le continent africain (et en particulier l’Afrique francophone) souffre d’une position </w:t>
      </w:r>
      <w:r w:rsidR="001F017B">
        <w:rPr>
          <w:rFonts w:ascii="Times New Roman" w:hAnsi="Times New Roman" w:cs="Times New Roman"/>
          <w:sz w:val="24"/>
          <w:szCs w:val="24"/>
        </w:rPr>
        <w:t>encore défavorable</w:t>
      </w:r>
      <w:r w:rsidRPr="00E7228E">
        <w:rPr>
          <w:rFonts w:ascii="Times New Roman" w:hAnsi="Times New Roman" w:cs="Times New Roman"/>
          <w:sz w:val="24"/>
          <w:szCs w:val="24"/>
        </w:rPr>
        <w:t>. Le secteur de la recherche y est en croissance mais se heurte à d’importantes contraintes. Des capacités existent et se développent</w:t>
      </w:r>
      <w:r>
        <w:rPr>
          <w:rFonts w:ascii="Times New Roman" w:hAnsi="Times New Roman" w:cs="Times New Roman"/>
          <w:sz w:val="24"/>
          <w:szCs w:val="24"/>
        </w:rPr>
        <w:t>,</w:t>
      </w:r>
      <w:r w:rsidRPr="00E7228E">
        <w:rPr>
          <w:rFonts w:ascii="Times New Roman" w:hAnsi="Times New Roman" w:cs="Times New Roman"/>
          <w:sz w:val="24"/>
          <w:szCs w:val="24"/>
        </w:rPr>
        <w:t xml:space="preserve"> mais pâtissent de leur dispersion et de leur faible visibilité.</w:t>
      </w:r>
      <w:r w:rsidRPr="00810E6F">
        <w:rPr>
          <w:rFonts w:ascii="Times New Roman" w:hAnsi="Times New Roman" w:cs="Times New Roman"/>
          <w:sz w:val="24"/>
          <w:szCs w:val="24"/>
        </w:rPr>
        <w:t xml:space="preserve"> </w:t>
      </w:r>
      <w:r w:rsidRPr="00E7228E">
        <w:rPr>
          <w:rFonts w:ascii="Times New Roman" w:hAnsi="Times New Roman" w:cs="Times New Roman"/>
          <w:sz w:val="24"/>
          <w:szCs w:val="24"/>
        </w:rPr>
        <w:t xml:space="preserve">La contribution de la recherche africaine en termes de publications scientifiques, quoiqu’en </w:t>
      </w:r>
      <w:r>
        <w:rPr>
          <w:rFonts w:ascii="Times New Roman" w:hAnsi="Times New Roman" w:cs="Times New Roman"/>
          <w:sz w:val="24"/>
          <w:szCs w:val="24"/>
        </w:rPr>
        <w:lastRenderedPageBreak/>
        <w:t>croissance elle-aussi</w:t>
      </w:r>
      <w:r w:rsidRPr="00E7228E">
        <w:rPr>
          <w:rFonts w:ascii="Times New Roman" w:hAnsi="Times New Roman" w:cs="Times New Roman"/>
          <w:sz w:val="24"/>
          <w:szCs w:val="24"/>
        </w:rPr>
        <w:t xml:space="preserve">, reste </w:t>
      </w:r>
      <w:r w:rsidR="001F017B">
        <w:rPr>
          <w:rFonts w:ascii="Times New Roman" w:hAnsi="Times New Roman" w:cs="Times New Roman"/>
          <w:sz w:val="24"/>
          <w:szCs w:val="24"/>
        </w:rPr>
        <w:t>insuffisante</w:t>
      </w:r>
      <w:r w:rsidRPr="00E7228E">
        <w:rPr>
          <w:rFonts w:ascii="Times New Roman" w:hAnsi="Times New Roman" w:cs="Times New Roman"/>
          <w:sz w:val="24"/>
          <w:szCs w:val="24"/>
        </w:rPr>
        <w:t>, tout spécialement dans le champ des</w:t>
      </w:r>
      <w:r w:rsidRPr="00B50A4A">
        <w:rPr>
          <w:rFonts w:ascii="Times New Roman" w:hAnsi="Times New Roman" w:cs="Times New Roman"/>
          <w:sz w:val="24"/>
          <w:szCs w:val="24"/>
        </w:rPr>
        <w:t xml:space="preserve"> sciences humaines et sociales</w:t>
      </w:r>
      <w:r>
        <w:rPr>
          <w:rFonts w:ascii="Times New Roman" w:hAnsi="Times New Roman" w:cs="Times New Roman"/>
          <w:sz w:val="24"/>
          <w:szCs w:val="24"/>
        </w:rPr>
        <w:t xml:space="preserve">. </w:t>
      </w:r>
      <w:r w:rsidRPr="00E7228E">
        <w:rPr>
          <w:rFonts w:ascii="Times New Roman" w:hAnsi="Times New Roman" w:cs="Times New Roman"/>
          <w:sz w:val="24"/>
          <w:szCs w:val="24"/>
        </w:rPr>
        <w:t xml:space="preserve">La production de connaissances est pourtant importante </w:t>
      </w:r>
      <w:r>
        <w:rPr>
          <w:rFonts w:ascii="Times New Roman" w:hAnsi="Times New Roman" w:cs="Times New Roman"/>
          <w:sz w:val="24"/>
          <w:szCs w:val="24"/>
        </w:rPr>
        <w:t xml:space="preserve">sur le continent </w:t>
      </w:r>
      <w:r w:rsidRPr="00E7228E">
        <w:rPr>
          <w:rFonts w:ascii="Times New Roman" w:hAnsi="Times New Roman" w:cs="Times New Roman"/>
          <w:sz w:val="24"/>
          <w:szCs w:val="24"/>
        </w:rPr>
        <w:t xml:space="preserve">mais concerne essentiellement une littérature dite « grise » (mémoires, thèses, rapports de recherche) encore peu référencée et peu visible, et donnant rarement lieu à des publications. </w:t>
      </w:r>
    </w:p>
    <w:p w14:paraId="771F09DC" w14:textId="77777777"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 xml:space="preserve">La production de connaissances (publiées et valorisées) sur l’Afrique reste ainsi majoritairement le fait de chercheurs – et demeure essentiellement éditée et diffusée par des acteurs – extérieurs au continent (les chercheurs africains étant eux-mêmes incités à publier dans des revues extracontinentales dans lesquelles leurs travaux seront mieux valorisés). Ces contenus, le plus souvent monétisés, sont paradoxalement peu accessibles sur le continent, où les institutions disposent de peu de moyens et où la littératie numérique est peu développée. </w:t>
      </w:r>
    </w:p>
    <w:p w14:paraId="7CCA436A" w14:textId="4035AEF4"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Enfin, les orientations, les cadres méthodologiques et les agendas de la recherche africaine sont souvent influencés par des acteurs extérieurs</w:t>
      </w:r>
      <w:r w:rsidR="00A56BD4">
        <w:rPr>
          <w:rFonts w:ascii="Times New Roman" w:hAnsi="Times New Roman" w:cs="Times New Roman"/>
          <w:sz w:val="24"/>
          <w:szCs w:val="24"/>
        </w:rPr>
        <w:t>,</w:t>
      </w:r>
      <w:r w:rsidRPr="00E7228E">
        <w:rPr>
          <w:rFonts w:ascii="Times New Roman" w:hAnsi="Times New Roman" w:cs="Times New Roman"/>
          <w:sz w:val="24"/>
          <w:szCs w:val="24"/>
        </w:rPr>
        <w:t xml:space="preserve"> </w:t>
      </w:r>
      <w:r w:rsidR="00A56BD4">
        <w:rPr>
          <w:rFonts w:ascii="Times New Roman" w:hAnsi="Times New Roman" w:cs="Times New Roman"/>
          <w:sz w:val="24"/>
          <w:szCs w:val="24"/>
        </w:rPr>
        <w:t xml:space="preserve">dont le secteur dépend </w:t>
      </w:r>
      <w:r w:rsidRPr="00E7228E">
        <w:rPr>
          <w:rFonts w:ascii="Times New Roman" w:hAnsi="Times New Roman" w:cs="Times New Roman"/>
          <w:sz w:val="24"/>
          <w:szCs w:val="24"/>
        </w:rPr>
        <w:t>en termes de financement, aiguisant l’enjeu d’une production de connaissances mieux ancrée localement et plus en phase avec les enjeux du continent</w:t>
      </w:r>
      <w:r>
        <w:rPr>
          <w:rFonts w:ascii="Times New Roman" w:hAnsi="Times New Roman" w:cs="Times New Roman"/>
          <w:sz w:val="24"/>
          <w:szCs w:val="24"/>
        </w:rPr>
        <w:t>, et plus généralement</w:t>
      </w:r>
      <w:r w:rsidRPr="00E7228E">
        <w:rPr>
          <w:rFonts w:ascii="Times New Roman" w:hAnsi="Times New Roman" w:cs="Times New Roman"/>
          <w:sz w:val="24"/>
          <w:szCs w:val="24"/>
        </w:rPr>
        <w:t xml:space="preserve"> d’une réappropriation du savoir qui s’exprime aussi sur le terrain de l’épistémè. </w:t>
      </w:r>
    </w:p>
    <w:p w14:paraId="76893B81" w14:textId="77777777"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 xml:space="preserve">Considérant que les publications sont fondamentales dans le champ scientifique, et qu’une revue constitue un outil susceptible de mobiliser différents types de leviers pouvant contribuer à répondre aux enjeux suscités, l’AFD propose de financer, aux termes d’un Appel à initiatives, le développement d’un projet de revue scientifique orientée vers une stratégie de soutien et de dynamisation de la recherche africaine en termes de production, de diffusion et de valorisation de publications scientifiques. </w:t>
      </w:r>
    </w:p>
    <w:p w14:paraId="2DC3D35E" w14:textId="06998287" w:rsidR="00A56BD4" w:rsidRPr="00E7228E" w:rsidRDefault="001D0E7A" w:rsidP="001D0E7A">
      <w:pPr>
        <w:pStyle w:val="Paragraphe"/>
        <w:rPr>
          <w:rFonts w:ascii="Times New Roman" w:hAnsi="Times New Roman" w:cs="Times New Roman"/>
          <w:sz w:val="24"/>
          <w:szCs w:val="24"/>
        </w:rPr>
      </w:pPr>
      <w:r w:rsidRPr="006136BB">
        <w:rPr>
          <w:rFonts w:ascii="Times New Roman" w:hAnsi="Times New Roman" w:cs="Times New Roman"/>
          <w:sz w:val="24"/>
          <w:szCs w:val="24"/>
        </w:rPr>
        <w:t xml:space="preserve">Ce projet </w:t>
      </w:r>
      <w:r w:rsidR="00621F5C">
        <w:rPr>
          <w:rFonts w:ascii="Times New Roman" w:hAnsi="Times New Roman" w:cs="Times New Roman"/>
          <w:sz w:val="24"/>
          <w:szCs w:val="24"/>
        </w:rPr>
        <w:t>s’appuiera</w:t>
      </w:r>
      <w:r w:rsidR="00621F5C" w:rsidRPr="006136BB">
        <w:rPr>
          <w:rFonts w:ascii="Times New Roman" w:hAnsi="Times New Roman" w:cs="Times New Roman"/>
          <w:sz w:val="24"/>
          <w:szCs w:val="24"/>
        </w:rPr>
        <w:t xml:space="preserve"> </w:t>
      </w:r>
      <w:r w:rsidRPr="006136BB">
        <w:rPr>
          <w:rFonts w:ascii="Times New Roman" w:hAnsi="Times New Roman" w:cs="Times New Roman"/>
          <w:sz w:val="24"/>
          <w:szCs w:val="24"/>
        </w:rPr>
        <w:t xml:space="preserve">sur la reprise du titre « Afrique contemporaine », qui sera cédé (marque et droits patrimoniaux sur les articles) par l’AFD </w:t>
      </w:r>
      <w:r w:rsidR="0057532C">
        <w:rPr>
          <w:rFonts w:ascii="Times New Roman" w:hAnsi="Times New Roman" w:cs="Times New Roman"/>
          <w:sz w:val="24"/>
          <w:szCs w:val="24"/>
        </w:rPr>
        <w:t>à la structure</w:t>
      </w:r>
      <w:r w:rsidRPr="006136BB">
        <w:rPr>
          <w:rFonts w:ascii="Times New Roman" w:hAnsi="Times New Roman" w:cs="Times New Roman"/>
          <w:sz w:val="24"/>
          <w:szCs w:val="24"/>
        </w:rPr>
        <w:t xml:space="preserve"> retenu</w:t>
      </w:r>
      <w:r w:rsidR="0057532C">
        <w:rPr>
          <w:rFonts w:ascii="Times New Roman" w:hAnsi="Times New Roman" w:cs="Times New Roman"/>
          <w:sz w:val="24"/>
          <w:szCs w:val="24"/>
        </w:rPr>
        <w:t>e</w:t>
      </w:r>
      <w:r w:rsidRPr="006136BB">
        <w:rPr>
          <w:rFonts w:ascii="Times New Roman" w:hAnsi="Times New Roman" w:cs="Times New Roman"/>
          <w:sz w:val="24"/>
          <w:szCs w:val="24"/>
        </w:rPr>
        <w:t xml:space="preserve"> au terme de l’Appel à initiatives. </w:t>
      </w:r>
      <w:r w:rsidR="00EE3A50" w:rsidRPr="00C403FE">
        <w:rPr>
          <w:rFonts w:ascii="Times New Roman" w:hAnsi="Times New Roman" w:cs="Times New Roman"/>
          <w:sz w:val="24"/>
          <w:szCs w:val="24"/>
        </w:rPr>
        <w:t xml:space="preserve">Sans </w:t>
      </w:r>
      <w:r w:rsidR="0057532C">
        <w:rPr>
          <w:rFonts w:ascii="Times New Roman" w:hAnsi="Times New Roman" w:cs="Times New Roman"/>
          <w:sz w:val="24"/>
          <w:szCs w:val="24"/>
        </w:rPr>
        <w:t>que soi</w:t>
      </w:r>
      <w:r w:rsidR="00DF187D">
        <w:rPr>
          <w:rFonts w:ascii="Times New Roman" w:hAnsi="Times New Roman" w:cs="Times New Roman"/>
          <w:sz w:val="24"/>
          <w:szCs w:val="24"/>
        </w:rPr>
        <w:t xml:space="preserve">t exclue </w:t>
      </w:r>
      <w:r w:rsidR="00EE3A50" w:rsidRPr="00C403FE">
        <w:rPr>
          <w:rFonts w:ascii="Times New Roman" w:hAnsi="Times New Roman" w:cs="Times New Roman"/>
          <w:sz w:val="24"/>
          <w:szCs w:val="24"/>
        </w:rPr>
        <w:t>l’expression de stratégies d’évolution</w:t>
      </w:r>
      <w:r w:rsidR="00C403FE" w:rsidRPr="00C403FE">
        <w:rPr>
          <w:rFonts w:ascii="Times New Roman" w:hAnsi="Times New Roman" w:cs="Times New Roman"/>
          <w:sz w:val="24"/>
          <w:szCs w:val="24"/>
        </w:rPr>
        <w:t>s</w:t>
      </w:r>
      <w:r w:rsidR="00EE3A50" w:rsidRPr="00C403FE">
        <w:rPr>
          <w:rFonts w:ascii="Times New Roman" w:hAnsi="Times New Roman" w:cs="Times New Roman"/>
          <w:sz w:val="24"/>
          <w:szCs w:val="24"/>
        </w:rPr>
        <w:t xml:space="preserve"> </w:t>
      </w:r>
      <w:r w:rsidR="006E3663">
        <w:rPr>
          <w:rFonts w:ascii="Times New Roman" w:hAnsi="Times New Roman" w:cs="Times New Roman"/>
          <w:sz w:val="24"/>
          <w:szCs w:val="24"/>
        </w:rPr>
        <w:t>divers</w:t>
      </w:r>
      <w:r w:rsidR="00EE3A50" w:rsidRPr="00C403FE">
        <w:rPr>
          <w:rFonts w:ascii="Times New Roman" w:hAnsi="Times New Roman" w:cs="Times New Roman"/>
          <w:sz w:val="24"/>
          <w:szCs w:val="24"/>
        </w:rPr>
        <w:t>es à cet égard,</w:t>
      </w:r>
      <w:r w:rsidR="00EE3A50">
        <w:rPr>
          <w:rFonts w:ascii="Times New Roman" w:hAnsi="Times New Roman" w:cs="Times New Roman"/>
          <w:sz w:val="24"/>
          <w:szCs w:val="24"/>
        </w:rPr>
        <w:t xml:space="preserve"> l</w:t>
      </w:r>
      <w:r w:rsidRPr="006136BB">
        <w:rPr>
          <w:rFonts w:ascii="Times New Roman" w:hAnsi="Times New Roman" w:cs="Times New Roman"/>
          <w:sz w:val="24"/>
          <w:szCs w:val="24"/>
        </w:rPr>
        <w:t>e projet pourra ainsi s’appuyer sur la renommée du titre,</w:t>
      </w:r>
      <w:r w:rsidRPr="00E7228E">
        <w:rPr>
          <w:rFonts w:ascii="Times New Roman" w:hAnsi="Times New Roman" w:cs="Times New Roman"/>
          <w:sz w:val="24"/>
          <w:szCs w:val="24"/>
        </w:rPr>
        <w:t xml:space="preserve"> notamment en Afrique</w:t>
      </w:r>
      <w:r w:rsidR="00C403FE">
        <w:rPr>
          <w:rFonts w:ascii="Times New Roman" w:hAnsi="Times New Roman" w:cs="Times New Roman"/>
          <w:sz w:val="24"/>
          <w:szCs w:val="24"/>
        </w:rPr>
        <w:t xml:space="preserve">, </w:t>
      </w:r>
      <w:r w:rsidRPr="00E7228E">
        <w:rPr>
          <w:rFonts w:ascii="Times New Roman" w:hAnsi="Times New Roman" w:cs="Times New Roman"/>
          <w:sz w:val="24"/>
          <w:szCs w:val="24"/>
        </w:rPr>
        <w:t xml:space="preserve">dont atteste </w:t>
      </w:r>
      <w:r w:rsidR="00407527">
        <w:rPr>
          <w:rFonts w:ascii="Times New Roman" w:hAnsi="Times New Roman" w:cs="Times New Roman"/>
          <w:sz w:val="24"/>
          <w:szCs w:val="24"/>
        </w:rPr>
        <w:t>sa large surface de diffusion (</w:t>
      </w:r>
      <w:r w:rsidRPr="00E7228E">
        <w:rPr>
          <w:rFonts w:ascii="Times New Roman" w:hAnsi="Times New Roman" w:cs="Times New Roman"/>
          <w:sz w:val="24"/>
          <w:szCs w:val="24"/>
        </w:rPr>
        <w:t>plus de 700.000 consultations d’articles en ligne en 2018, plus de 1.000.000 en 2019</w:t>
      </w:r>
      <w:r w:rsidR="00407527">
        <w:rPr>
          <w:rFonts w:ascii="Times New Roman" w:hAnsi="Times New Roman" w:cs="Times New Roman"/>
          <w:sz w:val="24"/>
          <w:szCs w:val="24"/>
        </w:rPr>
        <w:t>)</w:t>
      </w:r>
      <w:r w:rsidRPr="00E7228E">
        <w:rPr>
          <w:rFonts w:ascii="Times New Roman" w:hAnsi="Times New Roman" w:cs="Times New Roman"/>
          <w:sz w:val="24"/>
          <w:szCs w:val="24"/>
        </w:rPr>
        <w:t xml:space="preserve">. </w:t>
      </w:r>
      <w:r w:rsidR="00A56BD4" w:rsidRPr="00390F6A">
        <w:rPr>
          <w:rFonts w:ascii="Times New Roman" w:hAnsi="Times New Roman" w:cs="Times New Roman"/>
          <w:sz w:val="24"/>
          <w:szCs w:val="24"/>
        </w:rPr>
        <w:t xml:space="preserve">Dans le cadre du dispositif de </w:t>
      </w:r>
      <w:r w:rsidR="00407527" w:rsidRPr="00390F6A">
        <w:rPr>
          <w:rFonts w:ascii="Times New Roman" w:hAnsi="Times New Roman" w:cs="Times New Roman"/>
          <w:sz w:val="24"/>
          <w:szCs w:val="24"/>
        </w:rPr>
        <w:t>dialogue</w:t>
      </w:r>
      <w:r w:rsidR="00A56BD4" w:rsidRPr="00390F6A">
        <w:rPr>
          <w:rFonts w:ascii="Times New Roman" w:hAnsi="Times New Roman" w:cs="Times New Roman"/>
          <w:sz w:val="24"/>
          <w:szCs w:val="24"/>
        </w:rPr>
        <w:t xml:space="preserve"> prévu </w:t>
      </w:r>
      <w:r w:rsidR="007B3B24" w:rsidRPr="00390F6A">
        <w:rPr>
          <w:rFonts w:ascii="Times New Roman" w:hAnsi="Times New Roman" w:cs="Times New Roman"/>
          <w:sz w:val="24"/>
          <w:szCs w:val="24"/>
        </w:rPr>
        <w:t xml:space="preserve">entre la sélection </w:t>
      </w:r>
      <w:r w:rsidR="00390F6A" w:rsidRPr="00390F6A">
        <w:rPr>
          <w:rFonts w:ascii="Times New Roman" w:hAnsi="Times New Roman" w:cs="Times New Roman"/>
          <w:sz w:val="24"/>
          <w:szCs w:val="24"/>
        </w:rPr>
        <w:t>et l’élaboration</w:t>
      </w:r>
      <w:r w:rsidR="00A56BD4" w:rsidRPr="00390F6A">
        <w:rPr>
          <w:rFonts w:ascii="Times New Roman" w:hAnsi="Times New Roman" w:cs="Times New Roman"/>
          <w:sz w:val="24"/>
          <w:szCs w:val="24"/>
        </w:rPr>
        <w:t xml:space="preserve"> de la note de projet </w:t>
      </w:r>
      <w:r w:rsidR="003027ED" w:rsidRPr="00390F6A">
        <w:rPr>
          <w:rFonts w:ascii="Times New Roman" w:hAnsi="Times New Roman" w:cs="Times New Roman"/>
          <w:sz w:val="24"/>
          <w:szCs w:val="24"/>
        </w:rPr>
        <w:t>finale</w:t>
      </w:r>
      <w:r w:rsidR="00A56BD4" w:rsidRPr="00390F6A">
        <w:rPr>
          <w:rFonts w:ascii="Times New Roman" w:hAnsi="Times New Roman" w:cs="Times New Roman"/>
          <w:sz w:val="24"/>
          <w:szCs w:val="24"/>
        </w:rPr>
        <w:t xml:space="preserve">, l’AFD </w:t>
      </w:r>
      <w:r w:rsidR="001D2580" w:rsidRPr="00390F6A">
        <w:rPr>
          <w:rFonts w:ascii="Times New Roman" w:hAnsi="Times New Roman" w:cs="Times New Roman"/>
          <w:sz w:val="24"/>
          <w:szCs w:val="24"/>
        </w:rPr>
        <w:t xml:space="preserve">se tient prête à </w:t>
      </w:r>
      <w:r w:rsidR="00407527" w:rsidRPr="00390F6A">
        <w:rPr>
          <w:rFonts w:ascii="Times New Roman" w:hAnsi="Times New Roman" w:cs="Times New Roman"/>
          <w:sz w:val="24"/>
          <w:szCs w:val="24"/>
        </w:rPr>
        <w:t>porter à la connaissance de la structure retenue</w:t>
      </w:r>
      <w:r w:rsidR="00A56BD4" w:rsidRPr="00390F6A">
        <w:rPr>
          <w:rFonts w:ascii="Times New Roman" w:hAnsi="Times New Roman" w:cs="Times New Roman"/>
          <w:sz w:val="24"/>
          <w:szCs w:val="24"/>
        </w:rPr>
        <w:t xml:space="preserve"> l’e</w:t>
      </w:r>
      <w:r w:rsidR="00407527" w:rsidRPr="00390F6A">
        <w:rPr>
          <w:rFonts w:ascii="Times New Roman" w:hAnsi="Times New Roman" w:cs="Times New Roman"/>
          <w:sz w:val="24"/>
          <w:szCs w:val="24"/>
        </w:rPr>
        <w:t xml:space="preserve">nsemble des données et documents relatifs au fonctionnement de la revue, </w:t>
      </w:r>
      <w:r w:rsidR="00EA6685" w:rsidRPr="00390F6A">
        <w:rPr>
          <w:rFonts w:ascii="Times New Roman" w:hAnsi="Times New Roman" w:cs="Times New Roman"/>
          <w:sz w:val="24"/>
          <w:szCs w:val="24"/>
        </w:rPr>
        <w:t xml:space="preserve">et </w:t>
      </w:r>
      <w:r w:rsidR="003B5E0D" w:rsidRPr="00390F6A">
        <w:rPr>
          <w:rFonts w:ascii="Times New Roman" w:hAnsi="Times New Roman" w:cs="Times New Roman"/>
          <w:sz w:val="24"/>
          <w:szCs w:val="24"/>
        </w:rPr>
        <w:t xml:space="preserve">à faciliter la mise en relation avec </w:t>
      </w:r>
      <w:r w:rsidR="00407527" w:rsidRPr="00390F6A">
        <w:rPr>
          <w:rFonts w:ascii="Times New Roman" w:hAnsi="Times New Roman" w:cs="Times New Roman"/>
          <w:sz w:val="24"/>
          <w:szCs w:val="24"/>
        </w:rPr>
        <w:t>les membres de son Comité scientifique et de son équipe éditoriale (rédaction et prestataires).</w:t>
      </w:r>
      <w:r w:rsidR="00A56BD4" w:rsidRPr="00390F6A">
        <w:rPr>
          <w:rFonts w:ascii="Times New Roman" w:hAnsi="Times New Roman" w:cs="Times New Roman"/>
          <w:sz w:val="24"/>
          <w:szCs w:val="24"/>
        </w:rPr>
        <w:t xml:space="preserve"> </w:t>
      </w:r>
      <w:r w:rsidR="007B3B24" w:rsidRPr="00390F6A">
        <w:rPr>
          <w:rFonts w:ascii="Times New Roman" w:hAnsi="Times New Roman" w:cs="Times New Roman"/>
          <w:sz w:val="24"/>
          <w:szCs w:val="24"/>
        </w:rPr>
        <w:t>Enfin</w:t>
      </w:r>
      <w:r w:rsidR="00390F6A" w:rsidRPr="00390F6A">
        <w:rPr>
          <w:rFonts w:ascii="Times New Roman" w:hAnsi="Times New Roman" w:cs="Times New Roman"/>
          <w:sz w:val="24"/>
          <w:szCs w:val="24"/>
        </w:rPr>
        <w:t>,</w:t>
      </w:r>
      <w:r w:rsidR="007B3B24" w:rsidRPr="00390F6A">
        <w:rPr>
          <w:rFonts w:ascii="Times New Roman" w:hAnsi="Times New Roman" w:cs="Times New Roman"/>
          <w:sz w:val="24"/>
          <w:szCs w:val="24"/>
        </w:rPr>
        <w:t xml:space="preserve"> elle sera attentive à toute </w:t>
      </w:r>
      <w:r w:rsidR="003B5E0D" w:rsidRPr="00390F6A">
        <w:rPr>
          <w:rFonts w:ascii="Times New Roman" w:hAnsi="Times New Roman" w:cs="Times New Roman"/>
          <w:sz w:val="24"/>
          <w:szCs w:val="24"/>
        </w:rPr>
        <w:t xml:space="preserve">proposition </w:t>
      </w:r>
      <w:r w:rsidR="007B3B24" w:rsidRPr="00390F6A">
        <w:rPr>
          <w:rFonts w:ascii="Times New Roman" w:hAnsi="Times New Roman" w:cs="Times New Roman"/>
          <w:sz w:val="24"/>
          <w:szCs w:val="24"/>
        </w:rPr>
        <w:t xml:space="preserve">permettant d’assurer un suivi de qualité du projet, </w:t>
      </w:r>
      <w:r w:rsidR="003B5E0D" w:rsidRPr="00390F6A">
        <w:rPr>
          <w:rFonts w:ascii="Times New Roman" w:hAnsi="Times New Roman" w:cs="Times New Roman"/>
          <w:sz w:val="24"/>
          <w:szCs w:val="24"/>
        </w:rPr>
        <w:t xml:space="preserve">au-delà des dispositions standard </w:t>
      </w:r>
      <w:r w:rsidR="007B3B24" w:rsidRPr="00390F6A">
        <w:rPr>
          <w:rFonts w:ascii="Times New Roman" w:hAnsi="Times New Roman" w:cs="Times New Roman"/>
          <w:sz w:val="24"/>
          <w:szCs w:val="24"/>
        </w:rPr>
        <w:t>prévues dans la convention de financement</w:t>
      </w:r>
      <w:r w:rsidR="003B5E0D" w:rsidRPr="00390F6A">
        <w:rPr>
          <w:rFonts w:ascii="Times New Roman" w:hAnsi="Times New Roman" w:cs="Times New Roman"/>
          <w:sz w:val="24"/>
          <w:szCs w:val="24"/>
        </w:rPr>
        <w:t>.</w:t>
      </w:r>
    </w:p>
    <w:p w14:paraId="2A950818" w14:textId="77777777" w:rsidR="001D0E7A" w:rsidRPr="007A692A" w:rsidRDefault="001D0E7A" w:rsidP="001D0E7A">
      <w:pPr>
        <w:rPr>
          <w:b/>
          <w:sz w:val="24"/>
          <w:szCs w:val="24"/>
        </w:rPr>
      </w:pPr>
      <w:r w:rsidRPr="007A692A">
        <w:rPr>
          <w:b/>
          <w:sz w:val="24"/>
          <w:szCs w:val="24"/>
        </w:rPr>
        <w:t>Le secteur de l’édition scientifique</w:t>
      </w:r>
    </w:p>
    <w:p w14:paraId="32645AC9" w14:textId="77777777" w:rsidR="001D0E7A" w:rsidRPr="00E7228E" w:rsidRDefault="001D0E7A" w:rsidP="001D0E7A">
      <w:pPr>
        <w:rPr>
          <w:szCs w:val="24"/>
        </w:rPr>
      </w:pPr>
    </w:p>
    <w:p w14:paraId="4EFB913C" w14:textId="1C8B2934"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Ce projet d’évolution de la revue s’inscrit dans un contexte de transformation en profondeur du secteur de l’édition scientifique</w:t>
      </w:r>
      <w:r w:rsidR="001713F5">
        <w:rPr>
          <w:rFonts w:ascii="Times New Roman" w:hAnsi="Times New Roman" w:cs="Times New Roman"/>
          <w:sz w:val="24"/>
          <w:szCs w:val="24"/>
        </w:rPr>
        <w:t xml:space="preserve"> </w:t>
      </w:r>
      <w:r w:rsidRPr="00E7228E">
        <w:rPr>
          <w:rFonts w:ascii="Times New Roman" w:hAnsi="Times New Roman" w:cs="Times New Roman"/>
          <w:sz w:val="24"/>
          <w:szCs w:val="24"/>
        </w:rPr>
        <w:t>sous l’influence de la transformation numérique</w:t>
      </w:r>
      <w:r>
        <w:rPr>
          <w:rFonts w:ascii="Times New Roman" w:hAnsi="Times New Roman" w:cs="Times New Roman"/>
          <w:sz w:val="24"/>
          <w:szCs w:val="24"/>
        </w:rPr>
        <w:t xml:space="preserve">, qui </w:t>
      </w:r>
      <w:r w:rsidRPr="00E7228E">
        <w:rPr>
          <w:rFonts w:ascii="Times New Roman" w:hAnsi="Times New Roman" w:cs="Times New Roman"/>
          <w:sz w:val="24"/>
          <w:szCs w:val="24"/>
        </w:rPr>
        <w:t>a bouleversé le</w:t>
      </w:r>
      <w:r>
        <w:rPr>
          <w:rFonts w:ascii="Times New Roman" w:hAnsi="Times New Roman" w:cs="Times New Roman"/>
          <w:sz w:val="24"/>
          <w:szCs w:val="24"/>
        </w:rPr>
        <w:t>s usages et les</w:t>
      </w:r>
      <w:r w:rsidRPr="00E7228E">
        <w:rPr>
          <w:rFonts w:ascii="Times New Roman" w:hAnsi="Times New Roman" w:cs="Times New Roman"/>
          <w:sz w:val="24"/>
          <w:szCs w:val="24"/>
        </w:rPr>
        <w:t xml:space="preserve"> modèle</w:t>
      </w:r>
      <w:r>
        <w:rPr>
          <w:rFonts w:ascii="Times New Roman" w:hAnsi="Times New Roman" w:cs="Times New Roman"/>
          <w:sz w:val="24"/>
          <w:szCs w:val="24"/>
        </w:rPr>
        <w:t>s</w:t>
      </w:r>
      <w:r w:rsidRPr="00E7228E">
        <w:rPr>
          <w:rFonts w:ascii="Times New Roman" w:hAnsi="Times New Roman" w:cs="Times New Roman"/>
          <w:sz w:val="24"/>
          <w:szCs w:val="24"/>
        </w:rPr>
        <w:t xml:space="preserve"> économique</w:t>
      </w:r>
      <w:r>
        <w:rPr>
          <w:rFonts w:ascii="Times New Roman" w:hAnsi="Times New Roman" w:cs="Times New Roman"/>
          <w:sz w:val="24"/>
          <w:szCs w:val="24"/>
        </w:rPr>
        <w:t>s</w:t>
      </w:r>
      <w:r w:rsidRPr="00E7228E">
        <w:rPr>
          <w:rFonts w:ascii="Times New Roman" w:hAnsi="Times New Roman" w:cs="Times New Roman"/>
          <w:sz w:val="24"/>
          <w:szCs w:val="24"/>
        </w:rPr>
        <w:t xml:space="preserve"> des revues</w:t>
      </w:r>
      <w:r>
        <w:rPr>
          <w:rFonts w:ascii="Times New Roman" w:hAnsi="Times New Roman" w:cs="Times New Roman"/>
          <w:sz w:val="24"/>
          <w:szCs w:val="24"/>
        </w:rPr>
        <w:t>,</w:t>
      </w:r>
      <w:r w:rsidRPr="00E7228E">
        <w:rPr>
          <w:rFonts w:ascii="Times New Roman" w:hAnsi="Times New Roman" w:cs="Times New Roman"/>
          <w:sz w:val="24"/>
          <w:szCs w:val="24"/>
        </w:rPr>
        <w:t xml:space="preserve"> traditionnellement fondé</w:t>
      </w:r>
      <w:r w:rsidR="00D31C16">
        <w:rPr>
          <w:rFonts w:ascii="Times New Roman" w:hAnsi="Times New Roman" w:cs="Times New Roman"/>
          <w:sz w:val="24"/>
          <w:szCs w:val="24"/>
        </w:rPr>
        <w:t>s</w:t>
      </w:r>
      <w:r w:rsidRPr="00E7228E">
        <w:rPr>
          <w:rFonts w:ascii="Times New Roman" w:hAnsi="Times New Roman" w:cs="Times New Roman"/>
          <w:sz w:val="24"/>
          <w:szCs w:val="24"/>
        </w:rPr>
        <w:t xml:space="preserve"> sur l’abonnement papier. Développées par des éditeurs ou des institutions publiques, </w:t>
      </w:r>
      <w:r>
        <w:rPr>
          <w:rFonts w:ascii="Times New Roman" w:hAnsi="Times New Roman" w:cs="Times New Roman"/>
          <w:sz w:val="24"/>
          <w:szCs w:val="24"/>
        </w:rPr>
        <w:t>l</w:t>
      </w:r>
      <w:r w:rsidRPr="00E7228E">
        <w:rPr>
          <w:rFonts w:ascii="Times New Roman" w:hAnsi="Times New Roman" w:cs="Times New Roman"/>
          <w:sz w:val="24"/>
          <w:szCs w:val="24"/>
        </w:rPr>
        <w:t xml:space="preserve">es </w:t>
      </w:r>
      <w:r w:rsidRPr="00E7228E">
        <w:rPr>
          <w:rFonts w:ascii="Times New Roman" w:hAnsi="Times New Roman" w:cs="Times New Roman"/>
          <w:sz w:val="24"/>
          <w:szCs w:val="24"/>
        </w:rPr>
        <w:lastRenderedPageBreak/>
        <w:t xml:space="preserve">plateformes </w:t>
      </w:r>
      <w:r>
        <w:rPr>
          <w:rFonts w:ascii="Times New Roman" w:hAnsi="Times New Roman" w:cs="Times New Roman"/>
          <w:sz w:val="24"/>
          <w:szCs w:val="24"/>
        </w:rPr>
        <w:t xml:space="preserve">de publications numériques </w:t>
      </w:r>
      <w:r w:rsidRPr="00E7228E">
        <w:rPr>
          <w:rFonts w:ascii="Times New Roman" w:hAnsi="Times New Roman" w:cs="Times New Roman"/>
          <w:sz w:val="24"/>
          <w:szCs w:val="24"/>
        </w:rPr>
        <w:t>concentrent aujourd’hui la majorité des flux de publications scientifiques</w:t>
      </w:r>
      <w:r>
        <w:rPr>
          <w:rFonts w:ascii="Times New Roman" w:hAnsi="Times New Roman" w:cs="Times New Roman"/>
          <w:sz w:val="24"/>
          <w:szCs w:val="24"/>
        </w:rPr>
        <w:t>, proposant différents types d’accès (monétisés</w:t>
      </w:r>
      <w:r w:rsidR="00621F5C">
        <w:rPr>
          <w:rFonts w:ascii="Times New Roman" w:hAnsi="Times New Roman" w:cs="Times New Roman"/>
          <w:sz w:val="24"/>
          <w:szCs w:val="24"/>
        </w:rPr>
        <w:t>,</w:t>
      </w:r>
      <w:r>
        <w:rPr>
          <w:rFonts w:ascii="Times New Roman" w:hAnsi="Times New Roman" w:cs="Times New Roman"/>
          <w:sz w:val="24"/>
          <w:szCs w:val="24"/>
        </w:rPr>
        <w:t xml:space="preserve"> gratuits</w:t>
      </w:r>
      <w:r w:rsidR="00621F5C">
        <w:rPr>
          <w:rFonts w:ascii="Times New Roman" w:hAnsi="Times New Roman" w:cs="Times New Roman"/>
          <w:sz w:val="24"/>
          <w:szCs w:val="24"/>
        </w:rPr>
        <w:t>, hybrides…</w:t>
      </w:r>
      <w:r>
        <w:rPr>
          <w:rFonts w:ascii="Times New Roman" w:hAnsi="Times New Roman" w:cs="Times New Roman"/>
          <w:sz w:val="24"/>
          <w:szCs w:val="24"/>
        </w:rPr>
        <w:t>) à leurs contenus.</w:t>
      </w:r>
      <w:r w:rsidRPr="00E7228E">
        <w:rPr>
          <w:rFonts w:ascii="Times New Roman" w:hAnsi="Times New Roman" w:cs="Times New Roman"/>
          <w:sz w:val="24"/>
          <w:szCs w:val="24"/>
        </w:rPr>
        <w:t xml:space="preserve"> </w:t>
      </w:r>
      <w:r>
        <w:rPr>
          <w:rFonts w:ascii="Times New Roman" w:hAnsi="Times New Roman" w:cs="Times New Roman"/>
          <w:sz w:val="24"/>
          <w:szCs w:val="24"/>
        </w:rPr>
        <w:t xml:space="preserve">Pour les plateformes payantes, un modèle de rémunération parmi les plus utilisés est celui de la barrière mobile, </w:t>
      </w:r>
      <w:r w:rsidRPr="00E7228E">
        <w:rPr>
          <w:rFonts w:ascii="Times New Roman" w:hAnsi="Times New Roman" w:cs="Times New Roman"/>
          <w:sz w:val="24"/>
          <w:szCs w:val="24"/>
        </w:rPr>
        <w:t>qui permet de proposer des abonnements payants pour les publications les plus récentes et d’ouvrir gratuitement l’accès aux publications antérieures à une date définie avec l’éditeur (souvent 3 à 5 ans). Ce modèle</w:t>
      </w:r>
      <w:r>
        <w:rPr>
          <w:rFonts w:ascii="Times New Roman" w:hAnsi="Times New Roman" w:cs="Times New Roman"/>
          <w:sz w:val="24"/>
          <w:szCs w:val="24"/>
        </w:rPr>
        <w:t xml:space="preserve"> est </w:t>
      </w:r>
      <w:r w:rsidRPr="00E7228E">
        <w:rPr>
          <w:rFonts w:ascii="Times New Roman" w:hAnsi="Times New Roman" w:cs="Times New Roman"/>
          <w:sz w:val="24"/>
          <w:szCs w:val="24"/>
        </w:rPr>
        <w:t xml:space="preserve">celui </w:t>
      </w:r>
      <w:r>
        <w:rPr>
          <w:rFonts w:ascii="Times New Roman" w:hAnsi="Times New Roman" w:cs="Times New Roman"/>
          <w:sz w:val="24"/>
          <w:szCs w:val="24"/>
        </w:rPr>
        <w:t xml:space="preserve">aujourd’hui </w:t>
      </w:r>
      <w:r w:rsidRPr="00E7228E">
        <w:rPr>
          <w:rFonts w:ascii="Times New Roman" w:hAnsi="Times New Roman" w:cs="Times New Roman"/>
          <w:sz w:val="24"/>
          <w:szCs w:val="24"/>
        </w:rPr>
        <w:t xml:space="preserve">proposé par </w:t>
      </w:r>
      <w:r w:rsidRPr="00CF1FAE">
        <w:rPr>
          <w:rFonts w:ascii="Times New Roman" w:hAnsi="Times New Roman" w:cs="Times New Roman"/>
          <w:i/>
          <w:sz w:val="24"/>
          <w:szCs w:val="24"/>
        </w:rPr>
        <w:t>Afrique Contemporaine</w:t>
      </w:r>
      <w:r w:rsidRPr="00E7228E">
        <w:rPr>
          <w:rFonts w:ascii="Times New Roman" w:hAnsi="Times New Roman" w:cs="Times New Roman"/>
          <w:sz w:val="24"/>
          <w:szCs w:val="24"/>
        </w:rPr>
        <w:t xml:space="preserve">. </w:t>
      </w:r>
    </w:p>
    <w:p w14:paraId="23FF77D3" w14:textId="747D9606" w:rsidR="001D0E7A" w:rsidRPr="00727C36"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Ce modèle payant pour le lecteur est largement discuté quant à sa capacité à diffuser librement la recherche scientifique</w:t>
      </w:r>
      <w:r w:rsidR="00D31C16">
        <w:rPr>
          <w:rFonts w:ascii="Times New Roman" w:hAnsi="Times New Roman" w:cs="Times New Roman"/>
          <w:sz w:val="24"/>
          <w:szCs w:val="24"/>
        </w:rPr>
        <w:t>,</w:t>
      </w:r>
      <w:r w:rsidRPr="00E7228E">
        <w:rPr>
          <w:rFonts w:ascii="Times New Roman" w:hAnsi="Times New Roman" w:cs="Times New Roman"/>
          <w:sz w:val="24"/>
          <w:szCs w:val="24"/>
        </w:rPr>
        <w:t xml:space="preserve"> et le modèle de l’accès libre aux contenus se développe de plus en plus.</w:t>
      </w:r>
      <w:r>
        <w:rPr>
          <w:rFonts w:ascii="Times New Roman" w:hAnsi="Times New Roman" w:cs="Times New Roman"/>
          <w:sz w:val="24"/>
          <w:szCs w:val="24"/>
        </w:rPr>
        <w:t xml:space="preserve"> Différents types de modèles </w:t>
      </w:r>
      <w:r w:rsidR="00D31C16">
        <w:rPr>
          <w:rFonts w:ascii="Times New Roman" w:hAnsi="Times New Roman" w:cs="Times New Roman"/>
          <w:sz w:val="24"/>
          <w:szCs w:val="24"/>
        </w:rPr>
        <w:t>innovants</w:t>
      </w:r>
      <w:r w:rsidR="001713F5">
        <w:rPr>
          <w:rFonts w:ascii="Times New Roman" w:hAnsi="Times New Roman" w:cs="Times New Roman"/>
          <w:sz w:val="24"/>
          <w:szCs w:val="24"/>
        </w:rPr>
        <w:t xml:space="preserve"> –</w:t>
      </w:r>
      <w:r w:rsidR="00D31C16">
        <w:rPr>
          <w:rFonts w:ascii="Times New Roman" w:hAnsi="Times New Roman" w:cs="Times New Roman"/>
          <w:sz w:val="24"/>
          <w:szCs w:val="24"/>
        </w:rPr>
        <w:t xml:space="preserve"> et</w:t>
      </w:r>
      <w:r>
        <w:rPr>
          <w:rFonts w:ascii="Times New Roman" w:hAnsi="Times New Roman" w:cs="Times New Roman"/>
          <w:sz w:val="24"/>
          <w:szCs w:val="24"/>
        </w:rPr>
        <w:t xml:space="preserve"> de nombreux débats dans la communauté scientifique, gagnant les cha</w:t>
      </w:r>
      <w:r w:rsidR="001713F5">
        <w:rPr>
          <w:rFonts w:ascii="Times New Roman" w:hAnsi="Times New Roman" w:cs="Times New Roman"/>
          <w:sz w:val="24"/>
          <w:szCs w:val="24"/>
        </w:rPr>
        <w:t>mps politique et institutionnel –</w:t>
      </w:r>
      <w:r>
        <w:rPr>
          <w:rFonts w:ascii="Times New Roman" w:hAnsi="Times New Roman" w:cs="Times New Roman"/>
          <w:sz w:val="24"/>
          <w:szCs w:val="24"/>
        </w:rPr>
        <w:t xml:space="preserve"> témoignent de l’acuité des enjeux soulevés par les modalités de la production et de la diffusion des publications scientifiques.</w:t>
      </w:r>
    </w:p>
    <w:p w14:paraId="1AA4A901" w14:textId="5627017B" w:rsidR="001D0E7A"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Dans ce contexte, un </w:t>
      </w:r>
      <w:r w:rsidRPr="00EA6685">
        <w:rPr>
          <w:rFonts w:ascii="Times New Roman" w:hAnsi="Times New Roman" w:cs="Times New Roman"/>
          <w:sz w:val="24"/>
          <w:szCs w:val="24"/>
        </w:rPr>
        <w:t>projet d</w:t>
      </w:r>
      <w:r w:rsidR="001713F5" w:rsidRPr="00EA6685">
        <w:rPr>
          <w:rFonts w:ascii="Times New Roman" w:hAnsi="Times New Roman" w:cs="Times New Roman"/>
          <w:sz w:val="24"/>
          <w:szCs w:val="24"/>
        </w:rPr>
        <w:t>’évolution</w:t>
      </w:r>
      <w:r w:rsidR="001713F5">
        <w:rPr>
          <w:rFonts w:ascii="Times New Roman" w:hAnsi="Times New Roman" w:cs="Times New Roman"/>
          <w:sz w:val="24"/>
          <w:szCs w:val="24"/>
        </w:rPr>
        <w:t xml:space="preserve"> </w:t>
      </w:r>
      <w:r>
        <w:rPr>
          <w:rFonts w:ascii="Times New Roman" w:hAnsi="Times New Roman" w:cs="Times New Roman"/>
          <w:sz w:val="24"/>
          <w:szCs w:val="24"/>
        </w:rPr>
        <w:t>de la revue devra être attentif</w:t>
      </w:r>
      <w:r w:rsidRPr="00727C36">
        <w:rPr>
          <w:rFonts w:ascii="Times New Roman" w:hAnsi="Times New Roman" w:cs="Times New Roman"/>
          <w:sz w:val="24"/>
          <w:szCs w:val="24"/>
        </w:rPr>
        <w:t xml:space="preserve"> </w:t>
      </w:r>
      <w:r w:rsidR="001713F5">
        <w:rPr>
          <w:rFonts w:ascii="Times New Roman" w:hAnsi="Times New Roman" w:cs="Times New Roman"/>
          <w:sz w:val="24"/>
          <w:szCs w:val="24"/>
        </w:rPr>
        <w:t>aux enjeux</w:t>
      </w:r>
      <w:r w:rsidRPr="00727C36">
        <w:rPr>
          <w:rFonts w:ascii="Times New Roman" w:hAnsi="Times New Roman" w:cs="Times New Roman"/>
          <w:sz w:val="24"/>
          <w:szCs w:val="24"/>
        </w:rPr>
        <w:t xml:space="preserve"> du secteur de la </w:t>
      </w:r>
      <w:r w:rsidRPr="006136BB">
        <w:rPr>
          <w:rFonts w:ascii="Times New Roman" w:hAnsi="Times New Roman" w:cs="Times New Roman"/>
          <w:sz w:val="24"/>
          <w:szCs w:val="24"/>
        </w:rPr>
        <w:t>publication académique en sciences humaine et sociales. Une grande diversité de scénarios</w:t>
      </w:r>
      <w:r w:rsidRPr="00727C36">
        <w:rPr>
          <w:rFonts w:ascii="Times New Roman" w:hAnsi="Times New Roman" w:cs="Times New Roman"/>
          <w:sz w:val="24"/>
          <w:szCs w:val="24"/>
        </w:rPr>
        <w:t xml:space="preserve"> d’évolution peut être envisagée pour atteindre ces objectifs, qu’il s’agisse de propositions de transformation du modèle économique, de la gouvernance ou </w:t>
      </w:r>
      <w:r w:rsidR="00621F5C">
        <w:rPr>
          <w:rFonts w:ascii="Times New Roman" w:hAnsi="Times New Roman" w:cs="Times New Roman"/>
          <w:sz w:val="24"/>
          <w:szCs w:val="24"/>
        </w:rPr>
        <w:t>des stratégies éditoriales</w:t>
      </w:r>
      <w:r w:rsidRPr="00727C36">
        <w:rPr>
          <w:rFonts w:ascii="Times New Roman" w:hAnsi="Times New Roman" w:cs="Times New Roman"/>
          <w:sz w:val="24"/>
          <w:szCs w:val="24"/>
        </w:rPr>
        <w:t xml:space="preserve">. L’AFD n’a pas de projet préconçu sur les meilleurs modèles </w:t>
      </w:r>
      <w:r w:rsidR="00621F5C">
        <w:rPr>
          <w:rFonts w:ascii="Times New Roman" w:hAnsi="Times New Roman" w:cs="Times New Roman"/>
          <w:sz w:val="24"/>
          <w:szCs w:val="24"/>
        </w:rPr>
        <w:t>d’évolution</w:t>
      </w:r>
      <w:r>
        <w:rPr>
          <w:rFonts w:ascii="Times New Roman" w:hAnsi="Times New Roman" w:cs="Times New Roman"/>
          <w:sz w:val="24"/>
          <w:szCs w:val="24"/>
        </w:rPr>
        <w:t>,</w:t>
      </w:r>
      <w:r w:rsidRPr="00727C36">
        <w:rPr>
          <w:rFonts w:ascii="Times New Roman" w:hAnsi="Times New Roman" w:cs="Times New Roman"/>
          <w:sz w:val="24"/>
          <w:szCs w:val="24"/>
        </w:rPr>
        <w:t xml:space="preserve"> mais tient à ce que le projet </w:t>
      </w:r>
      <w:r w:rsidR="00C403FE">
        <w:rPr>
          <w:rFonts w:ascii="Times New Roman" w:hAnsi="Times New Roman" w:cs="Times New Roman"/>
          <w:sz w:val="24"/>
          <w:szCs w:val="24"/>
        </w:rPr>
        <w:t xml:space="preserve">s’attache à </w:t>
      </w:r>
      <w:r w:rsidRPr="00727C36">
        <w:rPr>
          <w:rFonts w:ascii="Times New Roman" w:hAnsi="Times New Roman" w:cs="Times New Roman"/>
          <w:sz w:val="24"/>
          <w:szCs w:val="24"/>
        </w:rPr>
        <w:t>certains objectifs</w:t>
      </w:r>
      <w:r>
        <w:rPr>
          <w:rFonts w:ascii="Times New Roman" w:hAnsi="Times New Roman" w:cs="Times New Roman"/>
          <w:sz w:val="24"/>
          <w:szCs w:val="24"/>
        </w:rPr>
        <w:t xml:space="preserve">, </w:t>
      </w:r>
      <w:r w:rsidR="00621F5C">
        <w:rPr>
          <w:rFonts w:ascii="Times New Roman" w:hAnsi="Times New Roman" w:cs="Times New Roman"/>
          <w:sz w:val="24"/>
          <w:szCs w:val="24"/>
        </w:rPr>
        <w:t>en particulier</w:t>
      </w:r>
      <w:r w:rsidR="00621F5C" w:rsidRPr="00727C36">
        <w:rPr>
          <w:rFonts w:ascii="Times New Roman" w:hAnsi="Times New Roman" w:cs="Times New Roman"/>
          <w:sz w:val="24"/>
          <w:szCs w:val="24"/>
        </w:rPr>
        <w:t xml:space="preserve"> </w:t>
      </w:r>
      <w:r w:rsidRPr="00727C36">
        <w:rPr>
          <w:rFonts w:ascii="Times New Roman" w:hAnsi="Times New Roman" w:cs="Times New Roman"/>
          <w:sz w:val="24"/>
          <w:szCs w:val="24"/>
        </w:rPr>
        <w:t xml:space="preserve">en termes d’impact sur la recherche </w:t>
      </w:r>
      <w:r>
        <w:rPr>
          <w:rFonts w:ascii="Times New Roman" w:hAnsi="Times New Roman" w:cs="Times New Roman"/>
          <w:sz w:val="24"/>
          <w:szCs w:val="24"/>
        </w:rPr>
        <w:t>e</w:t>
      </w:r>
      <w:r w:rsidRPr="00727C36">
        <w:rPr>
          <w:rFonts w:ascii="Times New Roman" w:hAnsi="Times New Roman" w:cs="Times New Roman"/>
          <w:sz w:val="24"/>
          <w:szCs w:val="24"/>
        </w:rPr>
        <w:t>n Afrique</w:t>
      </w:r>
      <w:r>
        <w:rPr>
          <w:rFonts w:ascii="Times New Roman" w:hAnsi="Times New Roman" w:cs="Times New Roman"/>
          <w:sz w:val="24"/>
          <w:szCs w:val="24"/>
        </w:rPr>
        <w:t>,</w:t>
      </w:r>
      <w:r w:rsidRPr="00727C36">
        <w:rPr>
          <w:rFonts w:ascii="Times New Roman" w:hAnsi="Times New Roman" w:cs="Times New Roman"/>
          <w:sz w:val="24"/>
          <w:szCs w:val="24"/>
        </w:rPr>
        <w:t xml:space="preserve"> </w:t>
      </w:r>
      <w:r w:rsidR="001713F5">
        <w:rPr>
          <w:rFonts w:ascii="Times New Roman" w:hAnsi="Times New Roman" w:cs="Times New Roman"/>
          <w:sz w:val="24"/>
          <w:szCs w:val="24"/>
        </w:rPr>
        <w:t xml:space="preserve">et </w:t>
      </w:r>
      <w:r w:rsidRPr="00727C36">
        <w:rPr>
          <w:rFonts w:ascii="Times New Roman" w:hAnsi="Times New Roman" w:cs="Times New Roman"/>
          <w:sz w:val="24"/>
          <w:szCs w:val="24"/>
        </w:rPr>
        <w:t>d’indépendance</w:t>
      </w:r>
      <w:r>
        <w:rPr>
          <w:rFonts w:ascii="Times New Roman" w:hAnsi="Times New Roman" w:cs="Times New Roman"/>
          <w:sz w:val="24"/>
          <w:szCs w:val="24"/>
        </w:rPr>
        <w:t xml:space="preserve"> et</w:t>
      </w:r>
      <w:r w:rsidRPr="00727C36">
        <w:rPr>
          <w:rFonts w:ascii="Times New Roman" w:hAnsi="Times New Roman" w:cs="Times New Roman"/>
          <w:sz w:val="24"/>
          <w:szCs w:val="24"/>
        </w:rPr>
        <w:t xml:space="preserve"> de qualité de </w:t>
      </w:r>
      <w:r>
        <w:rPr>
          <w:rFonts w:ascii="Times New Roman" w:hAnsi="Times New Roman" w:cs="Times New Roman"/>
          <w:sz w:val="24"/>
          <w:szCs w:val="24"/>
        </w:rPr>
        <w:t xml:space="preserve">la </w:t>
      </w:r>
      <w:r w:rsidRPr="00727C36">
        <w:rPr>
          <w:rFonts w:ascii="Times New Roman" w:hAnsi="Times New Roman" w:cs="Times New Roman"/>
          <w:sz w:val="24"/>
          <w:szCs w:val="24"/>
        </w:rPr>
        <w:t>publication.</w:t>
      </w:r>
    </w:p>
    <w:p w14:paraId="65834A7E" w14:textId="5D16045C" w:rsidR="00621F5C" w:rsidRPr="00727C36" w:rsidRDefault="00621F5C" w:rsidP="001D0E7A">
      <w:pPr>
        <w:pStyle w:val="Paragraphe"/>
        <w:rPr>
          <w:rFonts w:ascii="Times New Roman" w:hAnsi="Times New Roman" w:cs="Times New Roman"/>
          <w:sz w:val="24"/>
          <w:szCs w:val="24"/>
        </w:rPr>
      </w:pPr>
      <w:r>
        <w:rPr>
          <w:rFonts w:ascii="Times New Roman" w:hAnsi="Times New Roman" w:cs="Times New Roman"/>
          <w:sz w:val="24"/>
          <w:szCs w:val="24"/>
        </w:rPr>
        <w:t xml:space="preserve">De fait, les enjeux </w:t>
      </w:r>
      <w:r w:rsidR="00D31C16">
        <w:rPr>
          <w:rFonts w:ascii="Times New Roman" w:hAnsi="Times New Roman" w:cs="Times New Roman"/>
          <w:sz w:val="24"/>
          <w:szCs w:val="24"/>
        </w:rPr>
        <w:t>cumul</w:t>
      </w:r>
      <w:r>
        <w:rPr>
          <w:rFonts w:ascii="Times New Roman" w:hAnsi="Times New Roman" w:cs="Times New Roman"/>
          <w:sz w:val="24"/>
          <w:szCs w:val="24"/>
        </w:rPr>
        <w:t xml:space="preserve">és </w:t>
      </w:r>
      <w:r w:rsidR="00C403FE">
        <w:rPr>
          <w:rFonts w:ascii="Times New Roman" w:hAnsi="Times New Roman" w:cs="Times New Roman"/>
          <w:sz w:val="24"/>
          <w:szCs w:val="24"/>
        </w:rPr>
        <w:t>qui caractérisent tant</w:t>
      </w:r>
      <w:r>
        <w:rPr>
          <w:rFonts w:ascii="Times New Roman" w:hAnsi="Times New Roman" w:cs="Times New Roman"/>
          <w:sz w:val="24"/>
          <w:szCs w:val="24"/>
        </w:rPr>
        <w:t xml:space="preserve"> le secteur de l’édition scientifique </w:t>
      </w:r>
      <w:r w:rsidR="00C403FE">
        <w:rPr>
          <w:rFonts w:ascii="Times New Roman" w:hAnsi="Times New Roman" w:cs="Times New Roman"/>
          <w:sz w:val="24"/>
          <w:szCs w:val="24"/>
        </w:rPr>
        <w:t>que le</w:t>
      </w:r>
      <w:r>
        <w:rPr>
          <w:rFonts w:ascii="Times New Roman" w:hAnsi="Times New Roman" w:cs="Times New Roman"/>
          <w:sz w:val="24"/>
          <w:szCs w:val="24"/>
        </w:rPr>
        <w:t xml:space="preserve"> contexte de la recherche en Afrique</w:t>
      </w:r>
      <w:r w:rsidR="00C403FE">
        <w:rPr>
          <w:rFonts w:ascii="Times New Roman" w:hAnsi="Times New Roman" w:cs="Times New Roman"/>
          <w:sz w:val="24"/>
          <w:szCs w:val="24"/>
        </w:rPr>
        <w:t xml:space="preserve"> et la géopolitique globale du savoir, réclament</w:t>
      </w:r>
      <w:r>
        <w:rPr>
          <w:rFonts w:ascii="Times New Roman" w:hAnsi="Times New Roman" w:cs="Times New Roman"/>
          <w:sz w:val="24"/>
          <w:szCs w:val="24"/>
        </w:rPr>
        <w:t xml:space="preserve"> un effort d’innovation</w:t>
      </w:r>
      <w:r w:rsidR="003060B7">
        <w:rPr>
          <w:rFonts w:ascii="Times New Roman" w:hAnsi="Times New Roman" w:cs="Times New Roman"/>
          <w:sz w:val="24"/>
          <w:szCs w:val="24"/>
        </w:rPr>
        <w:t xml:space="preserve"> auquel l’AFD sera attentive.</w:t>
      </w:r>
      <w:r>
        <w:rPr>
          <w:rFonts w:ascii="Times New Roman" w:hAnsi="Times New Roman" w:cs="Times New Roman"/>
          <w:sz w:val="24"/>
          <w:szCs w:val="24"/>
        </w:rPr>
        <w:t xml:space="preserve"> </w:t>
      </w:r>
    </w:p>
    <w:p w14:paraId="39F44C8D" w14:textId="77777777" w:rsidR="001D0E7A" w:rsidRPr="00727C36" w:rsidRDefault="001D0E7A" w:rsidP="001D0E7A">
      <w:pPr>
        <w:rPr>
          <w:szCs w:val="24"/>
        </w:rPr>
      </w:pPr>
    </w:p>
    <w:p w14:paraId="6C29981C" w14:textId="77777777" w:rsidR="001D0E7A" w:rsidRPr="00727C36" w:rsidRDefault="001D0E7A" w:rsidP="006E35AF">
      <w:pPr>
        <w:numPr>
          <w:ilvl w:val="0"/>
          <w:numId w:val="17"/>
        </w:numPr>
        <w:shd w:val="clear" w:color="auto" w:fill="548DD4"/>
        <w:tabs>
          <w:tab w:val="clear" w:pos="720"/>
          <w:tab w:val="num" w:pos="284"/>
        </w:tabs>
        <w:suppressAutoHyphens/>
        <w:ind w:left="284" w:hanging="284"/>
        <w:jc w:val="both"/>
        <w:rPr>
          <w:b/>
          <w:smallCaps/>
          <w:color w:val="FFFFFF"/>
          <w:szCs w:val="24"/>
        </w:rPr>
      </w:pPr>
      <w:r>
        <w:rPr>
          <w:b/>
          <w:smallCaps/>
          <w:color w:val="FFFFFF"/>
          <w:szCs w:val="24"/>
        </w:rPr>
        <w:t>Une Revue pour la Dynamisation de la Recherche Africaine</w:t>
      </w:r>
    </w:p>
    <w:p w14:paraId="12BD50AD" w14:textId="77777777" w:rsidR="001D0E7A" w:rsidRPr="00727C36" w:rsidRDefault="001D0E7A" w:rsidP="001D0E7A">
      <w:pPr>
        <w:ind w:left="360"/>
        <w:rPr>
          <w:b/>
          <w:szCs w:val="24"/>
        </w:rPr>
      </w:pPr>
    </w:p>
    <w:p w14:paraId="03CCC2E9" w14:textId="77777777" w:rsidR="001D0E7A" w:rsidRPr="007A692A" w:rsidRDefault="001D0E7A" w:rsidP="001D0E7A">
      <w:pPr>
        <w:suppressAutoHyphens/>
        <w:ind w:left="851"/>
        <w:rPr>
          <w:b/>
          <w:sz w:val="24"/>
          <w:szCs w:val="24"/>
        </w:rPr>
      </w:pPr>
    </w:p>
    <w:p w14:paraId="615E11C0" w14:textId="7BA8AAD6" w:rsidR="001D0E7A" w:rsidRPr="007A692A" w:rsidRDefault="001D0E7A" w:rsidP="00754DA2">
      <w:pPr>
        <w:spacing w:after="200" w:line="276" w:lineRule="auto"/>
        <w:jc w:val="both"/>
        <w:rPr>
          <w:sz w:val="24"/>
          <w:szCs w:val="24"/>
        </w:rPr>
      </w:pPr>
      <w:r w:rsidRPr="007A692A">
        <w:rPr>
          <w:sz w:val="24"/>
          <w:szCs w:val="24"/>
        </w:rPr>
        <w:t>Le présent Appel à initiative</w:t>
      </w:r>
      <w:r w:rsidR="003D0D40">
        <w:rPr>
          <w:sz w:val="24"/>
          <w:szCs w:val="24"/>
        </w:rPr>
        <w:t>s</w:t>
      </w:r>
      <w:r w:rsidRPr="007A692A">
        <w:rPr>
          <w:sz w:val="24"/>
          <w:szCs w:val="24"/>
        </w:rPr>
        <w:t xml:space="preserve"> a pour objet de faire émerger et d’accompagner un projet de développement d’une </w:t>
      </w:r>
      <w:r w:rsidR="00C403FE">
        <w:rPr>
          <w:sz w:val="24"/>
          <w:szCs w:val="24"/>
        </w:rPr>
        <w:t>publication</w:t>
      </w:r>
      <w:r w:rsidRPr="007A692A">
        <w:rPr>
          <w:sz w:val="24"/>
          <w:szCs w:val="24"/>
        </w:rPr>
        <w:t xml:space="preserve"> scientifique </w:t>
      </w:r>
      <w:r w:rsidR="00C403FE">
        <w:rPr>
          <w:sz w:val="24"/>
          <w:szCs w:val="24"/>
        </w:rPr>
        <w:t xml:space="preserve">pluri/interdisciplinaire de qualité, </w:t>
      </w:r>
      <w:r w:rsidRPr="007A692A">
        <w:rPr>
          <w:sz w:val="24"/>
          <w:szCs w:val="24"/>
        </w:rPr>
        <w:t>orienté</w:t>
      </w:r>
      <w:r w:rsidR="00C403FE">
        <w:rPr>
          <w:sz w:val="24"/>
          <w:szCs w:val="24"/>
        </w:rPr>
        <w:t>e</w:t>
      </w:r>
      <w:r w:rsidRPr="007A692A">
        <w:rPr>
          <w:sz w:val="24"/>
          <w:szCs w:val="24"/>
        </w:rPr>
        <w:t xml:space="preserve"> vers la dynamisation de la production, de la diffusion et de la valorisation de la recherche africaine et sur l’Afrique, justifiant d’un ancrage dans les écosystèmes de recherche sur le continent.</w:t>
      </w:r>
    </w:p>
    <w:p w14:paraId="70DBD9EC" w14:textId="4B879A0B" w:rsidR="001D0E7A" w:rsidRPr="007A692A" w:rsidRDefault="001D0E7A" w:rsidP="00754DA2">
      <w:pPr>
        <w:spacing w:after="200" w:line="276" w:lineRule="auto"/>
        <w:jc w:val="both"/>
        <w:rPr>
          <w:sz w:val="24"/>
          <w:szCs w:val="24"/>
        </w:rPr>
      </w:pPr>
      <w:r w:rsidRPr="00390F6A">
        <w:rPr>
          <w:sz w:val="24"/>
          <w:szCs w:val="24"/>
        </w:rPr>
        <w:t xml:space="preserve">Les propositions </w:t>
      </w:r>
      <w:r w:rsidR="004C5432" w:rsidRPr="00390F6A">
        <w:rPr>
          <w:sz w:val="24"/>
          <w:szCs w:val="24"/>
        </w:rPr>
        <w:t>mettront en avant</w:t>
      </w:r>
      <w:r w:rsidR="00A23FAF" w:rsidRPr="00390F6A">
        <w:rPr>
          <w:sz w:val="24"/>
          <w:szCs w:val="24"/>
        </w:rPr>
        <w:t xml:space="preserve"> i) un schéma juridique explicite relatif à la gouvernance de la Revue et à la responsabilité attachée à sa publication, ii) des stratégies, déclinées en activités,</w:t>
      </w:r>
      <w:r w:rsidRPr="00390F6A">
        <w:rPr>
          <w:sz w:val="24"/>
          <w:szCs w:val="24"/>
        </w:rPr>
        <w:t xml:space="preserve"> </w:t>
      </w:r>
      <w:r w:rsidR="004C5432" w:rsidRPr="00390F6A">
        <w:rPr>
          <w:sz w:val="24"/>
          <w:szCs w:val="24"/>
        </w:rPr>
        <w:t>répondant aux</w:t>
      </w:r>
      <w:r w:rsidRPr="00390F6A">
        <w:rPr>
          <w:sz w:val="24"/>
          <w:szCs w:val="24"/>
        </w:rPr>
        <w:t xml:space="preserve"> enjeux relatifs à la production (dont la ligne éditoriale de la revue), à la diffusion et à la valorisation des contenus</w:t>
      </w:r>
      <w:r w:rsidR="00A23FAF" w:rsidRPr="00390F6A">
        <w:rPr>
          <w:sz w:val="24"/>
          <w:szCs w:val="24"/>
        </w:rPr>
        <w:t xml:space="preserve">, iii) </w:t>
      </w:r>
      <w:r w:rsidRPr="00390F6A">
        <w:rPr>
          <w:sz w:val="24"/>
          <w:szCs w:val="24"/>
        </w:rPr>
        <w:t>des démarches innovantes</w:t>
      </w:r>
      <w:r w:rsidR="00A23FAF" w:rsidRPr="00390F6A">
        <w:rPr>
          <w:sz w:val="24"/>
          <w:szCs w:val="24"/>
        </w:rPr>
        <w:t>,</w:t>
      </w:r>
      <w:r w:rsidRPr="00390F6A">
        <w:rPr>
          <w:sz w:val="24"/>
          <w:szCs w:val="24"/>
        </w:rPr>
        <w:t xml:space="preserve"> dans le cadre des objectifs et critères énumérés ci-après.</w:t>
      </w:r>
      <w:r w:rsidRPr="007A692A">
        <w:rPr>
          <w:sz w:val="24"/>
          <w:szCs w:val="24"/>
        </w:rPr>
        <w:t xml:space="preserve"> </w:t>
      </w:r>
    </w:p>
    <w:p w14:paraId="3D443782" w14:textId="01B3CFB7" w:rsidR="001D0E7A" w:rsidRDefault="001D0E7A" w:rsidP="001D0E7A">
      <w:pPr>
        <w:rPr>
          <w:szCs w:val="24"/>
        </w:rPr>
      </w:pPr>
    </w:p>
    <w:p w14:paraId="6A344B03" w14:textId="4BCA8557" w:rsidR="00ED2F87" w:rsidRDefault="00ED2F87" w:rsidP="001D0E7A">
      <w:pPr>
        <w:rPr>
          <w:szCs w:val="24"/>
        </w:rPr>
      </w:pPr>
    </w:p>
    <w:p w14:paraId="336A2AC8" w14:textId="77777777" w:rsidR="00ED2F87" w:rsidRDefault="00ED2F87" w:rsidP="001D0E7A">
      <w:pPr>
        <w:rPr>
          <w:szCs w:val="24"/>
        </w:rPr>
      </w:pPr>
    </w:p>
    <w:p w14:paraId="2A263387" w14:textId="16937F7D" w:rsidR="00307A5F" w:rsidRDefault="00307A5F" w:rsidP="001D0E7A">
      <w:pPr>
        <w:rPr>
          <w:szCs w:val="24"/>
        </w:rPr>
      </w:pPr>
    </w:p>
    <w:p w14:paraId="338E8FCA" w14:textId="77777777" w:rsidR="00307A5F" w:rsidRPr="00D73B77" w:rsidRDefault="00307A5F" w:rsidP="001D0E7A">
      <w:pPr>
        <w:rPr>
          <w:szCs w:val="24"/>
        </w:rPr>
      </w:pPr>
    </w:p>
    <w:p w14:paraId="7D124AF8" w14:textId="77777777" w:rsidR="001D0E7A" w:rsidRPr="007A692A" w:rsidRDefault="001D0E7A" w:rsidP="007A692A">
      <w:pPr>
        <w:suppressAutoHyphens/>
        <w:jc w:val="both"/>
        <w:rPr>
          <w:b/>
          <w:sz w:val="24"/>
          <w:szCs w:val="24"/>
        </w:rPr>
      </w:pPr>
      <w:r w:rsidRPr="007A692A">
        <w:rPr>
          <w:b/>
          <w:sz w:val="24"/>
          <w:szCs w:val="24"/>
        </w:rPr>
        <w:lastRenderedPageBreak/>
        <w:t xml:space="preserve">Objectifs et critères de sélection </w:t>
      </w:r>
    </w:p>
    <w:p w14:paraId="41D2F6A4" w14:textId="77777777" w:rsidR="001D0E7A" w:rsidRPr="00D73B77" w:rsidRDefault="001D0E7A" w:rsidP="001D0E7A">
      <w:pPr>
        <w:suppressAutoHyphens/>
        <w:rPr>
          <w:b/>
          <w:szCs w:val="24"/>
        </w:rPr>
      </w:pPr>
    </w:p>
    <w:p w14:paraId="554CD6CE" w14:textId="78A4FA74" w:rsidR="001D0E7A" w:rsidRPr="007A692A" w:rsidRDefault="001D0E7A" w:rsidP="001D0E7A">
      <w:pPr>
        <w:spacing w:after="200" w:line="276" w:lineRule="auto"/>
        <w:rPr>
          <w:sz w:val="24"/>
          <w:szCs w:val="24"/>
        </w:rPr>
      </w:pPr>
      <w:r w:rsidRPr="007A692A">
        <w:rPr>
          <w:sz w:val="24"/>
          <w:szCs w:val="24"/>
        </w:rPr>
        <w:t>Les propositions devront impérativement s’inscrire dans le cadre des 4 objectifs suivants, soit :</w:t>
      </w:r>
    </w:p>
    <w:p w14:paraId="2B6538E8" w14:textId="328FE9D9" w:rsidR="001D0E7A" w:rsidRPr="007A692A" w:rsidRDefault="007A692A" w:rsidP="006E35AF">
      <w:pPr>
        <w:pStyle w:val="Pardeliste"/>
        <w:numPr>
          <w:ilvl w:val="0"/>
          <w:numId w:val="19"/>
        </w:numPr>
        <w:spacing w:after="200" w:line="276" w:lineRule="auto"/>
        <w:jc w:val="both"/>
        <w:rPr>
          <w:b/>
          <w:bCs/>
          <w:sz w:val="24"/>
          <w:szCs w:val="24"/>
        </w:rPr>
      </w:pPr>
      <w:r w:rsidRPr="00727C36">
        <w:rPr>
          <w:sz w:val="24"/>
          <w:szCs w:val="24"/>
        </w:rPr>
        <w:t>Contribuer à l’accompagnement et à la dynamisation de la production, de la diffusion et de la valorisation de la recherche africaine et sur l’Afrique.</w:t>
      </w:r>
    </w:p>
    <w:p w14:paraId="56F22244" w14:textId="77777777" w:rsidR="001D0E7A" w:rsidRPr="00727C36" w:rsidRDefault="001D0E7A" w:rsidP="006E35AF">
      <w:pPr>
        <w:pStyle w:val="Pardeliste"/>
        <w:numPr>
          <w:ilvl w:val="0"/>
          <w:numId w:val="19"/>
        </w:numPr>
        <w:spacing w:after="200" w:line="276" w:lineRule="auto"/>
        <w:jc w:val="both"/>
        <w:rPr>
          <w:b/>
          <w:bCs/>
          <w:sz w:val="24"/>
          <w:szCs w:val="24"/>
        </w:rPr>
      </w:pPr>
      <w:r w:rsidRPr="00727C36">
        <w:rPr>
          <w:bCs/>
          <w:sz w:val="24"/>
          <w:szCs w:val="24"/>
        </w:rPr>
        <w:t>Garantir l’indépendance et la qualité scientifique</w:t>
      </w:r>
      <w:r w:rsidRPr="00727C36">
        <w:rPr>
          <w:sz w:val="24"/>
          <w:szCs w:val="24"/>
        </w:rPr>
        <w:t xml:space="preserve"> de la production éditoriale de la revue.</w:t>
      </w:r>
    </w:p>
    <w:p w14:paraId="22196B96" w14:textId="77777777" w:rsidR="001D0E7A" w:rsidRPr="005E6FA3" w:rsidRDefault="001D0E7A" w:rsidP="006E35AF">
      <w:pPr>
        <w:pStyle w:val="Pardeliste"/>
        <w:numPr>
          <w:ilvl w:val="0"/>
          <w:numId w:val="19"/>
        </w:numPr>
        <w:spacing w:after="200" w:line="276" w:lineRule="auto"/>
        <w:jc w:val="both"/>
        <w:rPr>
          <w:sz w:val="24"/>
          <w:szCs w:val="24"/>
        </w:rPr>
      </w:pPr>
      <w:r w:rsidRPr="005E6FA3">
        <w:rPr>
          <w:sz w:val="24"/>
          <w:szCs w:val="24"/>
        </w:rPr>
        <w:t xml:space="preserve">Justifier d’une cohérence économique et financière (valorisation des contributions en propre, mutualisation des coûts, diversification des financements et/ou partenaires, etc.) qui démontre la soutenabilité du projet. </w:t>
      </w:r>
    </w:p>
    <w:p w14:paraId="44412E03" w14:textId="4D4E105E" w:rsidR="001D0E7A" w:rsidRPr="00727C36" w:rsidRDefault="001D0E7A" w:rsidP="006E35AF">
      <w:pPr>
        <w:pStyle w:val="Pardeliste"/>
        <w:numPr>
          <w:ilvl w:val="0"/>
          <w:numId w:val="19"/>
        </w:numPr>
        <w:spacing w:after="200" w:line="276" w:lineRule="auto"/>
        <w:jc w:val="both"/>
        <w:rPr>
          <w:sz w:val="24"/>
          <w:szCs w:val="24"/>
        </w:rPr>
      </w:pPr>
      <w:r w:rsidRPr="00727C36">
        <w:rPr>
          <w:sz w:val="24"/>
          <w:szCs w:val="24"/>
        </w:rPr>
        <w:t>Définir une stratégie éditoriale pertinente au regard du marché et des enjeux de l’édition scientifi</w:t>
      </w:r>
      <w:r w:rsidR="00C403FE">
        <w:rPr>
          <w:sz w:val="24"/>
          <w:szCs w:val="24"/>
        </w:rPr>
        <w:t xml:space="preserve">que et du contexte africain, </w:t>
      </w:r>
      <w:r w:rsidRPr="00727C36">
        <w:rPr>
          <w:sz w:val="24"/>
          <w:szCs w:val="24"/>
        </w:rPr>
        <w:t>cohérente avec les attendus en termes de soutien à la recherche africaine, d’indépendance et de qualité</w:t>
      </w:r>
      <w:r>
        <w:rPr>
          <w:sz w:val="24"/>
          <w:szCs w:val="24"/>
        </w:rPr>
        <w:t xml:space="preserve"> de la publication</w:t>
      </w:r>
      <w:r w:rsidRPr="00727C36">
        <w:rPr>
          <w:sz w:val="24"/>
          <w:szCs w:val="24"/>
        </w:rPr>
        <w:t xml:space="preserve">, et de soutenabilité du projet. </w:t>
      </w:r>
    </w:p>
    <w:p w14:paraId="7A45A760" w14:textId="37B4ADDE" w:rsidR="00C403FE" w:rsidRPr="00A464AD" w:rsidRDefault="00C403FE" w:rsidP="00B3328F">
      <w:pPr>
        <w:jc w:val="both"/>
        <w:rPr>
          <w:sz w:val="24"/>
          <w:szCs w:val="24"/>
        </w:rPr>
      </w:pPr>
      <w:r w:rsidRPr="00A464AD">
        <w:rPr>
          <w:sz w:val="24"/>
          <w:szCs w:val="24"/>
        </w:rPr>
        <w:t>De</w:t>
      </w:r>
      <w:r w:rsidR="00B3328F" w:rsidRPr="00A464AD">
        <w:rPr>
          <w:sz w:val="24"/>
          <w:szCs w:val="24"/>
        </w:rPr>
        <w:t xml:space="preserve"> façon transversale</w:t>
      </w:r>
      <w:r w:rsidRPr="00A464AD">
        <w:rPr>
          <w:sz w:val="24"/>
          <w:szCs w:val="24"/>
        </w:rPr>
        <w:t xml:space="preserve"> (gouvernance de la revue, contributeurs(trices), ligne éditoriale, etc.)</w:t>
      </w:r>
      <w:r w:rsidR="00B3328F" w:rsidRPr="00A464AD">
        <w:rPr>
          <w:sz w:val="24"/>
          <w:szCs w:val="24"/>
        </w:rPr>
        <w:t xml:space="preserve">, une attention particulière sera portée à la prise en </w:t>
      </w:r>
      <w:r w:rsidRPr="00A464AD">
        <w:rPr>
          <w:sz w:val="24"/>
          <w:szCs w:val="24"/>
        </w:rPr>
        <w:t>compte des enjeux liés au genre.</w:t>
      </w:r>
      <w:r w:rsidR="00B3328F" w:rsidRPr="00A464AD">
        <w:rPr>
          <w:sz w:val="24"/>
          <w:szCs w:val="24"/>
        </w:rPr>
        <w:t xml:space="preserve"> </w:t>
      </w:r>
    </w:p>
    <w:p w14:paraId="0BB57B52" w14:textId="77777777" w:rsidR="00C403FE" w:rsidRDefault="00C403FE" w:rsidP="00B3328F">
      <w:pPr>
        <w:jc w:val="both"/>
        <w:rPr>
          <w:sz w:val="24"/>
          <w:szCs w:val="24"/>
          <w:highlight w:val="cyan"/>
        </w:rPr>
      </w:pPr>
    </w:p>
    <w:p w14:paraId="7991C32F" w14:textId="7DA18CBC" w:rsidR="00B3328F" w:rsidRDefault="00C403FE" w:rsidP="00B3328F">
      <w:pPr>
        <w:jc w:val="both"/>
        <w:rPr>
          <w:sz w:val="24"/>
          <w:szCs w:val="24"/>
        </w:rPr>
      </w:pPr>
      <w:r w:rsidRPr="00A464AD">
        <w:rPr>
          <w:sz w:val="24"/>
          <w:szCs w:val="24"/>
        </w:rPr>
        <w:t xml:space="preserve">De même </w:t>
      </w:r>
      <w:r w:rsidR="006F17C6">
        <w:rPr>
          <w:sz w:val="24"/>
          <w:szCs w:val="24"/>
        </w:rPr>
        <w:t>sera</w:t>
      </w:r>
      <w:r w:rsidR="00A464AD" w:rsidRPr="00A464AD">
        <w:rPr>
          <w:sz w:val="24"/>
          <w:szCs w:val="24"/>
        </w:rPr>
        <w:t xml:space="preserve"> appréciée toute</w:t>
      </w:r>
      <w:r w:rsidR="00B3328F" w:rsidRPr="00A464AD">
        <w:rPr>
          <w:sz w:val="24"/>
          <w:szCs w:val="24"/>
        </w:rPr>
        <w:t xml:space="preserve"> attention portée aux </w:t>
      </w:r>
      <w:r w:rsidR="00A464AD" w:rsidRPr="00A464AD">
        <w:rPr>
          <w:sz w:val="24"/>
          <w:szCs w:val="24"/>
        </w:rPr>
        <w:t xml:space="preserve">enjeux </w:t>
      </w:r>
      <w:r w:rsidR="00B3328F" w:rsidRPr="00A464AD">
        <w:rPr>
          <w:sz w:val="24"/>
          <w:szCs w:val="24"/>
        </w:rPr>
        <w:t xml:space="preserve">de </w:t>
      </w:r>
      <w:r w:rsidR="00A464AD" w:rsidRPr="00A464AD">
        <w:rPr>
          <w:sz w:val="24"/>
          <w:szCs w:val="24"/>
        </w:rPr>
        <w:t>la transition et du changement</w:t>
      </w:r>
      <w:r w:rsidR="00B3328F" w:rsidRPr="00A464AD">
        <w:rPr>
          <w:sz w:val="24"/>
          <w:szCs w:val="24"/>
        </w:rPr>
        <w:t xml:space="preserve"> climat</w:t>
      </w:r>
      <w:r w:rsidR="00A464AD" w:rsidRPr="00A464AD">
        <w:rPr>
          <w:sz w:val="24"/>
          <w:szCs w:val="24"/>
        </w:rPr>
        <w:t>ique</w:t>
      </w:r>
      <w:r w:rsidR="00B3328F" w:rsidRPr="00A464AD">
        <w:rPr>
          <w:sz w:val="24"/>
          <w:szCs w:val="24"/>
        </w:rPr>
        <w:t xml:space="preserve">, </w:t>
      </w:r>
      <w:r w:rsidR="00A464AD" w:rsidRPr="00A464AD">
        <w:rPr>
          <w:sz w:val="24"/>
          <w:szCs w:val="24"/>
        </w:rPr>
        <w:t>aux objectifs du</w:t>
      </w:r>
      <w:r w:rsidR="006F17C6">
        <w:rPr>
          <w:sz w:val="24"/>
          <w:szCs w:val="24"/>
        </w:rPr>
        <w:t xml:space="preserve"> développement durable, a</w:t>
      </w:r>
      <w:r w:rsidR="00A464AD">
        <w:rPr>
          <w:sz w:val="24"/>
          <w:szCs w:val="24"/>
        </w:rPr>
        <w:t>u</w:t>
      </w:r>
      <w:r w:rsidR="00A464AD" w:rsidRPr="00A464AD">
        <w:rPr>
          <w:sz w:val="24"/>
          <w:szCs w:val="24"/>
        </w:rPr>
        <w:t xml:space="preserve"> rapprochement de la production de connaissance avec les sphère</w:t>
      </w:r>
      <w:r w:rsidR="00655158">
        <w:rPr>
          <w:sz w:val="24"/>
          <w:szCs w:val="24"/>
        </w:rPr>
        <w:t>s</w:t>
      </w:r>
      <w:r w:rsidR="00A464AD" w:rsidRPr="00A464AD">
        <w:rPr>
          <w:sz w:val="24"/>
          <w:szCs w:val="24"/>
        </w:rPr>
        <w:t xml:space="preserve"> civiles</w:t>
      </w:r>
      <w:r w:rsidR="00390F6A">
        <w:rPr>
          <w:sz w:val="24"/>
          <w:szCs w:val="24"/>
        </w:rPr>
        <w:t xml:space="preserve"> et/ou </w:t>
      </w:r>
      <w:r w:rsidR="00A464AD" w:rsidRPr="00A464AD">
        <w:rPr>
          <w:sz w:val="24"/>
          <w:szCs w:val="24"/>
        </w:rPr>
        <w:t>politiques</w:t>
      </w:r>
      <w:r w:rsidR="00655158">
        <w:rPr>
          <w:sz w:val="24"/>
          <w:szCs w:val="24"/>
        </w:rPr>
        <w:t>,</w:t>
      </w:r>
      <w:r w:rsidR="00A464AD">
        <w:rPr>
          <w:sz w:val="24"/>
          <w:szCs w:val="24"/>
        </w:rPr>
        <w:t xml:space="preserve"> </w:t>
      </w:r>
      <w:r w:rsidR="00390F6A">
        <w:rPr>
          <w:sz w:val="24"/>
          <w:szCs w:val="24"/>
        </w:rPr>
        <w:t xml:space="preserve">ou </w:t>
      </w:r>
      <w:r w:rsidR="00A464AD">
        <w:rPr>
          <w:sz w:val="24"/>
          <w:szCs w:val="24"/>
        </w:rPr>
        <w:t>le champ de l’enseignement supérieur</w:t>
      </w:r>
      <w:r w:rsidR="00EA6685">
        <w:rPr>
          <w:sz w:val="24"/>
          <w:szCs w:val="24"/>
        </w:rPr>
        <w:t xml:space="preserve">, </w:t>
      </w:r>
      <w:r w:rsidR="00390F6A">
        <w:rPr>
          <w:sz w:val="24"/>
          <w:szCs w:val="24"/>
        </w:rPr>
        <w:t>et enfin</w:t>
      </w:r>
      <w:r w:rsidR="00EA6685" w:rsidRPr="00390F6A">
        <w:rPr>
          <w:sz w:val="24"/>
          <w:szCs w:val="24"/>
        </w:rPr>
        <w:t xml:space="preserve"> la transmission de compétences vers des acteurs du sud</w:t>
      </w:r>
      <w:r w:rsidR="00A464AD" w:rsidRPr="00390F6A">
        <w:rPr>
          <w:sz w:val="24"/>
          <w:szCs w:val="24"/>
        </w:rPr>
        <w:t>.</w:t>
      </w:r>
      <w:r w:rsidR="00A464AD" w:rsidRPr="00A464AD">
        <w:rPr>
          <w:sz w:val="24"/>
          <w:szCs w:val="24"/>
        </w:rPr>
        <w:t xml:space="preserve">  </w:t>
      </w:r>
    </w:p>
    <w:p w14:paraId="59AA95A7" w14:textId="77777777" w:rsidR="00B3328F" w:rsidRPr="00B3328F" w:rsidRDefault="00B3328F" w:rsidP="00B3328F">
      <w:pPr>
        <w:jc w:val="both"/>
        <w:rPr>
          <w:sz w:val="24"/>
          <w:szCs w:val="24"/>
        </w:rPr>
      </w:pPr>
    </w:p>
    <w:p w14:paraId="78D20AE2" w14:textId="77777777" w:rsidR="00B3328F" w:rsidRPr="00727C36" w:rsidRDefault="00B3328F" w:rsidP="001D0E7A">
      <w:pPr>
        <w:pStyle w:val="Pardeliste"/>
        <w:jc w:val="both"/>
        <w:rPr>
          <w:sz w:val="24"/>
          <w:szCs w:val="24"/>
        </w:rPr>
      </w:pPr>
    </w:p>
    <w:p w14:paraId="6FCF3D5F" w14:textId="77777777" w:rsidR="001D0E7A" w:rsidRPr="00D73B77" w:rsidRDefault="001D0E7A" w:rsidP="006E35AF">
      <w:pPr>
        <w:pStyle w:val="Pardeliste"/>
        <w:numPr>
          <w:ilvl w:val="3"/>
          <w:numId w:val="17"/>
        </w:numPr>
        <w:spacing w:after="200" w:line="276" w:lineRule="auto"/>
        <w:jc w:val="both"/>
        <w:rPr>
          <w:b/>
          <w:bCs/>
          <w:sz w:val="24"/>
          <w:szCs w:val="24"/>
        </w:rPr>
      </w:pPr>
      <w:r w:rsidRPr="00D73B77">
        <w:rPr>
          <w:b/>
          <w:bCs/>
          <w:sz w:val="24"/>
          <w:szCs w:val="24"/>
        </w:rPr>
        <w:t xml:space="preserve">Dynamisation de la recherche </w:t>
      </w:r>
      <w:r>
        <w:rPr>
          <w:b/>
          <w:bCs/>
          <w:sz w:val="24"/>
          <w:szCs w:val="24"/>
        </w:rPr>
        <w:t>en Afrique</w:t>
      </w:r>
    </w:p>
    <w:p w14:paraId="7C7265DC" w14:textId="397BC81A" w:rsidR="001D0E7A" w:rsidRPr="007A692A" w:rsidRDefault="001D0E7A" w:rsidP="00754DA2">
      <w:pPr>
        <w:spacing w:after="200" w:line="276" w:lineRule="auto"/>
        <w:jc w:val="both"/>
        <w:rPr>
          <w:color w:val="000000"/>
          <w:sz w:val="24"/>
          <w:szCs w:val="24"/>
        </w:rPr>
      </w:pPr>
      <w:r w:rsidRPr="007A692A">
        <w:rPr>
          <w:color w:val="000000"/>
          <w:sz w:val="24"/>
          <w:szCs w:val="24"/>
        </w:rPr>
        <w:t>Il est attendu que les propositions justifient d’une orientation résolument africaine et qu’elles prop</w:t>
      </w:r>
      <w:r w:rsidR="00A464AD">
        <w:rPr>
          <w:color w:val="000000"/>
          <w:sz w:val="24"/>
          <w:szCs w:val="24"/>
        </w:rPr>
        <w:t xml:space="preserve">osent une stratégie et </w:t>
      </w:r>
      <w:r w:rsidRPr="007A692A">
        <w:rPr>
          <w:color w:val="000000"/>
          <w:sz w:val="24"/>
          <w:szCs w:val="24"/>
        </w:rPr>
        <w:t xml:space="preserve">des projets contribuant à la dynamisation de la recherche sur le continent. Un ancrage fort dans les écosystèmes de recherche africains sera apprécié, en termes de localisation et/ou de partenariats, ainsi que de composition des membres participant à la gouvernance et aux différents comités de la revue. </w:t>
      </w:r>
    </w:p>
    <w:p w14:paraId="4BBAAEF8" w14:textId="77777777" w:rsidR="001D0E7A" w:rsidRPr="007A692A" w:rsidRDefault="001D0E7A" w:rsidP="00754DA2">
      <w:pPr>
        <w:spacing w:after="200" w:line="276" w:lineRule="auto"/>
        <w:jc w:val="both"/>
        <w:rPr>
          <w:color w:val="000000"/>
          <w:sz w:val="24"/>
          <w:szCs w:val="24"/>
        </w:rPr>
      </w:pPr>
      <w:r w:rsidRPr="007A692A">
        <w:rPr>
          <w:color w:val="000000"/>
          <w:sz w:val="24"/>
          <w:szCs w:val="24"/>
        </w:rPr>
        <w:t>En particulier, les propositions devront faire montre de stratégies cohérentes et volontaires visant à accompagner et dynamiser la production, la diffusion et la valorisation des contenus, lesquelles pourront inclure :</w:t>
      </w:r>
    </w:p>
    <w:p w14:paraId="53D73849" w14:textId="77777777" w:rsidR="001D0E7A" w:rsidRPr="005E6FA3" w:rsidRDefault="001D0E7A" w:rsidP="006E35AF">
      <w:pPr>
        <w:pStyle w:val="Pardeliste"/>
        <w:numPr>
          <w:ilvl w:val="0"/>
          <w:numId w:val="21"/>
        </w:numPr>
        <w:spacing w:after="200" w:line="276" w:lineRule="auto"/>
        <w:jc w:val="both"/>
        <w:rPr>
          <w:color w:val="000000"/>
          <w:sz w:val="24"/>
          <w:szCs w:val="24"/>
        </w:rPr>
      </w:pPr>
      <w:r w:rsidRPr="005E6FA3">
        <w:rPr>
          <w:color w:val="000000"/>
          <w:sz w:val="24"/>
          <w:szCs w:val="24"/>
        </w:rPr>
        <w:t>des stratégies d’attractivité, d’accompagnement et de soutien à la production d’articles de chercheur</w:t>
      </w:r>
      <w:r>
        <w:rPr>
          <w:color w:val="000000"/>
          <w:sz w:val="24"/>
          <w:szCs w:val="24"/>
        </w:rPr>
        <w:t>(e)</w:t>
      </w:r>
      <w:r w:rsidRPr="005E6FA3">
        <w:rPr>
          <w:color w:val="000000"/>
          <w:sz w:val="24"/>
          <w:szCs w:val="24"/>
        </w:rPr>
        <w:t>s – et en particulier de jeunes chercheur</w:t>
      </w:r>
      <w:r>
        <w:rPr>
          <w:color w:val="000000"/>
          <w:sz w:val="24"/>
          <w:szCs w:val="24"/>
        </w:rPr>
        <w:t>(e)</w:t>
      </w:r>
      <w:r w:rsidRPr="005E6FA3">
        <w:rPr>
          <w:color w:val="000000"/>
          <w:sz w:val="24"/>
          <w:szCs w:val="24"/>
        </w:rPr>
        <w:t>s – africain</w:t>
      </w:r>
      <w:r>
        <w:rPr>
          <w:color w:val="000000"/>
          <w:sz w:val="24"/>
          <w:szCs w:val="24"/>
        </w:rPr>
        <w:t>(e)</w:t>
      </w:r>
      <w:r w:rsidRPr="005E6FA3">
        <w:rPr>
          <w:color w:val="000000"/>
          <w:sz w:val="24"/>
          <w:szCs w:val="24"/>
        </w:rPr>
        <w:t>s.</w:t>
      </w:r>
    </w:p>
    <w:p w14:paraId="02971A58" w14:textId="77777777" w:rsidR="001D0E7A" w:rsidRPr="005E6FA3" w:rsidRDefault="001D0E7A" w:rsidP="006E35AF">
      <w:pPr>
        <w:pStyle w:val="Pardeliste"/>
        <w:numPr>
          <w:ilvl w:val="0"/>
          <w:numId w:val="21"/>
        </w:numPr>
        <w:spacing w:after="200" w:line="276" w:lineRule="auto"/>
        <w:jc w:val="both"/>
        <w:rPr>
          <w:color w:val="000000"/>
          <w:sz w:val="24"/>
          <w:szCs w:val="24"/>
        </w:rPr>
      </w:pPr>
      <w:r w:rsidRPr="005E6FA3">
        <w:rPr>
          <w:color w:val="000000"/>
          <w:sz w:val="24"/>
          <w:szCs w:val="24"/>
        </w:rPr>
        <w:t>des stratégies proposant la production de contenus innovants visant à étoffer l’offre éditoriale de la revue dans le sens d’une valorisation et d’une montée en qualité des recherches produites localement.</w:t>
      </w:r>
    </w:p>
    <w:p w14:paraId="79DA62EE" w14:textId="77777777" w:rsidR="001D0E7A" w:rsidRPr="005E6FA3" w:rsidRDefault="001D0E7A" w:rsidP="006E35AF">
      <w:pPr>
        <w:pStyle w:val="Pardeliste"/>
        <w:numPr>
          <w:ilvl w:val="0"/>
          <w:numId w:val="21"/>
        </w:numPr>
        <w:spacing w:after="200" w:line="276" w:lineRule="auto"/>
        <w:jc w:val="both"/>
        <w:rPr>
          <w:color w:val="000000"/>
          <w:sz w:val="24"/>
          <w:szCs w:val="24"/>
        </w:rPr>
      </w:pPr>
      <w:r w:rsidRPr="005E6FA3">
        <w:rPr>
          <w:color w:val="000000"/>
          <w:sz w:val="24"/>
          <w:szCs w:val="24"/>
        </w:rPr>
        <w:t>des stratégies visant à améliorer et augmenter la diffusion des contenus, en particulier sur le continent (par le biais de stratégies éditoriales innovantes, le développement d’une plateforme ou d’outils numériques, des efforts en matière de traductions des contenus, etc.).</w:t>
      </w:r>
    </w:p>
    <w:p w14:paraId="4A1230CF" w14:textId="35859A96" w:rsidR="001D0E7A" w:rsidRPr="005E6FA3" w:rsidRDefault="001D0E7A" w:rsidP="006E35AF">
      <w:pPr>
        <w:pStyle w:val="Pardeliste"/>
        <w:numPr>
          <w:ilvl w:val="0"/>
          <w:numId w:val="21"/>
        </w:numPr>
        <w:spacing w:after="200" w:line="276" w:lineRule="auto"/>
        <w:jc w:val="both"/>
        <w:rPr>
          <w:color w:val="000000"/>
          <w:sz w:val="24"/>
          <w:szCs w:val="24"/>
        </w:rPr>
      </w:pPr>
      <w:r w:rsidRPr="005E6FA3">
        <w:rPr>
          <w:color w:val="000000"/>
          <w:sz w:val="24"/>
          <w:szCs w:val="24"/>
        </w:rPr>
        <w:lastRenderedPageBreak/>
        <w:t xml:space="preserve">des projets parallèles visant à favoriser l’ancrage, la diffusion et la valorisation des contenus, </w:t>
      </w:r>
      <w:r w:rsidR="00237FC3">
        <w:rPr>
          <w:color w:val="000000"/>
          <w:sz w:val="24"/>
          <w:szCs w:val="24"/>
        </w:rPr>
        <w:t>pouvant</w:t>
      </w:r>
      <w:r w:rsidRPr="005E6FA3">
        <w:rPr>
          <w:color w:val="000000"/>
          <w:sz w:val="24"/>
          <w:szCs w:val="24"/>
        </w:rPr>
        <w:t xml:space="preserve"> inclure la constitution et/ou la structuration de communautés ou de réseaux scientifiques</w:t>
      </w:r>
      <w:r w:rsidR="00563C76">
        <w:rPr>
          <w:color w:val="000000"/>
          <w:sz w:val="24"/>
          <w:szCs w:val="24"/>
        </w:rPr>
        <w:t> ;</w:t>
      </w:r>
      <w:r w:rsidRPr="005E6FA3">
        <w:rPr>
          <w:color w:val="000000"/>
          <w:sz w:val="24"/>
          <w:szCs w:val="24"/>
        </w:rPr>
        <w:t xml:space="preserve"> le développement d’outils numériques interactifs (évaluat</w:t>
      </w:r>
      <w:r w:rsidR="00563C76">
        <w:rPr>
          <w:color w:val="000000"/>
          <w:sz w:val="24"/>
          <w:szCs w:val="24"/>
        </w:rPr>
        <w:t xml:space="preserve">ions en ligne, annuaires, etc.) ; </w:t>
      </w:r>
      <w:r w:rsidR="00563C76" w:rsidRPr="005F7F6E">
        <w:rPr>
          <w:color w:val="000000"/>
          <w:sz w:val="24"/>
          <w:szCs w:val="24"/>
        </w:rPr>
        <w:t>le développement d’outils ou de contenus pédagogiques en lien avec le secteur de l’enseignement supérieur</w:t>
      </w:r>
      <w:r w:rsidR="00563C76">
        <w:rPr>
          <w:color w:val="000000"/>
          <w:sz w:val="24"/>
          <w:szCs w:val="24"/>
        </w:rPr>
        <w:t xml:space="preserve"> ; </w:t>
      </w:r>
      <w:r w:rsidRPr="005E6FA3">
        <w:rPr>
          <w:color w:val="000000"/>
          <w:sz w:val="24"/>
          <w:szCs w:val="24"/>
        </w:rPr>
        <w:t>l’organisation et/ou la participation à des évènements scientifiques ou publics</w:t>
      </w:r>
      <w:r w:rsidR="00563C76">
        <w:rPr>
          <w:color w:val="000000"/>
          <w:sz w:val="24"/>
          <w:szCs w:val="24"/>
        </w:rPr>
        <w:t> ;</w:t>
      </w:r>
      <w:r w:rsidRPr="005E6FA3">
        <w:rPr>
          <w:color w:val="000000"/>
          <w:sz w:val="24"/>
          <w:szCs w:val="24"/>
        </w:rPr>
        <w:t xml:space="preserve"> des ateliers ou des actions en matière de sensibilisation à la littératie numérique</w:t>
      </w:r>
      <w:r w:rsidR="00563C76">
        <w:rPr>
          <w:color w:val="000000"/>
          <w:sz w:val="24"/>
          <w:szCs w:val="24"/>
        </w:rPr>
        <w:t> ;</w:t>
      </w:r>
      <w:r w:rsidRPr="005E6FA3">
        <w:rPr>
          <w:color w:val="000000"/>
          <w:sz w:val="24"/>
          <w:szCs w:val="24"/>
        </w:rPr>
        <w:t xml:space="preserve"> etc.</w:t>
      </w:r>
    </w:p>
    <w:p w14:paraId="36E758C8"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sera également attentive aux propositions visant à constituer un réseau d’intellectuels, de personnalités et d’institution locales de la recherche afin d’ancrer le positionnement et le fonctionnement de la revue au sein de l’écosystème de recherche africain. La capacité à proposer des partenaires et à développer, structurer et animer un réseau de chercheurs locaux sera positivement appréciée.</w:t>
      </w:r>
    </w:p>
    <w:p w14:paraId="6445B37E"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favorisera les initiatives faisant montre d’une volonté d’adaptation de la revue au lectorat africain, à ses modes de consommation (importance du smartphone et de la consommation hors-ligne, littératie numérique) et à son contexte économique (capacités financières des chercheur(e)s et des institutions locales).</w:t>
      </w:r>
    </w:p>
    <w:p w14:paraId="68705127" w14:textId="71C12152" w:rsidR="001D0E7A" w:rsidRDefault="001D0E7A" w:rsidP="00754DA2">
      <w:pPr>
        <w:spacing w:after="200" w:line="276" w:lineRule="auto"/>
        <w:jc w:val="both"/>
        <w:rPr>
          <w:color w:val="000000"/>
          <w:sz w:val="24"/>
          <w:szCs w:val="24"/>
        </w:rPr>
      </w:pPr>
      <w:r w:rsidRPr="007A692A">
        <w:rPr>
          <w:color w:val="000000"/>
          <w:sz w:val="24"/>
          <w:szCs w:val="24"/>
        </w:rPr>
        <w:t xml:space="preserve">Le degré d’implantation géographique de la revue constituera enfin un élément d’appréciation complémentaire </w:t>
      </w:r>
      <w:r w:rsidR="00723155">
        <w:rPr>
          <w:color w:val="000000"/>
          <w:sz w:val="24"/>
          <w:szCs w:val="24"/>
        </w:rPr>
        <w:t>des propositions</w:t>
      </w:r>
      <w:r w:rsidRPr="007A692A">
        <w:rPr>
          <w:color w:val="000000"/>
          <w:sz w:val="24"/>
          <w:szCs w:val="24"/>
        </w:rPr>
        <w:t>, et une localisation de la gouvernance sur le continent pourra être positivement appréciée.</w:t>
      </w:r>
    </w:p>
    <w:p w14:paraId="521E427A" w14:textId="77777777" w:rsidR="007A692A" w:rsidRPr="007A692A" w:rsidRDefault="007A692A" w:rsidP="001D0E7A">
      <w:pPr>
        <w:spacing w:after="200" w:line="276" w:lineRule="auto"/>
        <w:rPr>
          <w:color w:val="000000"/>
          <w:sz w:val="24"/>
          <w:szCs w:val="24"/>
        </w:rPr>
      </w:pPr>
    </w:p>
    <w:p w14:paraId="37E639D5" w14:textId="77777777" w:rsidR="001D0E7A" w:rsidRPr="006B25F0" w:rsidRDefault="001D0E7A" w:rsidP="006E35AF">
      <w:pPr>
        <w:pStyle w:val="Pardeliste"/>
        <w:numPr>
          <w:ilvl w:val="3"/>
          <w:numId w:val="17"/>
        </w:numPr>
        <w:spacing w:after="200" w:line="276" w:lineRule="auto"/>
        <w:jc w:val="both"/>
        <w:rPr>
          <w:b/>
          <w:bCs/>
          <w:sz w:val="24"/>
          <w:szCs w:val="24"/>
        </w:rPr>
      </w:pPr>
      <w:r>
        <w:rPr>
          <w:b/>
          <w:bCs/>
          <w:sz w:val="24"/>
          <w:szCs w:val="24"/>
        </w:rPr>
        <w:t xml:space="preserve"> </w:t>
      </w:r>
      <w:r w:rsidRPr="006B25F0">
        <w:rPr>
          <w:b/>
          <w:bCs/>
          <w:sz w:val="24"/>
          <w:szCs w:val="24"/>
        </w:rPr>
        <w:t>Indépendance et qualité scientifique</w:t>
      </w:r>
    </w:p>
    <w:p w14:paraId="1645731A" w14:textId="0470AADC" w:rsidR="001D0E7A" w:rsidRPr="007A692A" w:rsidRDefault="001D0E7A" w:rsidP="00754DA2">
      <w:pPr>
        <w:spacing w:after="200" w:line="276" w:lineRule="auto"/>
        <w:jc w:val="both"/>
        <w:rPr>
          <w:color w:val="000000"/>
          <w:sz w:val="24"/>
          <w:szCs w:val="24"/>
        </w:rPr>
      </w:pPr>
      <w:r w:rsidRPr="007A692A">
        <w:rPr>
          <w:color w:val="000000"/>
          <w:sz w:val="24"/>
          <w:szCs w:val="24"/>
        </w:rPr>
        <w:t xml:space="preserve">Il est attendu que les propositions apportent de solides garanties quant à l’indépendance et la qualité scientifique de la revue, notamment en termes de gouvernance et de composition des comités, ainsi que </w:t>
      </w:r>
      <w:r w:rsidR="00723155">
        <w:rPr>
          <w:color w:val="000000"/>
          <w:sz w:val="24"/>
          <w:szCs w:val="24"/>
        </w:rPr>
        <w:t>de qualité des</w:t>
      </w:r>
      <w:r w:rsidRPr="007A692A">
        <w:rPr>
          <w:color w:val="000000"/>
          <w:sz w:val="24"/>
          <w:szCs w:val="24"/>
        </w:rPr>
        <w:t xml:space="preserve"> processus de validation scientifique des articles.</w:t>
      </w:r>
    </w:p>
    <w:p w14:paraId="015D744E" w14:textId="77777777" w:rsidR="001D0E7A" w:rsidRPr="007A692A" w:rsidRDefault="001D0E7A" w:rsidP="001D0E7A">
      <w:pPr>
        <w:spacing w:after="200" w:line="276" w:lineRule="auto"/>
        <w:rPr>
          <w:color w:val="000000"/>
          <w:sz w:val="24"/>
          <w:szCs w:val="24"/>
        </w:rPr>
      </w:pPr>
      <w:r w:rsidRPr="007A692A">
        <w:rPr>
          <w:color w:val="000000"/>
          <w:sz w:val="24"/>
          <w:szCs w:val="24"/>
        </w:rPr>
        <w:t>Dans ce cadre, les propositions devront présenter :</w:t>
      </w:r>
    </w:p>
    <w:p w14:paraId="79438F3A" w14:textId="77777777" w:rsidR="001D0E7A" w:rsidRPr="007A692A" w:rsidRDefault="001D0E7A" w:rsidP="006E35AF">
      <w:pPr>
        <w:pStyle w:val="Pardeliste"/>
        <w:numPr>
          <w:ilvl w:val="0"/>
          <w:numId w:val="21"/>
        </w:numPr>
        <w:spacing w:after="200" w:line="276" w:lineRule="auto"/>
        <w:jc w:val="both"/>
        <w:rPr>
          <w:color w:val="000000"/>
          <w:sz w:val="24"/>
          <w:szCs w:val="24"/>
        </w:rPr>
      </w:pPr>
      <w:r w:rsidRPr="007A692A">
        <w:rPr>
          <w:color w:val="000000"/>
          <w:sz w:val="24"/>
          <w:szCs w:val="24"/>
        </w:rPr>
        <w:t xml:space="preserve"> un schéma d’organisation de la gouvernance de la revue précisant les rôles ainsi que les modalités de désignation et de renouvellement de l’organigramme de la rédaction (direction de la rédaction, rédaction en chef, etc.).</w:t>
      </w:r>
    </w:p>
    <w:p w14:paraId="2FDA9B6F" w14:textId="77777777" w:rsidR="001D0E7A" w:rsidRPr="007A692A" w:rsidRDefault="001D0E7A" w:rsidP="006E35AF">
      <w:pPr>
        <w:pStyle w:val="Pardeliste"/>
        <w:numPr>
          <w:ilvl w:val="0"/>
          <w:numId w:val="21"/>
        </w:numPr>
        <w:spacing w:after="200" w:line="276" w:lineRule="auto"/>
        <w:jc w:val="both"/>
        <w:rPr>
          <w:color w:val="000000"/>
          <w:sz w:val="24"/>
          <w:szCs w:val="24"/>
        </w:rPr>
      </w:pPr>
      <w:r w:rsidRPr="007A692A">
        <w:rPr>
          <w:color w:val="000000"/>
          <w:sz w:val="24"/>
          <w:szCs w:val="24"/>
        </w:rPr>
        <w:t xml:space="preserve">de même les rôles et les modes de désignation et de renouvellement des membres des différents comités institués </w:t>
      </w:r>
      <w:r w:rsidRPr="007A692A">
        <w:rPr>
          <w:rFonts w:cs="Times New Roman"/>
          <w:color w:val="000000"/>
          <w:sz w:val="24"/>
          <w:szCs w:val="24"/>
        </w:rPr>
        <w:t>(comité scientifique, comité de rédaction, autres)</w:t>
      </w:r>
      <w:r w:rsidRPr="007A692A">
        <w:rPr>
          <w:color w:val="000000"/>
          <w:sz w:val="24"/>
          <w:szCs w:val="24"/>
        </w:rPr>
        <w:t xml:space="preserve"> devront être précisés.</w:t>
      </w:r>
    </w:p>
    <w:p w14:paraId="7089BDF9" w14:textId="77777777" w:rsidR="001D0E7A" w:rsidRPr="007A692A" w:rsidRDefault="001D0E7A" w:rsidP="006E35AF">
      <w:pPr>
        <w:pStyle w:val="Pardeliste"/>
        <w:numPr>
          <w:ilvl w:val="0"/>
          <w:numId w:val="21"/>
        </w:numPr>
        <w:spacing w:after="200" w:line="276" w:lineRule="auto"/>
        <w:jc w:val="both"/>
        <w:rPr>
          <w:color w:val="000000"/>
          <w:sz w:val="24"/>
          <w:szCs w:val="24"/>
        </w:rPr>
      </w:pPr>
      <w:r w:rsidRPr="007A692A">
        <w:rPr>
          <w:color w:val="000000"/>
          <w:sz w:val="24"/>
          <w:szCs w:val="24"/>
        </w:rPr>
        <w:t>une attention particulière sera portée à la composition et à la pluralité disciplinaire, institutionnelle et géographique de ces comités, dont est attendue une liste au moins prévisionnelle.</w:t>
      </w:r>
    </w:p>
    <w:p w14:paraId="6F49F2B0" w14:textId="230F0FCC" w:rsidR="001D0E7A" w:rsidRPr="007A692A" w:rsidRDefault="001D0E7A" w:rsidP="006E35AF">
      <w:pPr>
        <w:pStyle w:val="Pardeliste"/>
        <w:numPr>
          <w:ilvl w:val="0"/>
          <w:numId w:val="21"/>
        </w:numPr>
        <w:spacing w:after="200" w:line="276" w:lineRule="auto"/>
        <w:jc w:val="both"/>
        <w:rPr>
          <w:color w:val="000000"/>
          <w:sz w:val="24"/>
          <w:szCs w:val="24"/>
        </w:rPr>
      </w:pPr>
      <w:r w:rsidRPr="007A692A">
        <w:rPr>
          <w:color w:val="000000"/>
          <w:sz w:val="24"/>
          <w:szCs w:val="24"/>
        </w:rPr>
        <w:t xml:space="preserve">les processus éditoriaux, et en particulier les processus de validation scientifique des articles, devront être </w:t>
      </w:r>
      <w:r w:rsidR="00B667E8">
        <w:rPr>
          <w:color w:val="000000"/>
          <w:sz w:val="24"/>
          <w:szCs w:val="24"/>
        </w:rPr>
        <w:t xml:space="preserve">précisés et </w:t>
      </w:r>
      <w:r w:rsidRPr="007A692A">
        <w:rPr>
          <w:color w:val="000000"/>
          <w:sz w:val="24"/>
          <w:szCs w:val="24"/>
        </w:rPr>
        <w:t>formalisés. Différents types de modèles pourront être appréciés en fonction de leur cohérence avec la stratégie proposée et les garanties apportées en termes de qualité.</w:t>
      </w:r>
    </w:p>
    <w:p w14:paraId="02F0463F" w14:textId="13DDC703" w:rsidR="001D0E7A" w:rsidRPr="007A692A" w:rsidRDefault="001D0E7A" w:rsidP="00754DA2">
      <w:pPr>
        <w:spacing w:after="200" w:line="276" w:lineRule="auto"/>
        <w:jc w:val="both"/>
        <w:rPr>
          <w:color w:val="000000"/>
          <w:sz w:val="24"/>
          <w:szCs w:val="24"/>
        </w:rPr>
      </w:pPr>
      <w:r w:rsidRPr="007A692A">
        <w:rPr>
          <w:color w:val="000000"/>
          <w:sz w:val="24"/>
          <w:szCs w:val="24"/>
        </w:rPr>
        <w:lastRenderedPageBreak/>
        <w:t xml:space="preserve">Les propositions incluant un objectif, soit de classement ou de référencement de la revue, soit d’obtention de tout indicateur de qualité cohérent avec la stratégie retenue, pourront être positivement appréciées. </w:t>
      </w:r>
    </w:p>
    <w:p w14:paraId="29CCB4B3" w14:textId="6ED563E9" w:rsidR="001D0E7A" w:rsidRDefault="001D0E7A" w:rsidP="00754DA2">
      <w:pPr>
        <w:spacing w:after="200" w:line="276" w:lineRule="auto"/>
        <w:jc w:val="both"/>
        <w:rPr>
          <w:color w:val="000000"/>
          <w:sz w:val="24"/>
          <w:szCs w:val="24"/>
        </w:rPr>
      </w:pPr>
      <w:r w:rsidRPr="007A692A">
        <w:rPr>
          <w:color w:val="000000"/>
          <w:sz w:val="24"/>
          <w:szCs w:val="24"/>
        </w:rPr>
        <w:t>De même des propositions incluant la rédaction d’une charte éthique encadrant le fonctionnement et les objectifs de la revue.</w:t>
      </w:r>
    </w:p>
    <w:p w14:paraId="0B66DDBB" w14:textId="77777777" w:rsidR="0051668B" w:rsidRPr="007A692A" w:rsidRDefault="0051668B" w:rsidP="001D0E7A">
      <w:pPr>
        <w:spacing w:after="200" w:line="276" w:lineRule="auto"/>
        <w:rPr>
          <w:color w:val="000000"/>
          <w:sz w:val="24"/>
          <w:szCs w:val="24"/>
        </w:rPr>
      </w:pPr>
    </w:p>
    <w:p w14:paraId="2D3D04A8" w14:textId="77777777" w:rsidR="001D0E7A" w:rsidRPr="00104C31" w:rsidRDefault="001D0E7A" w:rsidP="006E35AF">
      <w:pPr>
        <w:pStyle w:val="Pardeliste"/>
        <w:numPr>
          <w:ilvl w:val="3"/>
          <w:numId w:val="17"/>
        </w:numPr>
        <w:spacing w:after="200" w:line="276" w:lineRule="auto"/>
        <w:jc w:val="both"/>
        <w:rPr>
          <w:b/>
          <w:bCs/>
          <w:sz w:val="24"/>
          <w:szCs w:val="24"/>
        </w:rPr>
      </w:pPr>
      <w:r w:rsidRPr="00104C31">
        <w:rPr>
          <w:b/>
          <w:bCs/>
          <w:sz w:val="24"/>
          <w:szCs w:val="24"/>
        </w:rPr>
        <w:t>Soutenabilité du projet</w:t>
      </w:r>
    </w:p>
    <w:p w14:paraId="18E85B67"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a pour objectif de soutenir l’amorçage d’un projet de revue pérenne et sera donc particulièrement attentive à la cohérence et à la soutenabilité des propositions des candidats.</w:t>
      </w:r>
    </w:p>
    <w:p w14:paraId="25074501" w14:textId="77777777" w:rsidR="001D0E7A" w:rsidRPr="007A692A" w:rsidRDefault="001D0E7A" w:rsidP="001D0E7A">
      <w:pPr>
        <w:spacing w:after="200" w:line="276" w:lineRule="auto"/>
        <w:rPr>
          <w:color w:val="000000"/>
          <w:sz w:val="24"/>
          <w:szCs w:val="24"/>
        </w:rPr>
      </w:pPr>
      <w:r w:rsidRPr="007A692A">
        <w:rPr>
          <w:color w:val="000000"/>
          <w:sz w:val="24"/>
          <w:szCs w:val="24"/>
        </w:rPr>
        <w:t>Les candidats devront notamment :</w:t>
      </w:r>
    </w:p>
    <w:p w14:paraId="22EEEEE3" w14:textId="61883911" w:rsidR="001D0E7A" w:rsidRDefault="001D0E7A" w:rsidP="006E35AF">
      <w:pPr>
        <w:pStyle w:val="Pardeliste"/>
        <w:numPr>
          <w:ilvl w:val="0"/>
          <w:numId w:val="21"/>
        </w:numPr>
        <w:spacing w:after="200" w:line="276" w:lineRule="auto"/>
        <w:jc w:val="both"/>
        <w:rPr>
          <w:color w:val="000000"/>
          <w:sz w:val="24"/>
          <w:szCs w:val="24"/>
        </w:rPr>
      </w:pPr>
      <w:r w:rsidRPr="00D0707E">
        <w:rPr>
          <w:rFonts w:cs="Times New Roman"/>
          <w:color w:val="000000"/>
          <w:sz w:val="24"/>
          <w:szCs w:val="24"/>
        </w:rPr>
        <w:t>valoriser</w:t>
      </w:r>
      <w:r>
        <w:rPr>
          <w:color w:val="000000"/>
          <w:sz w:val="24"/>
          <w:szCs w:val="24"/>
        </w:rPr>
        <w:t xml:space="preserve"> leurs contributions en propre à la réalisation du projet (</w:t>
      </w:r>
      <w:r w:rsidRPr="00D0707E">
        <w:rPr>
          <w:rFonts w:cs="Times New Roman"/>
          <w:color w:val="000000"/>
          <w:sz w:val="24"/>
          <w:szCs w:val="24"/>
        </w:rPr>
        <w:t>en particulier en termes de capacités de mutualisation des ressources humaines</w:t>
      </w:r>
      <w:r w:rsidR="008017B1">
        <w:rPr>
          <w:rFonts w:cs="Times New Roman"/>
          <w:color w:val="000000"/>
          <w:sz w:val="24"/>
          <w:szCs w:val="24"/>
        </w:rPr>
        <w:t>)</w:t>
      </w:r>
      <w:r>
        <w:rPr>
          <w:color w:val="000000"/>
          <w:sz w:val="24"/>
          <w:szCs w:val="24"/>
        </w:rPr>
        <w:t xml:space="preserve"> et</w:t>
      </w:r>
      <w:r w:rsidR="009A35F2">
        <w:rPr>
          <w:color w:val="000000"/>
          <w:sz w:val="24"/>
          <w:szCs w:val="24"/>
        </w:rPr>
        <w:t>/ou</w:t>
      </w:r>
      <w:r>
        <w:rPr>
          <w:color w:val="000000"/>
          <w:sz w:val="24"/>
          <w:szCs w:val="24"/>
        </w:rPr>
        <w:t xml:space="preserve"> </w:t>
      </w:r>
      <w:r w:rsidR="008017B1">
        <w:rPr>
          <w:color w:val="000000"/>
          <w:sz w:val="24"/>
          <w:szCs w:val="24"/>
        </w:rPr>
        <w:t xml:space="preserve">de </w:t>
      </w:r>
      <w:r>
        <w:rPr>
          <w:color w:val="000000"/>
          <w:sz w:val="24"/>
          <w:szCs w:val="24"/>
        </w:rPr>
        <w:t xml:space="preserve">leur capacité à </w:t>
      </w:r>
      <w:r w:rsidR="009A35F2">
        <w:rPr>
          <w:color w:val="000000"/>
          <w:sz w:val="24"/>
          <w:szCs w:val="24"/>
        </w:rPr>
        <w:t>mobilis</w:t>
      </w:r>
      <w:r>
        <w:rPr>
          <w:color w:val="000000"/>
          <w:sz w:val="24"/>
          <w:szCs w:val="24"/>
        </w:rPr>
        <w:t xml:space="preserve">er </w:t>
      </w:r>
      <w:r w:rsidR="009A35F2">
        <w:rPr>
          <w:color w:val="000000"/>
          <w:sz w:val="24"/>
          <w:szCs w:val="24"/>
        </w:rPr>
        <w:t>d</w:t>
      </w:r>
      <w:r w:rsidR="008017B1">
        <w:rPr>
          <w:color w:val="000000"/>
          <w:sz w:val="24"/>
          <w:szCs w:val="24"/>
        </w:rPr>
        <w:t>’autres</w:t>
      </w:r>
      <w:r>
        <w:rPr>
          <w:color w:val="000000"/>
          <w:sz w:val="24"/>
          <w:szCs w:val="24"/>
        </w:rPr>
        <w:t xml:space="preserve"> acteurs ;</w:t>
      </w:r>
    </w:p>
    <w:p w14:paraId="434F44CB" w14:textId="3FD7498B" w:rsidR="001D0E7A" w:rsidRDefault="001D0E7A" w:rsidP="006E35AF">
      <w:pPr>
        <w:pStyle w:val="Pardeliste"/>
        <w:numPr>
          <w:ilvl w:val="0"/>
          <w:numId w:val="21"/>
        </w:numPr>
        <w:spacing w:after="200" w:line="276" w:lineRule="auto"/>
        <w:jc w:val="both"/>
        <w:rPr>
          <w:color w:val="000000"/>
          <w:sz w:val="24"/>
          <w:szCs w:val="24"/>
        </w:rPr>
      </w:pPr>
      <w:r w:rsidRPr="00D0707E">
        <w:rPr>
          <w:rFonts w:cs="Times New Roman"/>
          <w:color w:val="000000"/>
          <w:sz w:val="24"/>
          <w:szCs w:val="24"/>
        </w:rPr>
        <w:t xml:space="preserve">faire montre de </w:t>
      </w:r>
      <w:r w:rsidR="008017B1">
        <w:rPr>
          <w:rFonts w:cs="Times New Roman"/>
          <w:color w:val="000000"/>
          <w:sz w:val="24"/>
          <w:szCs w:val="24"/>
        </w:rPr>
        <w:t>cohérence</w:t>
      </w:r>
      <w:r w:rsidRPr="00D0707E">
        <w:rPr>
          <w:rFonts w:cs="Times New Roman"/>
          <w:color w:val="000000"/>
          <w:sz w:val="24"/>
          <w:szCs w:val="24"/>
        </w:rPr>
        <w:t xml:space="preserve"> </w:t>
      </w:r>
      <w:r w:rsidR="008017B1">
        <w:rPr>
          <w:rFonts w:cs="Times New Roman"/>
          <w:color w:val="000000"/>
          <w:sz w:val="24"/>
          <w:szCs w:val="24"/>
        </w:rPr>
        <w:t>entre les différentes</w:t>
      </w:r>
      <w:r w:rsidRPr="00D0707E">
        <w:rPr>
          <w:rFonts w:cs="Times New Roman"/>
          <w:color w:val="000000"/>
          <w:sz w:val="24"/>
          <w:szCs w:val="24"/>
        </w:rPr>
        <w:t xml:space="preserve"> </w:t>
      </w:r>
      <w:r w:rsidR="008017B1">
        <w:rPr>
          <w:rFonts w:cs="Times New Roman"/>
          <w:color w:val="000000"/>
          <w:sz w:val="24"/>
          <w:szCs w:val="24"/>
        </w:rPr>
        <w:t xml:space="preserve">activités du projet et leurs traductions en différents </w:t>
      </w:r>
      <w:r w:rsidRPr="00D0707E">
        <w:rPr>
          <w:rFonts w:cs="Times New Roman"/>
          <w:color w:val="000000"/>
          <w:sz w:val="24"/>
          <w:szCs w:val="24"/>
        </w:rPr>
        <w:t>postes budgétaires</w:t>
      </w:r>
      <w:r>
        <w:rPr>
          <w:color w:val="000000"/>
          <w:sz w:val="24"/>
          <w:szCs w:val="24"/>
        </w:rPr>
        <w:t xml:space="preserve"> (</w:t>
      </w:r>
      <w:r w:rsidR="00563C76">
        <w:rPr>
          <w:color w:val="000000"/>
          <w:sz w:val="24"/>
          <w:szCs w:val="24"/>
        </w:rPr>
        <w:t xml:space="preserve">projets liés à la dynamisation de la recherche, </w:t>
      </w:r>
      <w:r>
        <w:rPr>
          <w:color w:val="000000"/>
          <w:sz w:val="24"/>
          <w:szCs w:val="24"/>
        </w:rPr>
        <w:t>fonctionnement et d</w:t>
      </w:r>
      <w:r w:rsidR="0051668B">
        <w:rPr>
          <w:color w:val="000000"/>
          <w:sz w:val="24"/>
          <w:szCs w:val="24"/>
        </w:rPr>
        <w:t>év</w:t>
      </w:r>
      <w:r w:rsidR="00791017">
        <w:rPr>
          <w:color w:val="000000"/>
          <w:sz w:val="24"/>
          <w:szCs w:val="24"/>
        </w:rPr>
        <w:t>eloppement de la publication,</w:t>
      </w:r>
      <w:r w:rsidR="0051668B">
        <w:rPr>
          <w:color w:val="000000"/>
          <w:sz w:val="24"/>
          <w:szCs w:val="24"/>
        </w:rPr>
        <w:t xml:space="preserve"> </w:t>
      </w:r>
      <w:r w:rsidR="00791017">
        <w:rPr>
          <w:color w:val="000000"/>
          <w:sz w:val="24"/>
          <w:szCs w:val="24"/>
        </w:rPr>
        <w:t>stratégie éditoriale globale,</w:t>
      </w:r>
      <w:r>
        <w:rPr>
          <w:color w:val="000000"/>
          <w:sz w:val="24"/>
          <w:szCs w:val="24"/>
        </w:rPr>
        <w:t xml:space="preserve"> </w:t>
      </w:r>
      <w:r w:rsidR="008017B1">
        <w:rPr>
          <w:color w:val="000000"/>
          <w:sz w:val="24"/>
          <w:szCs w:val="24"/>
        </w:rPr>
        <w:t>etc.</w:t>
      </w:r>
      <w:r>
        <w:rPr>
          <w:color w:val="000000"/>
          <w:sz w:val="24"/>
          <w:szCs w:val="24"/>
        </w:rPr>
        <w:t>) ;</w:t>
      </w:r>
    </w:p>
    <w:p w14:paraId="530F00C7" w14:textId="7F2F06C1" w:rsidR="001D0E7A" w:rsidRPr="00D0707E" w:rsidRDefault="008017B1" w:rsidP="006E35AF">
      <w:pPr>
        <w:pStyle w:val="Pardeliste"/>
        <w:numPr>
          <w:ilvl w:val="0"/>
          <w:numId w:val="21"/>
        </w:numPr>
        <w:spacing w:after="200" w:line="276" w:lineRule="auto"/>
        <w:jc w:val="both"/>
        <w:rPr>
          <w:rFonts w:cs="Times New Roman"/>
          <w:color w:val="000000"/>
          <w:sz w:val="24"/>
          <w:szCs w:val="24"/>
        </w:rPr>
      </w:pPr>
      <w:r>
        <w:rPr>
          <w:rFonts w:cs="Times New Roman"/>
          <w:color w:val="000000"/>
          <w:sz w:val="24"/>
          <w:szCs w:val="24"/>
        </w:rPr>
        <w:t xml:space="preserve">définir une stratégie </w:t>
      </w:r>
      <w:r w:rsidR="001F017B">
        <w:rPr>
          <w:rFonts w:cs="Times New Roman"/>
          <w:color w:val="000000"/>
          <w:sz w:val="24"/>
          <w:szCs w:val="24"/>
        </w:rPr>
        <w:t>permettant la pérennité du titre</w:t>
      </w:r>
      <w:r>
        <w:rPr>
          <w:rFonts w:cs="Times New Roman"/>
          <w:color w:val="000000"/>
          <w:sz w:val="24"/>
          <w:szCs w:val="24"/>
        </w:rPr>
        <w:t xml:space="preserve"> au</w:t>
      </w:r>
      <w:r w:rsidR="001D0E7A" w:rsidRPr="00D0707E">
        <w:rPr>
          <w:rFonts w:cs="Times New Roman"/>
          <w:color w:val="000000"/>
          <w:sz w:val="24"/>
          <w:szCs w:val="24"/>
        </w:rPr>
        <w:t xml:space="preserve"> terme de la subvention allouée par l’AFD</w:t>
      </w:r>
      <w:r w:rsidR="001D0E7A">
        <w:rPr>
          <w:color w:val="000000"/>
          <w:sz w:val="24"/>
          <w:szCs w:val="24"/>
        </w:rPr>
        <w:t>.</w:t>
      </w:r>
    </w:p>
    <w:p w14:paraId="019DB4C1" w14:textId="77777777" w:rsidR="001D0E7A" w:rsidRPr="007A692A" w:rsidRDefault="001D0E7A" w:rsidP="00754DA2">
      <w:pPr>
        <w:spacing w:after="200" w:line="276" w:lineRule="auto"/>
        <w:jc w:val="both"/>
        <w:rPr>
          <w:color w:val="000000"/>
          <w:sz w:val="24"/>
          <w:szCs w:val="24"/>
        </w:rPr>
      </w:pPr>
      <w:r w:rsidRPr="007A692A">
        <w:rPr>
          <w:color w:val="000000"/>
          <w:sz w:val="24"/>
          <w:szCs w:val="24"/>
        </w:rPr>
        <w:t>Est notamment attendu un modèle économique cohérent et transparent, qui évalue précisément les différents coûts de fonctionnement.</w:t>
      </w:r>
    </w:p>
    <w:p w14:paraId="1A2BF727" w14:textId="7FDD677A"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L’AFD valorisera également les </w:t>
      </w:r>
      <w:r w:rsidR="006C556D">
        <w:rPr>
          <w:color w:val="000000"/>
          <w:sz w:val="24"/>
          <w:szCs w:val="24"/>
        </w:rPr>
        <w:t>projets innovants, proposant une</w:t>
      </w:r>
      <w:r w:rsidRPr="007A692A">
        <w:rPr>
          <w:color w:val="000000"/>
          <w:sz w:val="24"/>
          <w:szCs w:val="24"/>
        </w:rPr>
        <w:t xml:space="preserve"> stratégie économique </w:t>
      </w:r>
      <w:r w:rsidR="006C556D">
        <w:rPr>
          <w:color w:val="000000"/>
          <w:sz w:val="24"/>
          <w:szCs w:val="24"/>
        </w:rPr>
        <w:t>et/ou des solutions techniques contribuant à la maîtrise des coûts associés à</w:t>
      </w:r>
      <w:r w:rsidRPr="007A692A">
        <w:rPr>
          <w:color w:val="000000"/>
          <w:sz w:val="24"/>
          <w:szCs w:val="24"/>
        </w:rPr>
        <w:t xml:space="preserve"> la production éditoriale.</w:t>
      </w:r>
    </w:p>
    <w:p w14:paraId="23B55F00" w14:textId="77777777" w:rsidR="001D0E7A" w:rsidRDefault="001D0E7A" w:rsidP="001D0E7A">
      <w:pPr>
        <w:spacing w:after="200" w:line="276" w:lineRule="auto"/>
        <w:rPr>
          <w:color w:val="000000"/>
          <w:szCs w:val="24"/>
        </w:rPr>
      </w:pPr>
    </w:p>
    <w:p w14:paraId="000A3B17" w14:textId="77777777" w:rsidR="001D0E7A" w:rsidRPr="00727C36" w:rsidRDefault="001D0E7A" w:rsidP="006E35AF">
      <w:pPr>
        <w:pStyle w:val="Pardeliste"/>
        <w:numPr>
          <w:ilvl w:val="3"/>
          <w:numId w:val="17"/>
        </w:numPr>
        <w:spacing w:after="200" w:line="276" w:lineRule="auto"/>
        <w:jc w:val="both"/>
        <w:rPr>
          <w:b/>
          <w:bCs/>
          <w:sz w:val="24"/>
          <w:szCs w:val="24"/>
        </w:rPr>
      </w:pPr>
      <w:r w:rsidRPr="00727C36">
        <w:rPr>
          <w:b/>
          <w:bCs/>
          <w:sz w:val="24"/>
          <w:szCs w:val="24"/>
        </w:rPr>
        <w:t>Une stratégie éditoriale cohérente</w:t>
      </w:r>
    </w:p>
    <w:p w14:paraId="2389800A" w14:textId="36BF31FD"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 stratégie éditoriale devra être définie en cohérence avec les objectifs d’ancrage dans l’écosystème de la recherche en Afrique, d’indépendance et de qualité scientifique, et de soutenabilité financière. </w:t>
      </w:r>
    </w:p>
    <w:p w14:paraId="21439594" w14:textId="3C68D206" w:rsidR="007A692A" w:rsidRDefault="001D0E7A" w:rsidP="00754DA2">
      <w:pPr>
        <w:spacing w:after="200" w:line="276" w:lineRule="auto"/>
        <w:jc w:val="both"/>
        <w:rPr>
          <w:color w:val="000000"/>
          <w:sz w:val="24"/>
          <w:szCs w:val="24"/>
        </w:rPr>
      </w:pPr>
      <w:r w:rsidRPr="007A692A">
        <w:rPr>
          <w:color w:val="000000"/>
          <w:sz w:val="24"/>
          <w:szCs w:val="24"/>
        </w:rPr>
        <w:t>Le caractère pluridisciplinaire de la revue devra être préservé et les propositions d’o</w:t>
      </w:r>
      <w:r w:rsidR="00791017">
        <w:rPr>
          <w:color w:val="000000"/>
          <w:sz w:val="24"/>
          <w:szCs w:val="24"/>
        </w:rPr>
        <w:t xml:space="preserve">uverture à d’autres disciplines, </w:t>
      </w:r>
      <w:r w:rsidRPr="007A692A">
        <w:rPr>
          <w:color w:val="000000"/>
          <w:sz w:val="24"/>
          <w:szCs w:val="24"/>
        </w:rPr>
        <w:t>au-delà des sciences humaines et sociales</w:t>
      </w:r>
      <w:r w:rsidR="00791017">
        <w:rPr>
          <w:color w:val="000000"/>
          <w:sz w:val="24"/>
          <w:szCs w:val="24"/>
        </w:rPr>
        <w:t>,</w:t>
      </w:r>
      <w:r w:rsidRPr="007A692A">
        <w:rPr>
          <w:color w:val="000000"/>
          <w:sz w:val="24"/>
          <w:szCs w:val="24"/>
        </w:rPr>
        <w:t xml:space="preserve"> pourront être valorisées </w:t>
      </w:r>
      <w:r w:rsidR="00791017">
        <w:rPr>
          <w:color w:val="000000"/>
          <w:sz w:val="24"/>
          <w:szCs w:val="24"/>
        </w:rPr>
        <w:t>dans la mesure où</w:t>
      </w:r>
      <w:r w:rsidRPr="007A692A">
        <w:rPr>
          <w:color w:val="000000"/>
          <w:sz w:val="24"/>
          <w:szCs w:val="24"/>
        </w:rPr>
        <w:t xml:space="preserve"> elles se révèlent cohérentes.</w:t>
      </w:r>
    </w:p>
    <w:p w14:paraId="7A52EE16" w14:textId="1429FA65"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L’AFD valorisera également les projets d’enrichissement de l’offre numérique avec des </w:t>
      </w:r>
      <w:r w:rsidRPr="00DD7686">
        <w:rPr>
          <w:color w:val="000000"/>
          <w:sz w:val="24"/>
          <w:szCs w:val="24"/>
        </w:rPr>
        <w:t xml:space="preserve">contenus supplémentaires </w:t>
      </w:r>
      <w:r w:rsidR="00584200" w:rsidRPr="00DD7686">
        <w:rPr>
          <w:color w:val="000000"/>
          <w:sz w:val="24"/>
          <w:szCs w:val="24"/>
        </w:rPr>
        <w:t>et/</w:t>
      </w:r>
      <w:r w:rsidRPr="00DD7686">
        <w:rPr>
          <w:color w:val="000000"/>
          <w:sz w:val="24"/>
          <w:szCs w:val="24"/>
        </w:rPr>
        <w:t xml:space="preserve">ou des services de mise en réseau, </w:t>
      </w:r>
      <w:r w:rsidR="00DD7686">
        <w:rPr>
          <w:color w:val="000000"/>
          <w:sz w:val="24"/>
          <w:szCs w:val="24"/>
        </w:rPr>
        <w:t>qui permettent de développer</w:t>
      </w:r>
      <w:r w:rsidRPr="00DD7686">
        <w:rPr>
          <w:color w:val="000000"/>
          <w:sz w:val="24"/>
          <w:szCs w:val="24"/>
        </w:rPr>
        <w:t xml:space="preserve"> </w:t>
      </w:r>
      <w:r w:rsidR="00DD7686">
        <w:rPr>
          <w:color w:val="000000"/>
          <w:sz w:val="24"/>
          <w:szCs w:val="24"/>
        </w:rPr>
        <w:t xml:space="preserve">des outils innovants, de favoriser la structuration de réseaux, ainsi que </w:t>
      </w:r>
      <w:r w:rsidRPr="00DD7686">
        <w:rPr>
          <w:color w:val="000000"/>
          <w:sz w:val="24"/>
          <w:szCs w:val="24"/>
        </w:rPr>
        <w:t>la capacité de diffusion et d’attraction de la revue.</w:t>
      </w:r>
    </w:p>
    <w:p w14:paraId="5A84C3FE" w14:textId="48D42841" w:rsidR="001D0E7A" w:rsidRPr="007A692A" w:rsidRDefault="001D0E7A" w:rsidP="00754DA2">
      <w:pPr>
        <w:spacing w:after="200" w:line="276" w:lineRule="auto"/>
        <w:jc w:val="both"/>
        <w:rPr>
          <w:color w:val="000000"/>
          <w:sz w:val="24"/>
          <w:szCs w:val="24"/>
        </w:rPr>
      </w:pPr>
      <w:r w:rsidRPr="007A692A">
        <w:rPr>
          <w:color w:val="000000"/>
          <w:sz w:val="24"/>
          <w:szCs w:val="24"/>
        </w:rPr>
        <w:lastRenderedPageBreak/>
        <w:t>L’AFD pourra apprécier positivement les stratégies éditoriales incluant une diffusion gratuite des contenus capable</w:t>
      </w:r>
      <w:r w:rsidR="00803235">
        <w:rPr>
          <w:color w:val="000000"/>
          <w:sz w:val="24"/>
          <w:szCs w:val="24"/>
        </w:rPr>
        <w:t>s</w:t>
      </w:r>
      <w:r w:rsidRPr="007A692A">
        <w:rPr>
          <w:color w:val="000000"/>
          <w:sz w:val="24"/>
          <w:szCs w:val="24"/>
        </w:rPr>
        <w:t xml:space="preserve"> d’avoir un impact fort sur la diffusion des savoirs sur le continent africain</w:t>
      </w:r>
      <w:r w:rsidR="0002543F">
        <w:rPr>
          <w:color w:val="000000"/>
          <w:sz w:val="24"/>
          <w:szCs w:val="24"/>
        </w:rPr>
        <w:t>.</w:t>
      </w:r>
    </w:p>
    <w:p w14:paraId="325FC6CF"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sera attentive aux stratégies d’intégration de contenus en langues étrangères (traductions) dans un but d’extension du lectorat et de la diffusion de la revue.</w:t>
      </w:r>
    </w:p>
    <w:p w14:paraId="1F5ABD61" w14:textId="13C89547"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L’AFD pourra également valoriser les stratégies mettant l’accent sur les </w:t>
      </w:r>
      <w:r w:rsidR="00791017">
        <w:rPr>
          <w:color w:val="000000"/>
          <w:sz w:val="24"/>
          <w:szCs w:val="24"/>
        </w:rPr>
        <w:t xml:space="preserve">enjeux de société, les </w:t>
      </w:r>
      <w:r w:rsidRPr="007A692A">
        <w:rPr>
          <w:color w:val="000000"/>
          <w:sz w:val="24"/>
          <w:szCs w:val="24"/>
        </w:rPr>
        <w:t>liens avec la société civile (politique, économie, développement)</w:t>
      </w:r>
      <w:r w:rsidR="00DD7686">
        <w:rPr>
          <w:color w:val="000000"/>
          <w:sz w:val="24"/>
          <w:szCs w:val="24"/>
        </w:rPr>
        <w:t xml:space="preserve"> ou l’enseignement supérieur</w:t>
      </w:r>
      <w:r w:rsidR="00791017">
        <w:rPr>
          <w:color w:val="000000"/>
          <w:sz w:val="24"/>
          <w:szCs w:val="24"/>
        </w:rPr>
        <w:t>,</w:t>
      </w:r>
      <w:r w:rsidRPr="007A692A">
        <w:rPr>
          <w:color w:val="000000"/>
          <w:sz w:val="24"/>
          <w:szCs w:val="24"/>
        </w:rPr>
        <w:t xml:space="preserve"> </w:t>
      </w:r>
      <w:r w:rsidR="00DD7686">
        <w:rPr>
          <w:color w:val="000000"/>
          <w:sz w:val="24"/>
          <w:szCs w:val="24"/>
        </w:rPr>
        <w:t>ainsi que</w:t>
      </w:r>
      <w:r w:rsidRPr="007A692A">
        <w:rPr>
          <w:color w:val="000000"/>
          <w:sz w:val="24"/>
          <w:szCs w:val="24"/>
        </w:rPr>
        <w:t xml:space="preserve"> </w:t>
      </w:r>
      <w:r w:rsidR="00791017">
        <w:rPr>
          <w:color w:val="000000"/>
          <w:sz w:val="24"/>
          <w:szCs w:val="24"/>
        </w:rPr>
        <w:t>toute stratégie de</w:t>
      </w:r>
      <w:r w:rsidRPr="007A692A">
        <w:rPr>
          <w:color w:val="000000"/>
          <w:sz w:val="24"/>
          <w:szCs w:val="24"/>
        </w:rPr>
        <w:t xml:space="preserve"> valorisation de la production de connaissances dans le sens de son utilité publique.</w:t>
      </w:r>
    </w:p>
    <w:p w14:paraId="77200555" w14:textId="6E132CB7" w:rsidR="001D0E7A" w:rsidRDefault="001D0E7A" w:rsidP="00754DA2">
      <w:pPr>
        <w:spacing w:after="200" w:line="276" w:lineRule="auto"/>
        <w:jc w:val="both"/>
        <w:rPr>
          <w:color w:val="000000"/>
          <w:sz w:val="24"/>
          <w:szCs w:val="24"/>
        </w:rPr>
      </w:pPr>
      <w:r w:rsidRPr="007A692A">
        <w:rPr>
          <w:color w:val="000000"/>
          <w:sz w:val="24"/>
          <w:szCs w:val="24"/>
        </w:rPr>
        <w:t>Si l’AFD souhaite laisser une grande liberté aux candidats pour concevoir leur modèle éditorial, elle attend toutefois que les grandes lignes éditoriales du projet soient clairement définies afin de pouvoir en évaluer la qualité et la cohérence.</w:t>
      </w:r>
    </w:p>
    <w:p w14:paraId="22797894" w14:textId="6513DD55" w:rsidR="001D0E7A" w:rsidRDefault="001D0E7A" w:rsidP="001D0E7A">
      <w:pPr>
        <w:suppressAutoHyphens/>
        <w:ind w:left="720"/>
        <w:rPr>
          <w:color w:val="000000"/>
          <w:sz w:val="24"/>
          <w:szCs w:val="24"/>
        </w:rPr>
      </w:pPr>
    </w:p>
    <w:p w14:paraId="461EE02B" w14:textId="77777777" w:rsidR="00445DC9" w:rsidRPr="00727C36" w:rsidRDefault="00445DC9" w:rsidP="001D0E7A">
      <w:pPr>
        <w:suppressAutoHyphens/>
        <w:ind w:left="720"/>
        <w:rPr>
          <w:b/>
          <w:smallCaps/>
          <w:szCs w:val="24"/>
        </w:rPr>
      </w:pPr>
    </w:p>
    <w:p w14:paraId="2913926B" w14:textId="77777777" w:rsidR="001D0E7A" w:rsidRPr="00727C36" w:rsidRDefault="001D0E7A" w:rsidP="006E35AF">
      <w:pPr>
        <w:numPr>
          <w:ilvl w:val="0"/>
          <w:numId w:val="17"/>
        </w:numPr>
        <w:shd w:val="clear" w:color="auto" w:fill="548DD4"/>
        <w:tabs>
          <w:tab w:val="clear" w:pos="720"/>
          <w:tab w:val="num" w:pos="284"/>
        </w:tabs>
        <w:suppressAutoHyphens/>
        <w:ind w:left="284" w:hanging="284"/>
        <w:jc w:val="both"/>
        <w:rPr>
          <w:b/>
          <w:smallCaps/>
          <w:color w:val="FFFFFF"/>
          <w:szCs w:val="24"/>
        </w:rPr>
      </w:pPr>
      <w:r w:rsidRPr="00727C36">
        <w:rPr>
          <w:b/>
          <w:smallCaps/>
          <w:color w:val="FFFFFF"/>
          <w:szCs w:val="24"/>
        </w:rPr>
        <w:t xml:space="preserve">Expertise à mobiliser </w:t>
      </w:r>
    </w:p>
    <w:p w14:paraId="6EE4E5BD" w14:textId="77777777" w:rsidR="001D0E7A" w:rsidRPr="00727C36" w:rsidRDefault="001D0E7A" w:rsidP="001D0E7A">
      <w:pPr>
        <w:rPr>
          <w:smallCaps/>
          <w:szCs w:val="24"/>
        </w:rPr>
      </w:pPr>
    </w:p>
    <w:p w14:paraId="2C6E1FEF" w14:textId="511D7E98" w:rsidR="00791017"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Une grande diversité de personnes morales sont en mesure de porter ou de participer au projet d</w:t>
      </w:r>
      <w:r w:rsidR="00791017">
        <w:rPr>
          <w:rFonts w:ascii="Times New Roman" w:hAnsi="Times New Roman" w:cs="Times New Roman"/>
          <w:sz w:val="24"/>
          <w:szCs w:val="24"/>
        </w:rPr>
        <w:t xml:space="preserve">’évolution </w:t>
      </w:r>
      <w:r w:rsidRPr="00727C36">
        <w:rPr>
          <w:rFonts w:ascii="Times New Roman" w:hAnsi="Times New Roman" w:cs="Times New Roman"/>
          <w:sz w:val="24"/>
          <w:szCs w:val="24"/>
        </w:rPr>
        <w:t xml:space="preserve">de la revue </w:t>
      </w:r>
      <w:r w:rsidRPr="00791017">
        <w:rPr>
          <w:rFonts w:ascii="Times New Roman" w:hAnsi="Times New Roman" w:cs="Times New Roman"/>
          <w:i/>
          <w:sz w:val="24"/>
          <w:szCs w:val="24"/>
        </w:rPr>
        <w:t>Afrique Contemporaine</w:t>
      </w:r>
      <w:r w:rsidRPr="00727C36">
        <w:rPr>
          <w:rFonts w:ascii="Times New Roman" w:hAnsi="Times New Roman" w:cs="Times New Roman"/>
          <w:sz w:val="24"/>
          <w:szCs w:val="24"/>
        </w:rPr>
        <w:t xml:space="preserve">. </w:t>
      </w:r>
      <w:r w:rsidR="00CE4F12">
        <w:rPr>
          <w:rFonts w:ascii="Times New Roman" w:hAnsi="Times New Roman" w:cs="Times New Roman"/>
          <w:sz w:val="24"/>
          <w:szCs w:val="24"/>
        </w:rPr>
        <w:t>O</w:t>
      </w:r>
      <w:r w:rsidRPr="00727C36">
        <w:rPr>
          <w:rFonts w:ascii="Times New Roman" w:hAnsi="Times New Roman" w:cs="Times New Roman"/>
          <w:sz w:val="24"/>
          <w:szCs w:val="24"/>
        </w:rPr>
        <w:t>utre l’adéquation du projet à ses objectif</w:t>
      </w:r>
      <w:r>
        <w:rPr>
          <w:rFonts w:ascii="Times New Roman" w:hAnsi="Times New Roman" w:cs="Times New Roman"/>
          <w:sz w:val="24"/>
          <w:szCs w:val="24"/>
        </w:rPr>
        <w:t>s</w:t>
      </w:r>
      <w:r w:rsidRPr="00727C36">
        <w:rPr>
          <w:rFonts w:ascii="Times New Roman" w:hAnsi="Times New Roman" w:cs="Times New Roman"/>
          <w:sz w:val="24"/>
          <w:szCs w:val="24"/>
        </w:rPr>
        <w:t xml:space="preserve">, l’AFD privilégiera les </w:t>
      </w:r>
      <w:r w:rsidR="00CE4F12">
        <w:rPr>
          <w:rFonts w:ascii="Times New Roman" w:hAnsi="Times New Roman" w:cs="Times New Roman"/>
          <w:sz w:val="24"/>
          <w:szCs w:val="24"/>
        </w:rPr>
        <w:t>structures</w:t>
      </w:r>
      <w:r w:rsidRPr="00727C36">
        <w:rPr>
          <w:rFonts w:ascii="Times New Roman" w:hAnsi="Times New Roman" w:cs="Times New Roman"/>
          <w:sz w:val="24"/>
          <w:szCs w:val="24"/>
        </w:rPr>
        <w:t xml:space="preserve"> ou </w:t>
      </w:r>
      <w:r w:rsidR="00CE4F12">
        <w:rPr>
          <w:rFonts w:ascii="Times New Roman" w:hAnsi="Times New Roman" w:cs="Times New Roman"/>
          <w:sz w:val="24"/>
          <w:szCs w:val="24"/>
        </w:rPr>
        <w:t>groupements</w:t>
      </w:r>
      <w:r w:rsidRPr="00727C36">
        <w:rPr>
          <w:rFonts w:ascii="Times New Roman" w:hAnsi="Times New Roman" w:cs="Times New Roman"/>
          <w:sz w:val="24"/>
          <w:szCs w:val="24"/>
        </w:rPr>
        <w:t xml:space="preserve"> capables de démontrer </w:t>
      </w:r>
      <w:r w:rsidR="00CE4F12">
        <w:rPr>
          <w:rFonts w:ascii="Times New Roman" w:hAnsi="Times New Roman" w:cs="Times New Roman"/>
          <w:sz w:val="24"/>
          <w:szCs w:val="24"/>
        </w:rPr>
        <w:t>leurs</w:t>
      </w:r>
      <w:r w:rsidRPr="00727C36">
        <w:rPr>
          <w:rFonts w:ascii="Times New Roman" w:hAnsi="Times New Roman" w:cs="Times New Roman"/>
          <w:sz w:val="24"/>
          <w:szCs w:val="24"/>
        </w:rPr>
        <w:t xml:space="preserve"> capacités à accompagner po</w:t>
      </w:r>
      <w:r w:rsidR="00791017">
        <w:rPr>
          <w:rFonts w:ascii="Times New Roman" w:hAnsi="Times New Roman" w:cs="Times New Roman"/>
          <w:sz w:val="24"/>
          <w:szCs w:val="24"/>
        </w:rPr>
        <w:t>sitivement c</w:t>
      </w:r>
      <w:r w:rsidRPr="00727C36">
        <w:rPr>
          <w:rFonts w:ascii="Times New Roman" w:hAnsi="Times New Roman" w:cs="Times New Roman"/>
          <w:sz w:val="24"/>
          <w:szCs w:val="24"/>
        </w:rPr>
        <w:t xml:space="preserve">e projet </w:t>
      </w:r>
      <w:r>
        <w:rPr>
          <w:rFonts w:ascii="Times New Roman" w:hAnsi="Times New Roman" w:cs="Times New Roman"/>
          <w:sz w:val="24"/>
          <w:szCs w:val="24"/>
        </w:rPr>
        <w:t>d’évolution</w:t>
      </w:r>
      <w:r w:rsidRPr="00727C36">
        <w:rPr>
          <w:rFonts w:ascii="Times New Roman" w:hAnsi="Times New Roman" w:cs="Times New Roman"/>
          <w:sz w:val="24"/>
          <w:szCs w:val="24"/>
        </w:rPr>
        <w:t xml:space="preserve">. </w:t>
      </w:r>
    </w:p>
    <w:p w14:paraId="5E4E7FD1" w14:textId="67F81B7E" w:rsidR="001D0E7A" w:rsidRPr="00727C36"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En particulier, l’AFD sera attentive aux capacités des </w:t>
      </w:r>
      <w:r w:rsidR="00CE4F12">
        <w:rPr>
          <w:rFonts w:ascii="Times New Roman" w:hAnsi="Times New Roman" w:cs="Times New Roman"/>
          <w:sz w:val="24"/>
          <w:szCs w:val="24"/>
        </w:rPr>
        <w:t>candidat</w:t>
      </w:r>
      <w:r w:rsidRPr="00727C36">
        <w:rPr>
          <w:rFonts w:ascii="Times New Roman" w:hAnsi="Times New Roman" w:cs="Times New Roman"/>
          <w:sz w:val="24"/>
          <w:szCs w:val="24"/>
        </w:rPr>
        <w:t>s à :</w:t>
      </w:r>
    </w:p>
    <w:p w14:paraId="048A4E05" w14:textId="239E65F7" w:rsidR="001D0E7A" w:rsidRPr="00727C36" w:rsidRDefault="001D0E7A" w:rsidP="006E35AF">
      <w:pPr>
        <w:pStyle w:val="Paragraphe"/>
        <w:numPr>
          <w:ilvl w:val="0"/>
          <w:numId w:val="20"/>
        </w:numPr>
        <w:spacing w:after="0"/>
        <w:ind w:left="771" w:hanging="357"/>
        <w:rPr>
          <w:rFonts w:ascii="Times New Roman" w:hAnsi="Times New Roman" w:cs="Times New Roman"/>
          <w:sz w:val="24"/>
          <w:szCs w:val="24"/>
        </w:rPr>
      </w:pPr>
      <w:r w:rsidRPr="00727C36">
        <w:rPr>
          <w:rFonts w:ascii="Times New Roman" w:hAnsi="Times New Roman" w:cs="Times New Roman"/>
          <w:sz w:val="24"/>
          <w:szCs w:val="24"/>
        </w:rPr>
        <w:t xml:space="preserve">Structurer un réseau de partenaires autour du projet </w:t>
      </w:r>
      <w:r w:rsidR="00CE4F12">
        <w:rPr>
          <w:rFonts w:ascii="Times New Roman" w:hAnsi="Times New Roman" w:cs="Times New Roman"/>
          <w:sz w:val="24"/>
          <w:szCs w:val="24"/>
        </w:rPr>
        <w:t xml:space="preserve">et </w:t>
      </w:r>
      <w:r w:rsidRPr="00727C36">
        <w:rPr>
          <w:rFonts w:ascii="Times New Roman" w:hAnsi="Times New Roman" w:cs="Times New Roman"/>
          <w:sz w:val="24"/>
          <w:szCs w:val="24"/>
        </w:rPr>
        <w:t>notamment de partenaires africains</w:t>
      </w:r>
      <w:r w:rsidR="00791017">
        <w:rPr>
          <w:rFonts w:ascii="Times New Roman" w:hAnsi="Times New Roman" w:cs="Times New Roman"/>
          <w:sz w:val="24"/>
          <w:szCs w:val="24"/>
        </w:rPr>
        <w:t>.</w:t>
      </w:r>
    </w:p>
    <w:p w14:paraId="48DFC82B" w14:textId="03D416AB" w:rsidR="001D0E7A" w:rsidRPr="00727C36" w:rsidRDefault="001D0E7A" w:rsidP="006E35AF">
      <w:pPr>
        <w:pStyle w:val="Paragraphe"/>
        <w:numPr>
          <w:ilvl w:val="0"/>
          <w:numId w:val="20"/>
        </w:numPr>
        <w:spacing w:after="0"/>
        <w:ind w:left="771" w:hanging="357"/>
        <w:rPr>
          <w:rFonts w:ascii="Times New Roman" w:hAnsi="Times New Roman" w:cs="Times New Roman"/>
          <w:sz w:val="24"/>
          <w:szCs w:val="24"/>
        </w:rPr>
      </w:pPr>
      <w:r w:rsidRPr="00727C36">
        <w:rPr>
          <w:rFonts w:ascii="Times New Roman" w:hAnsi="Times New Roman" w:cs="Times New Roman"/>
          <w:sz w:val="24"/>
          <w:szCs w:val="24"/>
        </w:rPr>
        <w:t>Animer et fédérer une communauté de chercheurs</w:t>
      </w:r>
      <w:r>
        <w:rPr>
          <w:rFonts w:ascii="Times New Roman" w:hAnsi="Times New Roman" w:cs="Times New Roman"/>
          <w:sz w:val="24"/>
          <w:szCs w:val="24"/>
        </w:rPr>
        <w:t xml:space="preserve"> autour de l’objectif de dynamisation de la recherche africaine</w:t>
      </w:r>
      <w:r w:rsidR="00791017">
        <w:rPr>
          <w:rFonts w:ascii="Times New Roman" w:hAnsi="Times New Roman" w:cs="Times New Roman"/>
          <w:sz w:val="24"/>
          <w:szCs w:val="24"/>
        </w:rPr>
        <w:t>.</w:t>
      </w:r>
    </w:p>
    <w:p w14:paraId="4C0EF5DB" w14:textId="23F2A5DE" w:rsidR="001D0E7A" w:rsidRDefault="001D0E7A" w:rsidP="006E35AF">
      <w:pPr>
        <w:pStyle w:val="Paragraphe"/>
        <w:numPr>
          <w:ilvl w:val="0"/>
          <w:numId w:val="20"/>
        </w:numPr>
        <w:spacing w:after="0"/>
        <w:ind w:left="771" w:hanging="357"/>
        <w:rPr>
          <w:rFonts w:ascii="Times New Roman" w:hAnsi="Times New Roman" w:cs="Times New Roman"/>
          <w:sz w:val="24"/>
          <w:szCs w:val="24"/>
        </w:rPr>
      </w:pPr>
      <w:r w:rsidRPr="00727C36">
        <w:rPr>
          <w:rFonts w:ascii="Times New Roman" w:hAnsi="Times New Roman" w:cs="Times New Roman"/>
          <w:sz w:val="24"/>
          <w:szCs w:val="24"/>
        </w:rPr>
        <w:t>Garantir la légitimité scientifique du projet</w:t>
      </w:r>
      <w:r w:rsidR="00791017">
        <w:rPr>
          <w:rFonts w:ascii="Times New Roman" w:hAnsi="Times New Roman" w:cs="Times New Roman"/>
          <w:sz w:val="24"/>
          <w:szCs w:val="24"/>
        </w:rPr>
        <w:t>.</w:t>
      </w:r>
      <w:r w:rsidRPr="00973E73">
        <w:rPr>
          <w:rFonts w:ascii="Times New Roman" w:hAnsi="Times New Roman" w:cs="Times New Roman"/>
          <w:sz w:val="24"/>
          <w:szCs w:val="24"/>
        </w:rPr>
        <w:t xml:space="preserve"> </w:t>
      </w:r>
    </w:p>
    <w:p w14:paraId="74FAC366" w14:textId="3DAAB3E4" w:rsidR="001D0E7A" w:rsidRPr="000E2C96" w:rsidRDefault="001D0E7A" w:rsidP="006E35AF">
      <w:pPr>
        <w:pStyle w:val="Paragraphe"/>
        <w:numPr>
          <w:ilvl w:val="0"/>
          <w:numId w:val="20"/>
        </w:numPr>
        <w:spacing w:after="0"/>
        <w:ind w:left="771" w:hanging="357"/>
        <w:rPr>
          <w:rFonts w:ascii="Times New Roman" w:hAnsi="Times New Roman" w:cs="Times New Roman"/>
          <w:sz w:val="24"/>
          <w:szCs w:val="24"/>
        </w:rPr>
      </w:pPr>
      <w:r w:rsidRPr="000E2C96">
        <w:rPr>
          <w:rFonts w:ascii="Times New Roman" w:hAnsi="Times New Roman" w:cs="Times New Roman"/>
          <w:sz w:val="24"/>
          <w:szCs w:val="24"/>
        </w:rPr>
        <w:t xml:space="preserve">Gérer de façon </w:t>
      </w:r>
      <w:r w:rsidR="00CE4F12">
        <w:rPr>
          <w:rFonts w:ascii="Times New Roman" w:hAnsi="Times New Roman" w:cs="Times New Roman"/>
          <w:sz w:val="24"/>
          <w:szCs w:val="24"/>
        </w:rPr>
        <w:t>optimale</w:t>
      </w:r>
      <w:r w:rsidRPr="000E2C96">
        <w:rPr>
          <w:rFonts w:ascii="Times New Roman" w:hAnsi="Times New Roman" w:cs="Times New Roman"/>
          <w:sz w:val="24"/>
          <w:szCs w:val="24"/>
        </w:rPr>
        <w:t xml:space="preserve"> </w:t>
      </w:r>
      <w:r>
        <w:rPr>
          <w:rFonts w:ascii="Times New Roman" w:hAnsi="Times New Roman" w:cs="Times New Roman"/>
          <w:sz w:val="24"/>
          <w:szCs w:val="24"/>
        </w:rPr>
        <w:t xml:space="preserve">une équipe de rédaction et </w:t>
      </w:r>
      <w:r w:rsidRPr="000E2C96">
        <w:rPr>
          <w:rFonts w:ascii="Times New Roman" w:hAnsi="Times New Roman" w:cs="Times New Roman"/>
          <w:sz w:val="24"/>
          <w:szCs w:val="24"/>
        </w:rPr>
        <w:t>une structure éditoriale</w:t>
      </w:r>
      <w:r w:rsidR="00791017">
        <w:rPr>
          <w:rFonts w:ascii="Times New Roman" w:hAnsi="Times New Roman" w:cs="Times New Roman"/>
          <w:sz w:val="24"/>
          <w:szCs w:val="24"/>
        </w:rPr>
        <w:t>.</w:t>
      </w:r>
    </w:p>
    <w:p w14:paraId="53270F06" w14:textId="39F0F9F0" w:rsidR="001D0E7A" w:rsidRDefault="001D0E7A" w:rsidP="006E35AF">
      <w:pPr>
        <w:pStyle w:val="Paragraphe"/>
        <w:numPr>
          <w:ilvl w:val="0"/>
          <w:numId w:val="20"/>
        </w:numPr>
        <w:spacing w:after="0"/>
        <w:ind w:left="771" w:hanging="357"/>
        <w:rPr>
          <w:rFonts w:ascii="Times New Roman" w:hAnsi="Times New Roman" w:cs="Times New Roman"/>
          <w:sz w:val="24"/>
          <w:szCs w:val="24"/>
        </w:rPr>
      </w:pPr>
      <w:r w:rsidRPr="004D3A13">
        <w:rPr>
          <w:rFonts w:ascii="Times New Roman" w:hAnsi="Times New Roman" w:cs="Times New Roman"/>
          <w:sz w:val="24"/>
          <w:szCs w:val="24"/>
        </w:rPr>
        <w:t xml:space="preserve">Diffuser </w:t>
      </w:r>
      <w:r>
        <w:rPr>
          <w:rFonts w:ascii="Times New Roman" w:hAnsi="Times New Roman" w:cs="Times New Roman"/>
          <w:sz w:val="24"/>
          <w:szCs w:val="24"/>
        </w:rPr>
        <w:t xml:space="preserve">et valoriser </w:t>
      </w:r>
      <w:r w:rsidR="00791017">
        <w:rPr>
          <w:rFonts w:ascii="Times New Roman" w:hAnsi="Times New Roman" w:cs="Times New Roman"/>
          <w:sz w:val="24"/>
          <w:szCs w:val="24"/>
        </w:rPr>
        <w:t>la publication (avec</w:t>
      </w:r>
      <w:r>
        <w:rPr>
          <w:rFonts w:ascii="Times New Roman" w:hAnsi="Times New Roman" w:cs="Times New Roman"/>
          <w:sz w:val="24"/>
          <w:szCs w:val="24"/>
        </w:rPr>
        <w:t xml:space="preserve"> la </w:t>
      </w:r>
      <w:r w:rsidR="00CE4F12">
        <w:rPr>
          <w:rFonts w:ascii="Times New Roman" w:hAnsi="Times New Roman" w:cs="Times New Roman"/>
          <w:sz w:val="24"/>
          <w:szCs w:val="24"/>
        </w:rPr>
        <w:t>collaboration</w:t>
      </w:r>
      <w:r>
        <w:rPr>
          <w:rFonts w:ascii="Times New Roman" w:hAnsi="Times New Roman" w:cs="Times New Roman"/>
          <w:sz w:val="24"/>
          <w:szCs w:val="24"/>
        </w:rPr>
        <w:t xml:space="preserve"> d’un éditeur ou </w:t>
      </w:r>
      <w:r w:rsidR="00C56C04">
        <w:rPr>
          <w:rFonts w:ascii="Times New Roman" w:hAnsi="Times New Roman" w:cs="Times New Roman"/>
          <w:sz w:val="24"/>
          <w:szCs w:val="24"/>
        </w:rPr>
        <w:t xml:space="preserve">par </w:t>
      </w:r>
      <w:r>
        <w:rPr>
          <w:rFonts w:ascii="Times New Roman" w:hAnsi="Times New Roman" w:cs="Times New Roman"/>
          <w:sz w:val="24"/>
          <w:szCs w:val="24"/>
        </w:rPr>
        <w:t>le développement</w:t>
      </w:r>
      <w:r w:rsidRPr="004D3A13">
        <w:rPr>
          <w:rFonts w:ascii="Times New Roman" w:hAnsi="Times New Roman" w:cs="Times New Roman"/>
          <w:sz w:val="24"/>
          <w:szCs w:val="24"/>
        </w:rPr>
        <w:t xml:space="preserve"> </w:t>
      </w:r>
      <w:r w:rsidR="00791017">
        <w:rPr>
          <w:rFonts w:ascii="Times New Roman" w:hAnsi="Times New Roman" w:cs="Times New Roman"/>
          <w:sz w:val="24"/>
          <w:szCs w:val="24"/>
        </w:rPr>
        <w:t>de capacités propres</w:t>
      </w:r>
      <w:r>
        <w:rPr>
          <w:rFonts w:ascii="Times New Roman" w:hAnsi="Times New Roman" w:cs="Times New Roman"/>
          <w:sz w:val="24"/>
          <w:szCs w:val="24"/>
        </w:rPr>
        <w:t>)</w:t>
      </w:r>
      <w:r w:rsidR="00791017">
        <w:rPr>
          <w:rFonts w:ascii="Times New Roman" w:hAnsi="Times New Roman" w:cs="Times New Roman"/>
          <w:sz w:val="24"/>
          <w:szCs w:val="24"/>
        </w:rPr>
        <w:t>.</w:t>
      </w:r>
    </w:p>
    <w:p w14:paraId="1C783379" w14:textId="77777777" w:rsidR="001D0E7A" w:rsidRDefault="001D0E7A" w:rsidP="001D0E7A">
      <w:pPr>
        <w:pStyle w:val="Paragraphe"/>
        <w:spacing w:after="0"/>
        <w:rPr>
          <w:rFonts w:ascii="Times New Roman" w:hAnsi="Times New Roman" w:cs="Times New Roman"/>
          <w:sz w:val="24"/>
          <w:szCs w:val="24"/>
        </w:rPr>
      </w:pPr>
    </w:p>
    <w:p w14:paraId="4A5B57B6" w14:textId="77777777" w:rsidR="001D0E7A" w:rsidRPr="00727C36" w:rsidRDefault="001D0E7A" w:rsidP="001D0E7A">
      <w:pPr>
        <w:pStyle w:val="Paragraphe"/>
        <w:spacing w:after="0"/>
        <w:rPr>
          <w:rFonts w:ascii="Times New Roman" w:hAnsi="Times New Roman" w:cs="Times New Roman"/>
          <w:sz w:val="24"/>
          <w:szCs w:val="24"/>
        </w:rPr>
      </w:pPr>
    </w:p>
    <w:p w14:paraId="2D40C825" w14:textId="77777777" w:rsidR="001D0E7A" w:rsidRDefault="001D0E7A" w:rsidP="006E35AF">
      <w:pPr>
        <w:pStyle w:val="Pardeliste"/>
        <w:numPr>
          <w:ilvl w:val="3"/>
          <w:numId w:val="22"/>
        </w:numPr>
        <w:tabs>
          <w:tab w:val="clear" w:pos="2880"/>
        </w:tabs>
        <w:spacing w:after="200" w:line="276" w:lineRule="auto"/>
        <w:ind w:left="1560"/>
        <w:jc w:val="both"/>
        <w:rPr>
          <w:b/>
          <w:bCs/>
          <w:sz w:val="24"/>
          <w:szCs w:val="24"/>
        </w:rPr>
      </w:pPr>
      <w:r w:rsidRPr="00727C36">
        <w:rPr>
          <w:b/>
          <w:bCs/>
          <w:sz w:val="24"/>
          <w:szCs w:val="24"/>
        </w:rPr>
        <w:t xml:space="preserve">Capacité </w:t>
      </w:r>
      <w:r>
        <w:rPr>
          <w:b/>
          <w:bCs/>
          <w:sz w:val="24"/>
          <w:szCs w:val="24"/>
        </w:rPr>
        <w:t>de structuration d’un réseau de partenaires</w:t>
      </w:r>
    </w:p>
    <w:p w14:paraId="63AE26A3" w14:textId="6D6774A5" w:rsidR="00C56C04"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L’AFD attend d</w:t>
      </w:r>
      <w:r>
        <w:rPr>
          <w:rFonts w:ascii="Times New Roman" w:hAnsi="Times New Roman" w:cs="Times New Roman"/>
          <w:sz w:val="24"/>
          <w:szCs w:val="24"/>
        </w:rPr>
        <w:t>es</w:t>
      </w:r>
      <w:r w:rsidRPr="00727C36">
        <w:rPr>
          <w:rFonts w:ascii="Times New Roman" w:hAnsi="Times New Roman" w:cs="Times New Roman"/>
          <w:sz w:val="24"/>
          <w:szCs w:val="24"/>
        </w:rPr>
        <w:t xml:space="preserve"> </w:t>
      </w:r>
      <w:r w:rsidR="00241E72">
        <w:rPr>
          <w:rFonts w:ascii="Times New Roman" w:hAnsi="Times New Roman" w:cs="Times New Roman"/>
          <w:sz w:val="24"/>
          <w:szCs w:val="24"/>
        </w:rPr>
        <w:t>candidats qu’ils soient capables</w:t>
      </w:r>
      <w:r w:rsidRPr="00727C36">
        <w:rPr>
          <w:rFonts w:ascii="Times New Roman" w:hAnsi="Times New Roman" w:cs="Times New Roman"/>
          <w:sz w:val="24"/>
          <w:szCs w:val="24"/>
        </w:rPr>
        <w:t xml:space="preserve"> de démontrer l’existence de liens et de partenariats avec des réseaux d’acteurs de la recherche en Afrique</w:t>
      </w:r>
      <w:r>
        <w:rPr>
          <w:rFonts w:ascii="Times New Roman" w:hAnsi="Times New Roman" w:cs="Times New Roman"/>
          <w:sz w:val="24"/>
          <w:szCs w:val="24"/>
        </w:rPr>
        <w:t>,</w:t>
      </w:r>
      <w:r w:rsidRPr="00727C36">
        <w:rPr>
          <w:rFonts w:ascii="Times New Roman" w:hAnsi="Times New Roman" w:cs="Times New Roman"/>
          <w:sz w:val="24"/>
          <w:szCs w:val="24"/>
        </w:rPr>
        <w:t xml:space="preserve"> afin de </w:t>
      </w:r>
      <w:r w:rsidR="00C56C04">
        <w:rPr>
          <w:rFonts w:ascii="Times New Roman" w:hAnsi="Times New Roman" w:cs="Times New Roman"/>
          <w:sz w:val="24"/>
          <w:szCs w:val="24"/>
        </w:rPr>
        <w:t>contribuer à la structuration de tels réseaux,</w:t>
      </w:r>
      <w:r w:rsidRPr="00727C36">
        <w:rPr>
          <w:rFonts w:ascii="Times New Roman" w:hAnsi="Times New Roman" w:cs="Times New Roman"/>
          <w:sz w:val="24"/>
          <w:szCs w:val="24"/>
        </w:rPr>
        <w:t xml:space="preserve"> </w:t>
      </w:r>
      <w:r>
        <w:rPr>
          <w:rFonts w:ascii="Times New Roman" w:hAnsi="Times New Roman" w:cs="Times New Roman"/>
          <w:sz w:val="24"/>
          <w:szCs w:val="24"/>
        </w:rPr>
        <w:t>de développer</w:t>
      </w:r>
      <w:r w:rsidRPr="00727C36">
        <w:rPr>
          <w:rFonts w:ascii="Times New Roman" w:hAnsi="Times New Roman" w:cs="Times New Roman"/>
          <w:sz w:val="24"/>
          <w:szCs w:val="24"/>
        </w:rPr>
        <w:t xml:space="preserve"> des projets scientifiques communs</w:t>
      </w:r>
      <w:r w:rsidR="00C56C04">
        <w:rPr>
          <w:rFonts w:ascii="Times New Roman" w:hAnsi="Times New Roman" w:cs="Times New Roman"/>
          <w:sz w:val="24"/>
          <w:szCs w:val="24"/>
        </w:rPr>
        <w:t>,</w:t>
      </w:r>
      <w:r w:rsidRPr="00727C36">
        <w:rPr>
          <w:rFonts w:ascii="Times New Roman" w:hAnsi="Times New Roman" w:cs="Times New Roman"/>
          <w:sz w:val="24"/>
          <w:szCs w:val="24"/>
        </w:rPr>
        <w:t xml:space="preserve"> </w:t>
      </w:r>
      <w:r>
        <w:rPr>
          <w:rFonts w:ascii="Times New Roman" w:hAnsi="Times New Roman" w:cs="Times New Roman"/>
          <w:sz w:val="24"/>
          <w:szCs w:val="24"/>
        </w:rPr>
        <w:t xml:space="preserve">de développer </w:t>
      </w:r>
      <w:r w:rsidR="00C56C04">
        <w:rPr>
          <w:rFonts w:ascii="Times New Roman" w:hAnsi="Times New Roman" w:cs="Times New Roman"/>
          <w:sz w:val="24"/>
          <w:szCs w:val="24"/>
        </w:rPr>
        <w:t>l’</w:t>
      </w:r>
      <w:r>
        <w:rPr>
          <w:rFonts w:ascii="Times New Roman" w:hAnsi="Times New Roman" w:cs="Times New Roman"/>
          <w:sz w:val="24"/>
          <w:szCs w:val="24"/>
        </w:rPr>
        <w:t xml:space="preserve">attractivité </w:t>
      </w:r>
      <w:r w:rsidR="00C56C04">
        <w:rPr>
          <w:rFonts w:ascii="Times New Roman" w:hAnsi="Times New Roman" w:cs="Times New Roman"/>
          <w:sz w:val="24"/>
          <w:szCs w:val="24"/>
        </w:rPr>
        <w:t xml:space="preserve">de la publication </w:t>
      </w:r>
      <w:r>
        <w:rPr>
          <w:rFonts w:ascii="Times New Roman" w:hAnsi="Times New Roman" w:cs="Times New Roman"/>
          <w:sz w:val="24"/>
          <w:szCs w:val="24"/>
        </w:rPr>
        <w:t>auprès des contributeurs</w:t>
      </w:r>
      <w:r w:rsidR="00241E72">
        <w:rPr>
          <w:rFonts w:ascii="Times New Roman" w:hAnsi="Times New Roman" w:cs="Times New Roman"/>
          <w:sz w:val="24"/>
          <w:szCs w:val="24"/>
        </w:rPr>
        <w:t>(trices)</w:t>
      </w:r>
      <w:r>
        <w:rPr>
          <w:rFonts w:ascii="Times New Roman" w:hAnsi="Times New Roman" w:cs="Times New Roman"/>
          <w:sz w:val="24"/>
          <w:szCs w:val="24"/>
        </w:rPr>
        <w:t xml:space="preserve"> africain(e)s</w:t>
      </w:r>
      <w:r w:rsidR="00D0606C">
        <w:rPr>
          <w:rFonts w:ascii="Times New Roman" w:hAnsi="Times New Roman" w:cs="Times New Roman"/>
          <w:sz w:val="24"/>
          <w:szCs w:val="24"/>
        </w:rPr>
        <w:t>, etc.</w:t>
      </w:r>
    </w:p>
    <w:p w14:paraId="0A4C923E" w14:textId="77777777" w:rsidR="00C22059" w:rsidRDefault="00C22059" w:rsidP="001D0E7A">
      <w:pPr>
        <w:pStyle w:val="Paragraphe"/>
        <w:spacing w:after="0"/>
        <w:rPr>
          <w:rFonts w:ascii="Times New Roman" w:hAnsi="Times New Roman" w:cs="Times New Roman"/>
          <w:sz w:val="24"/>
          <w:szCs w:val="24"/>
        </w:rPr>
      </w:pPr>
    </w:p>
    <w:p w14:paraId="30A5837B" w14:textId="47A1378B" w:rsidR="00C56C04" w:rsidRPr="00727C36" w:rsidRDefault="00C56C04"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La capacité du candidat à mobiliser les partenaires pertinents et les expertises indispensables à la bonne exécution des différentes dimensions du projet (</w:t>
      </w:r>
      <w:r w:rsidR="00241E72">
        <w:rPr>
          <w:rFonts w:ascii="Times New Roman" w:hAnsi="Times New Roman" w:cs="Times New Roman"/>
          <w:sz w:val="24"/>
          <w:szCs w:val="24"/>
        </w:rPr>
        <w:t xml:space="preserve">projets de dynamisation de la </w:t>
      </w:r>
      <w:r w:rsidR="00241E72">
        <w:rPr>
          <w:rFonts w:ascii="Times New Roman" w:hAnsi="Times New Roman" w:cs="Times New Roman"/>
          <w:sz w:val="24"/>
          <w:szCs w:val="24"/>
        </w:rPr>
        <w:lastRenderedPageBreak/>
        <w:t xml:space="preserve">recherche, stratégie éditoriale, </w:t>
      </w:r>
      <w:r>
        <w:rPr>
          <w:rFonts w:ascii="Times New Roman" w:hAnsi="Times New Roman" w:cs="Times New Roman"/>
          <w:sz w:val="24"/>
          <w:szCs w:val="24"/>
        </w:rPr>
        <w:t>production et validation des contenus) constituera un point d’attention prioritaire de l’évaluation des offres.</w:t>
      </w:r>
    </w:p>
    <w:p w14:paraId="63E07911" w14:textId="35917551" w:rsidR="00C56C04" w:rsidRPr="00727C36" w:rsidRDefault="00C56C04" w:rsidP="001D0E7A">
      <w:pPr>
        <w:pStyle w:val="Paragraphe"/>
        <w:spacing w:after="0"/>
        <w:rPr>
          <w:rFonts w:ascii="Times New Roman" w:hAnsi="Times New Roman" w:cs="Times New Roman"/>
          <w:sz w:val="24"/>
          <w:szCs w:val="24"/>
        </w:rPr>
      </w:pPr>
    </w:p>
    <w:p w14:paraId="0C35FD37" w14:textId="0D93F388" w:rsidR="005F7F6E"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Enfin, l’AFD sera attentive à la capacité d</w:t>
      </w:r>
      <w:r w:rsidR="00241E72">
        <w:rPr>
          <w:rFonts w:ascii="Times New Roman" w:hAnsi="Times New Roman" w:cs="Times New Roman"/>
          <w:sz w:val="24"/>
          <w:szCs w:val="24"/>
        </w:rPr>
        <w:t>es</w:t>
      </w:r>
      <w:r w:rsidRPr="00727C36">
        <w:rPr>
          <w:rFonts w:ascii="Times New Roman" w:hAnsi="Times New Roman" w:cs="Times New Roman"/>
          <w:sz w:val="24"/>
          <w:szCs w:val="24"/>
        </w:rPr>
        <w:t xml:space="preserve"> candidat</w:t>
      </w:r>
      <w:r w:rsidR="00241E72">
        <w:rPr>
          <w:rFonts w:ascii="Times New Roman" w:hAnsi="Times New Roman" w:cs="Times New Roman"/>
          <w:sz w:val="24"/>
          <w:szCs w:val="24"/>
        </w:rPr>
        <w:t>s</w:t>
      </w:r>
      <w:r w:rsidRPr="00727C36">
        <w:rPr>
          <w:rFonts w:ascii="Times New Roman" w:hAnsi="Times New Roman" w:cs="Times New Roman"/>
          <w:sz w:val="24"/>
          <w:szCs w:val="24"/>
        </w:rPr>
        <w:t xml:space="preserve"> à mobiliser des partenaires financiers et institutionnels afin de diversifier </w:t>
      </w:r>
      <w:r w:rsidR="00241E72">
        <w:rPr>
          <w:rFonts w:ascii="Times New Roman" w:hAnsi="Times New Roman" w:cs="Times New Roman"/>
          <w:sz w:val="24"/>
          <w:szCs w:val="24"/>
        </w:rPr>
        <w:t>leurs</w:t>
      </w:r>
      <w:r w:rsidRPr="00727C36">
        <w:rPr>
          <w:rFonts w:ascii="Times New Roman" w:hAnsi="Times New Roman" w:cs="Times New Roman"/>
          <w:sz w:val="24"/>
          <w:szCs w:val="24"/>
        </w:rPr>
        <w:t xml:space="preserve"> sources de financements ou de mutualiser certains coûts de fonctionnement.</w:t>
      </w:r>
    </w:p>
    <w:p w14:paraId="2A997582" w14:textId="77777777" w:rsidR="001D0E7A" w:rsidRDefault="001D0E7A" w:rsidP="001D0E7A">
      <w:pPr>
        <w:pStyle w:val="Pardeliste"/>
        <w:ind w:left="2880"/>
        <w:jc w:val="both"/>
        <w:rPr>
          <w:b/>
          <w:bCs/>
          <w:sz w:val="24"/>
          <w:szCs w:val="24"/>
        </w:rPr>
      </w:pPr>
    </w:p>
    <w:p w14:paraId="5C3DC0B6" w14:textId="77777777" w:rsidR="001D0E7A" w:rsidRPr="003F76D6" w:rsidRDefault="001D0E7A" w:rsidP="006E35AF">
      <w:pPr>
        <w:pStyle w:val="Pardeliste"/>
        <w:numPr>
          <w:ilvl w:val="3"/>
          <w:numId w:val="22"/>
        </w:numPr>
        <w:tabs>
          <w:tab w:val="clear" w:pos="2880"/>
          <w:tab w:val="num" w:pos="2835"/>
        </w:tabs>
        <w:spacing w:after="200" w:line="276" w:lineRule="auto"/>
        <w:ind w:left="1560"/>
        <w:jc w:val="both"/>
        <w:rPr>
          <w:b/>
          <w:bCs/>
          <w:sz w:val="24"/>
          <w:szCs w:val="24"/>
        </w:rPr>
      </w:pPr>
      <w:r>
        <w:rPr>
          <w:b/>
          <w:bCs/>
          <w:sz w:val="24"/>
          <w:szCs w:val="24"/>
        </w:rPr>
        <w:t>Capacité à constituer et animer une communauté de chercheurs</w:t>
      </w:r>
    </w:p>
    <w:p w14:paraId="4816E0B5" w14:textId="77777777" w:rsidR="001D0E7A" w:rsidRPr="00727C36"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L’AFD attend d</w:t>
      </w:r>
      <w:r>
        <w:rPr>
          <w:rFonts w:ascii="Times New Roman" w:hAnsi="Times New Roman" w:cs="Times New Roman"/>
          <w:sz w:val="24"/>
          <w:szCs w:val="24"/>
        </w:rPr>
        <w:t>es</w:t>
      </w:r>
      <w:r w:rsidRPr="00727C36">
        <w:rPr>
          <w:rFonts w:ascii="Times New Roman" w:hAnsi="Times New Roman" w:cs="Times New Roman"/>
          <w:sz w:val="24"/>
          <w:szCs w:val="24"/>
        </w:rPr>
        <w:t xml:space="preserve"> candidat</w:t>
      </w:r>
      <w:r>
        <w:rPr>
          <w:rFonts w:ascii="Times New Roman" w:hAnsi="Times New Roman" w:cs="Times New Roman"/>
          <w:sz w:val="24"/>
          <w:szCs w:val="24"/>
        </w:rPr>
        <w:t>s</w:t>
      </w:r>
      <w:r w:rsidRPr="00727C36">
        <w:rPr>
          <w:rFonts w:ascii="Times New Roman" w:hAnsi="Times New Roman" w:cs="Times New Roman"/>
          <w:sz w:val="24"/>
          <w:szCs w:val="24"/>
        </w:rPr>
        <w:t xml:space="preserve"> qu’il</w:t>
      </w:r>
      <w:r>
        <w:rPr>
          <w:rFonts w:ascii="Times New Roman" w:hAnsi="Times New Roman" w:cs="Times New Roman"/>
          <w:sz w:val="24"/>
          <w:szCs w:val="24"/>
        </w:rPr>
        <w:t>s</w:t>
      </w:r>
      <w:r w:rsidRPr="00727C36">
        <w:rPr>
          <w:rFonts w:ascii="Times New Roman" w:hAnsi="Times New Roman" w:cs="Times New Roman"/>
          <w:sz w:val="24"/>
          <w:szCs w:val="24"/>
        </w:rPr>
        <w:t xml:space="preserve"> puisse</w:t>
      </w:r>
      <w:r>
        <w:rPr>
          <w:rFonts w:ascii="Times New Roman" w:hAnsi="Times New Roman" w:cs="Times New Roman"/>
          <w:sz w:val="24"/>
          <w:szCs w:val="24"/>
        </w:rPr>
        <w:t>nt</w:t>
      </w:r>
      <w:r w:rsidRPr="00727C36">
        <w:rPr>
          <w:rFonts w:ascii="Times New Roman" w:hAnsi="Times New Roman" w:cs="Times New Roman"/>
          <w:sz w:val="24"/>
          <w:szCs w:val="24"/>
        </w:rPr>
        <w:t xml:space="preserve"> disposer ou constituer rapidement une équipe élargie de chercheurs à même de participer </w:t>
      </w:r>
      <w:r>
        <w:rPr>
          <w:rFonts w:ascii="Times New Roman" w:hAnsi="Times New Roman" w:cs="Times New Roman"/>
          <w:sz w:val="24"/>
          <w:szCs w:val="24"/>
        </w:rPr>
        <w:t>au fonctionnement</w:t>
      </w:r>
      <w:r w:rsidRPr="00727C36">
        <w:rPr>
          <w:rFonts w:ascii="Times New Roman" w:hAnsi="Times New Roman" w:cs="Times New Roman"/>
          <w:sz w:val="24"/>
          <w:szCs w:val="24"/>
        </w:rPr>
        <w:t xml:space="preserve"> </w:t>
      </w:r>
      <w:r>
        <w:rPr>
          <w:rFonts w:ascii="Times New Roman" w:hAnsi="Times New Roman" w:cs="Times New Roman"/>
          <w:sz w:val="24"/>
          <w:szCs w:val="24"/>
        </w:rPr>
        <w:t>et à</w:t>
      </w:r>
      <w:r w:rsidRPr="00727C36">
        <w:rPr>
          <w:rFonts w:ascii="Times New Roman" w:hAnsi="Times New Roman" w:cs="Times New Roman"/>
          <w:sz w:val="24"/>
          <w:szCs w:val="24"/>
        </w:rPr>
        <w:t xml:space="preserve"> l’animation de la vie scientifique </w:t>
      </w:r>
      <w:r>
        <w:rPr>
          <w:rFonts w:ascii="Times New Roman" w:hAnsi="Times New Roman" w:cs="Times New Roman"/>
          <w:sz w:val="24"/>
          <w:szCs w:val="24"/>
        </w:rPr>
        <w:t xml:space="preserve">et éditoriale </w:t>
      </w:r>
      <w:r w:rsidRPr="00727C36">
        <w:rPr>
          <w:rFonts w:ascii="Times New Roman" w:hAnsi="Times New Roman" w:cs="Times New Roman"/>
          <w:sz w:val="24"/>
          <w:szCs w:val="24"/>
        </w:rPr>
        <w:t>de la revue.</w:t>
      </w:r>
    </w:p>
    <w:p w14:paraId="30B74A62" w14:textId="77777777" w:rsidR="001D0E7A" w:rsidRPr="00727C36" w:rsidRDefault="001D0E7A" w:rsidP="001D0E7A">
      <w:pPr>
        <w:pStyle w:val="Paragraphe"/>
        <w:spacing w:after="0"/>
        <w:rPr>
          <w:rFonts w:ascii="Times New Roman" w:hAnsi="Times New Roman" w:cs="Times New Roman"/>
          <w:sz w:val="24"/>
          <w:szCs w:val="24"/>
        </w:rPr>
      </w:pPr>
    </w:p>
    <w:p w14:paraId="02AD6826" w14:textId="1CB6EDCC" w:rsidR="001D0E7A"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Il est attendu qu’une telle communauté témoigne d’une diversité géographique, institutionnelle et disciplinaire, ainsi que d’un engagement à l’égard des enjeux de dynamisation de la recherche en Afrique.</w:t>
      </w:r>
    </w:p>
    <w:p w14:paraId="5181256A" w14:textId="77777777" w:rsidR="001D0E7A" w:rsidRDefault="001D0E7A" w:rsidP="001D0E7A">
      <w:pPr>
        <w:pStyle w:val="Paragraphe"/>
        <w:spacing w:after="0"/>
        <w:rPr>
          <w:rFonts w:ascii="Times New Roman" w:hAnsi="Times New Roman" w:cs="Times New Roman"/>
          <w:sz w:val="24"/>
          <w:szCs w:val="24"/>
        </w:rPr>
      </w:pPr>
    </w:p>
    <w:p w14:paraId="62852268" w14:textId="2DF77DEE" w:rsidR="001D0E7A" w:rsidRPr="00727C36"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Dans ce cadre, des liens ou des partenariats avec des structures scientifiques ou universitaire</w:t>
      </w:r>
      <w:r w:rsidR="00C56C04">
        <w:rPr>
          <w:rFonts w:ascii="Times New Roman" w:hAnsi="Times New Roman" w:cs="Times New Roman"/>
          <w:sz w:val="24"/>
          <w:szCs w:val="24"/>
        </w:rPr>
        <w:t xml:space="preserve">s sur le continent seront </w:t>
      </w:r>
      <w:r>
        <w:rPr>
          <w:rFonts w:ascii="Times New Roman" w:hAnsi="Times New Roman" w:cs="Times New Roman"/>
          <w:sz w:val="24"/>
          <w:szCs w:val="24"/>
        </w:rPr>
        <w:t>positivement appréciés.</w:t>
      </w:r>
    </w:p>
    <w:p w14:paraId="2885EAE4" w14:textId="77777777" w:rsidR="001D0E7A" w:rsidRPr="00727C36" w:rsidRDefault="001D0E7A" w:rsidP="001D0E7A">
      <w:pPr>
        <w:pStyle w:val="Pardeliste"/>
        <w:ind w:left="2160"/>
        <w:jc w:val="both"/>
        <w:rPr>
          <w:b/>
          <w:bCs/>
          <w:sz w:val="24"/>
          <w:szCs w:val="24"/>
        </w:rPr>
      </w:pPr>
    </w:p>
    <w:p w14:paraId="3490F104" w14:textId="77777777" w:rsidR="001D0E7A" w:rsidRPr="00096AF7" w:rsidRDefault="001D0E7A" w:rsidP="006E35AF">
      <w:pPr>
        <w:pStyle w:val="Pardeliste"/>
        <w:numPr>
          <w:ilvl w:val="3"/>
          <w:numId w:val="22"/>
        </w:numPr>
        <w:tabs>
          <w:tab w:val="clear" w:pos="2880"/>
          <w:tab w:val="num" w:pos="2835"/>
        </w:tabs>
        <w:spacing w:after="200" w:line="276" w:lineRule="auto"/>
        <w:ind w:left="1560"/>
        <w:jc w:val="both"/>
        <w:rPr>
          <w:b/>
          <w:bCs/>
          <w:sz w:val="24"/>
          <w:szCs w:val="24"/>
        </w:rPr>
      </w:pPr>
      <w:r w:rsidRPr="00727C36">
        <w:rPr>
          <w:b/>
          <w:bCs/>
          <w:sz w:val="24"/>
          <w:szCs w:val="24"/>
        </w:rPr>
        <w:t>Capacité à garantir la légitimité scientifique du projet</w:t>
      </w:r>
    </w:p>
    <w:p w14:paraId="377AE52B" w14:textId="77777777" w:rsidR="001D0E7A" w:rsidRPr="00C56C04" w:rsidRDefault="001D0E7A" w:rsidP="001D0E7A">
      <w:pPr>
        <w:jc w:val="both"/>
        <w:rPr>
          <w:b/>
          <w:bCs/>
          <w:sz w:val="24"/>
          <w:szCs w:val="24"/>
        </w:rPr>
      </w:pPr>
      <w:r w:rsidRPr="00C56C04">
        <w:rPr>
          <w:sz w:val="24"/>
          <w:szCs w:val="24"/>
        </w:rPr>
        <w:t>Les candidats devront être en mesure de rassembler et d’animer une communauté (et en particulier un ou des comités participant à la gouvernance et au fonctionnement de la revue) de chercheurs reconnus, à même de garantir la qualité de la publication et sa notoriété.</w:t>
      </w:r>
    </w:p>
    <w:p w14:paraId="00B67DBD" w14:textId="77777777" w:rsidR="001D0E7A" w:rsidRPr="00727C36" w:rsidRDefault="001D0E7A" w:rsidP="001D0E7A">
      <w:pPr>
        <w:pStyle w:val="Paragraphe"/>
        <w:spacing w:after="0"/>
        <w:rPr>
          <w:rFonts w:ascii="Times New Roman" w:hAnsi="Times New Roman" w:cs="Times New Roman"/>
          <w:sz w:val="24"/>
          <w:szCs w:val="24"/>
        </w:rPr>
      </w:pPr>
    </w:p>
    <w:p w14:paraId="74026A56" w14:textId="08BC35F4" w:rsidR="001D0E7A" w:rsidRPr="00727C36"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Le</w:t>
      </w:r>
      <w:r>
        <w:rPr>
          <w:rFonts w:ascii="Times New Roman" w:hAnsi="Times New Roman" w:cs="Times New Roman"/>
          <w:sz w:val="24"/>
          <w:szCs w:val="24"/>
        </w:rPr>
        <w:t>s</w:t>
      </w:r>
      <w:r w:rsidRPr="00727C36">
        <w:rPr>
          <w:rFonts w:ascii="Times New Roman" w:hAnsi="Times New Roman" w:cs="Times New Roman"/>
          <w:sz w:val="24"/>
          <w:szCs w:val="24"/>
        </w:rPr>
        <w:t xml:space="preserve"> candidat</w:t>
      </w:r>
      <w:r>
        <w:rPr>
          <w:rFonts w:ascii="Times New Roman" w:hAnsi="Times New Roman" w:cs="Times New Roman"/>
          <w:sz w:val="24"/>
          <w:szCs w:val="24"/>
        </w:rPr>
        <w:t>s</w:t>
      </w:r>
      <w:r w:rsidRPr="00727C36">
        <w:rPr>
          <w:rFonts w:ascii="Times New Roman" w:hAnsi="Times New Roman" w:cs="Times New Roman"/>
          <w:sz w:val="24"/>
          <w:szCs w:val="24"/>
        </w:rPr>
        <w:t xml:space="preserve"> devr</w:t>
      </w:r>
      <w:r>
        <w:rPr>
          <w:rFonts w:ascii="Times New Roman" w:hAnsi="Times New Roman" w:cs="Times New Roman"/>
          <w:sz w:val="24"/>
          <w:szCs w:val="24"/>
        </w:rPr>
        <w:t>ont</w:t>
      </w:r>
      <w:r w:rsidRPr="00727C36">
        <w:rPr>
          <w:rFonts w:ascii="Times New Roman" w:hAnsi="Times New Roman" w:cs="Times New Roman"/>
          <w:sz w:val="24"/>
          <w:szCs w:val="24"/>
        </w:rPr>
        <w:t xml:space="preserve"> être à même de définir et de garantir un cadre scientifique </w:t>
      </w:r>
      <w:r>
        <w:rPr>
          <w:rFonts w:ascii="Times New Roman" w:hAnsi="Times New Roman" w:cs="Times New Roman"/>
          <w:sz w:val="24"/>
          <w:szCs w:val="24"/>
        </w:rPr>
        <w:t>rigoureux</w:t>
      </w:r>
      <w:r w:rsidRPr="00727C36">
        <w:rPr>
          <w:rFonts w:ascii="Times New Roman" w:hAnsi="Times New Roman" w:cs="Times New Roman"/>
          <w:sz w:val="24"/>
          <w:szCs w:val="24"/>
        </w:rPr>
        <w:t xml:space="preserve">, </w:t>
      </w:r>
      <w:r>
        <w:rPr>
          <w:rFonts w:ascii="Times New Roman" w:hAnsi="Times New Roman" w:cs="Times New Roman"/>
          <w:sz w:val="24"/>
          <w:szCs w:val="24"/>
        </w:rPr>
        <w:t>en particulier</w:t>
      </w:r>
      <w:r w:rsidRPr="00727C36">
        <w:rPr>
          <w:rFonts w:ascii="Times New Roman" w:hAnsi="Times New Roman" w:cs="Times New Roman"/>
          <w:sz w:val="24"/>
          <w:szCs w:val="24"/>
        </w:rPr>
        <w:t xml:space="preserve"> en termes </w:t>
      </w:r>
      <w:r>
        <w:rPr>
          <w:rFonts w:ascii="Times New Roman" w:hAnsi="Times New Roman" w:cs="Times New Roman"/>
          <w:sz w:val="24"/>
          <w:szCs w:val="24"/>
        </w:rPr>
        <w:t>d’évaluation</w:t>
      </w:r>
      <w:r w:rsidRPr="00727C36">
        <w:rPr>
          <w:rFonts w:ascii="Times New Roman" w:hAnsi="Times New Roman" w:cs="Times New Roman"/>
          <w:sz w:val="24"/>
          <w:szCs w:val="24"/>
        </w:rPr>
        <w:t xml:space="preserve"> et de validation</w:t>
      </w:r>
      <w:r>
        <w:rPr>
          <w:rFonts w:ascii="Times New Roman" w:hAnsi="Times New Roman" w:cs="Times New Roman"/>
          <w:sz w:val="24"/>
          <w:szCs w:val="24"/>
        </w:rPr>
        <w:t xml:space="preserve"> </w:t>
      </w:r>
      <w:r w:rsidR="00241E72">
        <w:rPr>
          <w:rFonts w:ascii="Times New Roman" w:hAnsi="Times New Roman" w:cs="Times New Roman"/>
          <w:sz w:val="24"/>
          <w:szCs w:val="24"/>
        </w:rPr>
        <w:t xml:space="preserve">scientifiques </w:t>
      </w:r>
      <w:r>
        <w:rPr>
          <w:rFonts w:ascii="Times New Roman" w:hAnsi="Times New Roman" w:cs="Times New Roman"/>
          <w:sz w:val="24"/>
          <w:szCs w:val="24"/>
        </w:rPr>
        <w:t>des contenus</w:t>
      </w:r>
      <w:r w:rsidRPr="00727C36">
        <w:rPr>
          <w:rFonts w:ascii="Times New Roman" w:hAnsi="Times New Roman" w:cs="Times New Roman"/>
          <w:sz w:val="24"/>
          <w:szCs w:val="24"/>
        </w:rPr>
        <w:t>.</w:t>
      </w:r>
    </w:p>
    <w:p w14:paraId="26689C66" w14:textId="5DD82DD6" w:rsidR="00241E72" w:rsidRDefault="00241E72" w:rsidP="001D0E7A">
      <w:pPr>
        <w:pStyle w:val="Paragraphe"/>
        <w:spacing w:after="0"/>
        <w:rPr>
          <w:rFonts w:ascii="Times New Roman" w:hAnsi="Times New Roman" w:cs="Times New Roman"/>
          <w:sz w:val="24"/>
          <w:szCs w:val="24"/>
        </w:rPr>
      </w:pPr>
    </w:p>
    <w:p w14:paraId="6D8C5E63" w14:textId="77777777" w:rsidR="001D0E7A" w:rsidRPr="00096AF7" w:rsidRDefault="001D0E7A" w:rsidP="001D0E7A">
      <w:pPr>
        <w:jc w:val="both"/>
        <w:rPr>
          <w:b/>
          <w:bCs/>
          <w:sz w:val="24"/>
          <w:szCs w:val="24"/>
        </w:rPr>
      </w:pPr>
    </w:p>
    <w:p w14:paraId="3D0DFAD2" w14:textId="77777777" w:rsidR="001D0E7A" w:rsidRPr="00727C36" w:rsidRDefault="001D0E7A" w:rsidP="006E35AF">
      <w:pPr>
        <w:pStyle w:val="Pardeliste"/>
        <w:numPr>
          <w:ilvl w:val="3"/>
          <w:numId w:val="22"/>
        </w:numPr>
        <w:tabs>
          <w:tab w:val="clear" w:pos="2880"/>
          <w:tab w:val="num" w:pos="2835"/>
        </w:tabs>
        <w:spacing w:after="200" w:line="276" w:lineRule="auto"/>
        <w:ind w:left="1560"/>
        <w:jc w:val="both"/>
        <w:rPr>
          <w:b/>
          <w:bCs/>
          <w:sz w:val="24"/>
          <w:szCs w:val="24"/>
        </w:rPr>
      </w:pPr>
      <w:r w:rsidRPr="00727C36">
        <w:rPr>
          <w:b/>
          <w:bCs/>
          <w:sz w:val="24"/>
          <w:szCs w:val="24"/>
        </w:rPr>
        <w:t xml:space="preserve">Capacité de gestion d’une </w:t>
      </w:r>
      <w:r>
        <w:rPr>
          <w:b/>
          <w:bCs/>
          <w:sz w:val="24"/>
          <w:szCs w:val="24"/>
        </w:rPr>
        <w:t xml:space="preserve">rédaction et d’une </w:t>
      </w:r>
      <w:r w:rsidRPr="00727C36">
        <w:rPr>
          <w:b/>
          <w:bCs/>
          <w:sz w:val="24"/>
          <w:szCs w:val="24"/>
        </w:rPr>
        <w:t>structure éditoriale</w:t>
      </w:r>
    </w:p>
    <w:p w14:paraId="5C5C11B2" w14:textId="2A8F46B8" w:rsidR="001D0E7A" w:rsidRPr="00C22059" w:rsidRDefault="001D0E7A" w:rsidP="001D0E7A">
      <w:pPr>
        <w:pStyle w:val="Paragraphe"/>
        <w:spacing w:after="0"/>
        <w:rPr>
          <w:rFonts w:ascii="Times New Roman" w:hAnsi="Times New Roman" w:cs="Times New Roman"/>
          <w:sz w:val="24"/>
          <w:szCs w:val="24"/>
        </w:rPr>
      </w:pPr>
      <w:r w:rsidRPr="00C22059">
        <w:rPr>
          <w:rFonts w:ascii="Times New Roman" w:hAnsi="Times New Roman" w:cs="Times New Roman"/>
          <w:sz w:val="24"/>
          <w:szCs w:val="24"/>
        </w:rPr>
        <w:t xml:space="preserve">Les candidats devront démontrer leurs capacités et leur expérience dans le domaine de l’édition et de la publication. Ils devront notamment disposer ou être capable de </w:t>
      </w:r>
      <w:r w:rsidR="00241E72" w:rsidRPr="00C22059">
        <w:rPr>
          <w:rFonts w:ascii="Times New Roman" w:hAnsi="Times New Roman" w:cs="Times New Roman"/>
          <w:sz w:val="24"/>
          <w:szCs w:val="24"/>
        </w:rPr>
        <w:t>mobiliser</w:t>
      </w:r>
      <w:r w:rsidRPr="00C22059">
        <w:rPr>
          <w:rFonts w:ascii="Times New Roman" w:hAnsi="Times New Roman" w:cs="Times New Roman"/>
          <w:sz w:val="24"/>
          <w:szCs w:val="24"/>
        </w:rPr>
        <w:t xml:space="preserve"> une équipe éditoriale à même d’assurer la rédaction, l’édition et l’animation de comités (scientifique, de rédaction, etc.) ainsi que l’accompagnement des auteur</w:t>
      </w:r>
      <w:r w:rsidR="00C56C04" w:rsidRPr="00C22059">
        <w:rPr>
          <w:rFonts w:ascii="Times New Roman" w:hAnsi="Times New Roman" w:cs="Times New Roman"/>
          <w:sz w:val="24"/>
          <w:szCs w:val="24"/>
        </w:rPr>
        <w:t>(e)</w:t>
      </w:r>
      <w:r w:rsidRPr="00C22059">
        <w:rPr>
          <w:rFonts w:ascii="Times New Roman" w:hAnsi="Times New Roman" w:cs="Times New Roman"/>
          <w:sz w:val="24"/>
          <w:szCs w:val="24"/>
        </w:rPr>
        <w:t>s.</w:t>
      </w:r>
    </w:p>
    <w:p w14:paraId="531FB779" w14:textId="77777777" w:rsidR="001D0E7A" w:rsidRPr="00C22059" w:rsidRDefault="001D0E7A" w:rsidP="001D0E7A">
      <w:pPr>
        <w:pStyle w:val="Paragraphe"/>
        <w:spacing w:after="0"/>
        <w:rPr>
          <w:rFonts w:ascii="Times New Roman" w:hAnsi="Times New Roman" w:cs="Times New Roman"/>
          <w:sz w:val="24"/>
          <w:szCs w:val="24"/>
        </w:rPr>
      </w:pPr>
    </w:p>
    <w:p w14:paraId="02CE86AF" w14:textId="77777777" w:rsidR="001D0E7A" w:rsidRPr="00727C36" w:rsidRDefault="001D0E7A" w:rsidP="001D0E7A">
      <w:pPr>
        <w:pStyle w:val="Paragraphe"/>
        <w:spacing w:after="0"/>
        <w:rPr>
          <w:rFonts w:ascii="Times New Roman" w:hAnsi="Times New Roman" w:cs="Times New Roman"/>
          <w:sz w:val="24"/>
          <w:szCs w:val="24"/>
        </w:rPr>
      </w:pPr>
      <w:r w:rsidRPr="00C22059">
        <w:rPr>
          <w:rFonts w:ascii="Times New Roman" w:hAnsi="Times New Roman" w:cs="Times New Roman"/>
          <w:sz w:val="24"/>
          <w:szCs w:val="24"/>
        </w:rPr>
        <w:t>Les candidats devront également démontrer leur capacité à assurer la publication et la diffusion de la revue et de ses contenus, soit par des liens directs ou indirects avec un éditeur, soit en démontrant ses capacités propres ou mobilisant un réseau structuré de partenaires et/ou de prestataires.</w:t>
      </w:r>
      <w:r w:rsidRPr="00727C36">
        <w:rPr>
          <w:rFonts w:ascii="Times New Roman" w:hAnsi="Times New Roman" w:cs="Times New Roman"/>
          <w:sz w:val="24"/>
          <w:szCs w:val="24"/>
        </w:rPr>
        <w:t xml:space="preserve"> </w:t>
      </w:r>
    </w:p>
    <w:p w14:paraId="3FAFA76E" w14:textId="7ABC30B2" w:rsidR="00307A5F" w:rsidRDefault="00307A5F" w:rsidP="001D0E7A">
      <w:pPr>
        <w:pStyle w:val="Paragraphe"/>
        <w:spacing w:after="0"/>
        <w:rPr>
          <w:rFonts w:ascii="Times New Roman" w:hAnsi="Times New Roman" w:cs="Times New Roman"/>
          <w:sz w:val="24"/>
          <w:szCs w:val="24"/>
        </w:rPr>
      </w:pPr>
    </w:p>
    <w:p w14:paraId="20A5045E" w14:textId="75A54C9B" w:rsidR="000D2A6E" w:rsidRDefault="000D2A6E" w:rsidP="001D0E7A">
      <w:pPr>
        <w:pStyle w:val="Paragraphe"/>
        <w:spacing w:after="0"/>
        <w:rPr>
          <w:rFonts w:ascii="Times New Roman" w:hAnsi="Times New Roman" w:cs="Times New Roman"/>
          <w:sz w:val="24"/>
          <w:szCs w:val="24"/>
        </w:rPr>
      </w:pPr>
    </w:p>
    <w:p w14:paraId="6178DAEE" w14:textId="77777777" w:rsidR="000D2A6E" w:rsidRPr="00727C36" w:rsidRDefault="000D2A6E" w:rsidP="001D0E7A">
      <w:pPr>
        <w:pStyle w:val="Paragraphe"/>
        <w:spacing w:after="0"/>
        <w:rPr>
          <w:rFonts w:ascii="Times New Roman" w:hAnsi="Times New Roman" w:cs="Times New Roman"/>
          <w:sz w:val="24"/>
          <w:szCs w:val="24"/>
        </w:rPr>
      </w:pPr>
    </w:p>
    <w:p w14:paraId="665B6F92" w14:textId="2626C6EE" w:rsidR="001D0E7A" w:rsidRPr="00445DC9" w:rsidRDefault="001D0E7A" w:rsidP="006E35AF">
      <w:pPr>
        <w:pStyle w:val="Pardeliste"/>
        <w:numPr>
          <w:ilvl w:val="3"/>
          <w:numId w:val="22"/>
        </w:numPr>
        <w:tabs>
          <w:tab w:val="clear" w:pos="2880"/>
          <w:tab w:val="num" w:pos="2835"/>
        </w:tabs>
        <w:spacing w:after="200" w:line="276" w:lineRule="auto"/>
        <w:ind w:left="1560"/>
        <w:jc w:val="both"/>
        <w:rPr>
          <w:b/>
          <w:bCs/>
          <w:sz w:val="24"/>
          <w:szCs w:val="24"/>
        </w:rPr>
      </w:pPr>
      <w:r w:rsidRPr="00727C36">
        <w:rPr>
          <w:b/>
          <w:bCs/>
          <w:sz w:val="24"/>
          <w:szCs w:val="24"/>
        </w:rPr>
        <w:lastRenderedPageBreak/>
        <w:t>Capacité</w:t>
      </w:r>
      <w:r>
        <w:rPr>
          <w:b/>
          <w:bCs/>
          <w:sz w:val="24"/>
          <w:szCs w:val="24"/>
        </w:rPr>
        <w:t>s</w:t>
      </w:r>
      <w:r w:rsidRPr="00727C36">
        <w:rPr>
          <w:b/>
          <w:bCs/>
          <w:sz w:val="24"/>
          <w:szCs w:val="24"/>
        </w:rPr>
        <w:t xml:space="preserve"> de diffusion </w:t>
      </w:r>
      <w:r>
        <w:rPr>
          <w:b/>
          <w:bCs/>
          <w:sz w:val="24"/>
          <w:szCs w:val="24"/>
        </w:rPr>
        <w:t>et de valorisation</w:t>
      </w:r>
    </w:p>
    <w:p w14:paraId="0F233AA5" w14:textId="4F5D595A" w:rsidR="001D0E7A" w:rsidRDefault="001D0E7A" w:rsidP="001D0E7A">
      <w:pPr>
        <w:pStyle w:val="Paragraphe"/>
        <w:spacing w:after="0"/>
        <w:rPr>
          <w:rFonts w:ascii="Times New Roman" w:hAnsi="Times New Roman" w:cs="Times New Roman"/>
          <w:sz w:val="24"/>
          <w:szCs w:val="24"/>
        </w:rPr>
      </w:pPr>
      <w:r w:rsidRPr="003027ED">
        <w:rPr>
          <w:rFonts w:ascii="Times New Roman" w:hAnsi="Times New Roman" w:cs="Times New Roman"/>
          <w:sz w:val="24"/>
          <w:szCs w:val="24"/>
        </w:rPr>
        <w:t xml:space="preserve">Le candidat devra également être capable d’organiser la </w:t>
      </w:r>
      <w:r w:rsidR="00C22059" w:rsidRPr="003027ED">
        <w:rPr>
          <w:rFonts w:ascii="Times New Roman" w:hAnsi="Times New Roman" w:cs="Times New Roman"/>
          <w:sz w:val="24"/>
          <w:szCs w:val="24"/>
        </w:rPr>
        <w:t xml:space="preserve">diffusion et la </w:t>
      </w:r>
      <w:r w:rsidRPr="003027ED">
        <w:rPr>
          <w:rFonts w:ascii="Times New Roman" w:hAnsi="Times New Roman" w:cs="Times New Roman"/>
          <w:sz w:val="24"/>
          <w:szCs w:val="24"/>
        </w:rPr>
        <w:t xml:space="preserve">communication autour de la revue </w:t>
      </w:r>
      <w:r w:rsidR="00C22059" w:rsidRPr="003027ED">
        <w:rPr>
          <w:rFonts w:ascii="Times New Roman" w:hAnsi="Times New Roman" w:cs="Times New Roman"/>
          <w:sz w:val="24"/>
          <w:szCs w:val="24"/>
        </w:rPr>
        <w:t>et</w:t>
      </w:r>
      <w:r w:rsidRPr="003027ED">
        <w:rPr>
          <w:rFonts w:ascii="Times New Roman" w:hAnsi="Times New Roman" w:cs="Times New Roman"/>
          <w:sz w:val="24"/>
          <w:szCs w:val="24"/>
        </w:rPr>
        <w:t xml:space="preserve"> du projet, en particulier au sein de la communauté universitaire et en Afrique, afin de favo</w:t>
      </w:r>
      <w:r w:rsidR="003027ED">
        <w:rPr>
          <w:rFonts w:ascii="Times New Roman" w:hAnsi="Times New Roman" w:cs="Times New Roman"/>
          <w:sz w:val="24"/>
          <w:szCs w:val="24"/>
        </w:rPr>
        <w:t>riser la notoriété de la revue.</w:t>
      </w:r>
    </w:p>
    <w:p w14:paraId="4B39AC95" w14:textId="77777777" w:rsidR="003027ED" w:rsidRPr="00727C36" w:rsidRDefault="003027ED" w:rsidP="001D0E7A">
      <w:pPr>
        <w:pStyle w:val="Paragraphe"/>
        <w:spacing w:after="0"/>
        <w:rPr>
          <w:rFonts w:ascii="Times New Roman" w:hAnsi="Times New Roman" w:cs="Times New Roman"/>
          <w:sz w:val="24"/>
          <w:szCs w:val="24"/>
        </w:rPr>
      </w:pPr>
    </w:p>
    <w:p w14:paraId="558D7CF2" w14:textId="00E04737" w:rsidR="001D0E7A"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 xml:space="preserve">Enfin, l’AFD pourra être </w:t>
      </w:r>
      <w:r w:rsidRPr="00727C36">
        <w:rPr>
          <w:rFonts w:ascii="Times New Roman" w:hAnsi="Times New Roman" w:cs="Times New Roman"/>
          <w:sz w:val="24"/>
          <w:szCs w:val="24"/>
        </w:rPr>
        <w:t xml:space="preserve">attentive à la capacité du candidat à créer des relais dans la société civile (milieux politiques, économiques, </w:t>
      </w:r>
      <w:r w:rsidR="003027ED">
        <w:rPr>
          <w:rFonts w:ascii="Times New Roman" w:hAnsi="Times New Roman" w:cs="Times New Roman"/>
          <w:sz w:val="24"/>
          <w:szCs w:val="24"/>
        </w:rPr>
        <w:t>secteur de l’enseignement supérieur, etc.)</w:t>
      </w:r>
      <w:r w:rsidRPr="00727C36">
        <w:rPr>
          <w:rFonts w:ascii="Times New Roman" w:hAnsi="Times New Roman" w:cs="Times New Roman"/>
          <w:sz w:val="24"/>
          <w:szCs w:val="24"/>
        </w:rPr>
        <w:t xml:space="preserve"> </w:t>
      </w:r>
      <w:r w:rsidR="00C56C04">
        <w:rPr>
          <w:rFonts w:ascii="Times New Roman" w:hAnsi="Times New Roman" w:cs="Times New Roman"/>
          <w:sz w:val="24"/>
          <w:szCs w:val="24"/>
        </w:rPr>
        <w:t>aux fins</w:t>
      </w:r>
      <w:r w:rsidRPr="00727C36">
        <w:rPr>
          <w:rFonts w:ascii="Times New Roman" w:hAnsi="Times New Roman" w:cs="Times New Roman"/>
          <w:sz w:val="24"/>
          <w:szCs w:val="24"/>
        </w:rPr>
        <w:t xml:space="preserve"> </w:t>
      </w:r>
      <w:r w:rsidR="003027ED">
        <w:rPr>
          <w:rFonts w:ascii="Times New Roman" w:hAnsi="Times New Roman" w:cs="Times New Roman"/>
          <w:sz w:val="24"/>
          <w:szCs w:val="24"/>
        </w:rPr>
        <w:t xml:space="preserve">notamment </w:t>
      </w:r>
      <w:r w:rsidRPr="00727C36">
        <w:rPr>
          <w:rFonts w:ascii="Times New Roman" w:hAnsi="Times New Roman" w:cs="Times New Roman"/>
          <w:sz w:val="24"/>
          <w:szCs w:val="24"/>
        </w:rPr>
        <w:t>d’étendre le lectorat au-delà des sphères universitaires</w:t>
      </w:r>
      <w:r w:rsidR="00C56C04">
        <w:rPr>
          <w:rFonts w:ascii="Times New Roman" w:hAnsi="Times New Roman" w:cs="Times New Roman"/>
          <w:sz w:val="24"/>
          <w:szCs w:val="24"/>
        </w:rPr>
        <w:t>.</w:t>
      </w:r>
    </w:p>
    <w:p w14:paraId="3718C752" w14:textId="4CA3736D" w:rsidR="005F7F6E" w:rsidRDefault="005F7F6E" w:rsidP="001D0E7A">
      <w:pPr>
        <w:pStyle w:val="Paragraphe"/>
        <w:spacing w:after="0"/>
        <w:rPr>
          <w:rFonts w:ascii="Times New Roman" w:hAnsi="Times New Roman" w:cs="Times New Roman"/>
          <w:sz w:val="24"/>
          <w:szCs w:val="24"/>
        </w:rPr>
      </w:pPr>
    </w:p>
    <w:p w14:paraId="358FEB59" w14:textId="77777777" w:rsidR="005F7F6E" w:rsidRPr="00727C36" w:rsidRDefault="005F7F6E" w:rsidP="001D0E7A">
      <w:pPr>
        <w:pStyle w:val="Paragraphe"/>
        <w:spacing w:after="0"/>
        <w:rPr>
          <w:rFonts w:ascii="Times New Roman" w:hAnsi="Times New Roman" w:cs="Times New Roman"/>
          <w:sz w:val="24"/>
          <w:szCs w:val="24"/>
        </w:rPr>
      </w:pPr>
    </w:p>
    <w:p w14:paraId="29D6FA00" w14:textId="49DEBC07" w:rsidR="001D0E7A" w:rsidRPr="005F7F6E" w:rsidRDefault="001D0E7A" w:rsidP="006E35AF">
      <w:pPr>
        <w:pStyle w:val="Pardeliste"/>
        <w:numPr>
          <w:ilvl w:val="0"/>
          <w:numId w:val="17"/>
        </w:numPr>
        <w:shd w:val="clear" w:color="auto" w:fill="548DD4"/>
        <w:tabs>
          <w:tab w:val="clear" w:pos="720"/>
          <w:tab w:val="num" w:pos="360"/>
        </w:tabs>
        <w:suppressAutoHyphens/>
        <w:ind w:left="426"/>
        <w:jc w:val="both"/>
        <w:rPr>
          <w:b/>
          <w:smallCaps/>
          <w:color w:val="FFFFFF"/>
          <w:szCs w:val="24"/>
        </w:rPr>
      </w:pPr>
      <w:r w:rsidRPr="005F7F6E">
        <w:rPr>
          <w:b/>
          <w:smallCaps/>
          <w:color w:val="FFFFFF"/>
          <w:szCs w:val="24"/>
        </w:rPr>
        <w:t>Intervenants et mode opératoire</w:t>
      </w:r>
    </w:p>
    <w:p w14:paraId="37419EE1" w14:textId="77777777" w:rsidR="001D0E7A" w:rsidRPr="00727C36" w:rsidRDefault="001D0E7A" w:rsidP="001D0E7A">
      <w:pPr>
        <w:pStyle w:val="Paragraphe"/>
        <w:spacing w:after="0"/>
        <w:rPr>
          <w:rFonts w:ascii="Times New Roman" w:hAnsi="Times New Roman" w:cs="Times New Roman"/>
          <w:sz w:val="24"/>
          <w:szCs w:val="24"/>
        </w:rPr>
      </w:pPr>
    </w:p>
    <w:p w14:paraId="6B78DF26" w14:textId="58911C0E" w:rsidR="001D0E7A" w:rsidRPr="00727C36"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Etant donné la diversité d’expertises et capacités attendu</w:t>
      </w:r>
      <w:r w:rsidR="00C56C04">
        <w:rPr>
          <w:rFonts w:ascii="Times New Roman" w:hAnsi="Times New Roman" w:cs="Times New Roman"/>
          <w:sz w:val="24"/>
          <w:szCs w:val="24"/>
        </w:rPr>
        <w:t>e</w:t>
      </w:r>
      <w:r w:rsidRPr="00727C36">
        <w:rPr>
          <w:rFonts w:ascii="Times New Roman" w:hAnsi="Times New Roman" w:cs="Times New Roman"/>
          <w:sz w:val="24"/>
          <w:szCs w:val="24"/>
        </w:rPr>
        <w:t xml:space="preserve">s, l’AFD sera attentive à la capacité des candidats à </w:t>
      </w:r>
      <w:r w:rsidR="00273C3F">
        <w:rPr>
          <w:rFonts w:ascii="Times New Roman" w:hAnsi="Times New Roman" w:cs="Times New Roman"/>
          <w:sz w:val="24"/>
          <w:szCs w:val="24"/>
        </w:rPr>
        <w:t xml:space="preserve">nouer des partenariats ou </w:t>
      </w:r>
      <w:r w:rsidR="003027ED">
        <w:rPr>
          <w:rFonts w:ascii="Times New Roman" w:hAnsi="Times New Roman" w:cs="Times New Roman"/>
          <w:sz w:val="24"/>
          <w:szCs w:val="24"/>
        </w:rPr>
        <w:t xml:space="preserve">à </w:t>
      </w:r>
      <w:r w:rsidRPr="00727C36">
        <w:rPr>
          <w:rFonts w:ascii="Times New Roman" w:hAnsi="Times New Roman" w:cs="Times New Roman"/>
          <w:sz w:val="24"/>
          <w:szCs w:val="24"/>
        </w:rPr>
        <w:t xml:space="preserve">former des </w:t>
      </w:r>
      <w:r w:rsidR="00273C3F">
        <w:rPr>
          <w:rFonts w:ascii="Times New Roman" w:hAnsi="Times New Roman" w:cs="Times New Roman"/>
          <w:sz w:val="24"/>
          <w:szCs w:val="24"/>
        </w:rPr>
        <w:t>associations entre</w:t>
      </w:r>
      <w:r w:rsidRPr="00727C36">
        <w:rPr>
          <w:rFonts w:ascii="Times New Roman" w:hAnsi="Times New Roman" w:cs="Times New Roman"/>
          <w:sz w:val="24"/>
          <w:szCs w:val="24"/>
        </w:rPr>
        <w:t xml:space="preserve"> différentes personnes morales afin de bénéficier d’une plus grande diversité de structures</w:t>
      </w:r>
      <w:r w:rsidR="0033693D">
        <w:rPr>
          <w:rFonts w:ascii="Times New Roman" w:hAnsi="Times New Roman" w:cs="Times New Roman"/>
          <w:sz w:val="24"/>
          <w:szCs w:val="24"/>
        </w:rPr>
        <w:t xml:space="preserve"> et capacités. La création </w:t>
      </w:r>
      <w:r w:rsidRPr="00727C36">
        <w:rPr>
          <w:rFonts w:ascii="Times New Roman" w:hAnsi="Times New Roman" w:cs="Times New Roman"/>
          <w:sz w:val="24"/>
          <w:szCs w:val="24"/>
        </w:rPr>
        <w:t xml:space="preserve">d’un groupement </w:t>
      </w:r>
      <w:r>
        <w:rPr>
          <w:rFonts w:ascii="Times New Roman" w:hAnsi="Times New Roman" w:cs="Times New Roman"/>
          <w:sz w:val="24"/>
          <w:szCs w:val="24"/>
        </w:rPr>
        <w:t xml:space="preserve">pourrait </w:t>
      </w:r>
      <w:r w:rsidR="00434FB0">
        <w:rPr>
          <w:rFonts w:ascii="Times New Roman" w:hAnsi="Times New Roman" w:cs="Times New Roman"/>
          <w:sz w:val="24"/>
          <w:szCs w:val="24"/>
        </w:rPr>
        <w:t>par exemple</w:t>
      </w:r>
      <w:r w:rsidRPr="00727C36">
        <w:rPr>
          <w:rFonts w:ascii="Times New Roman" w:hAnsi="Times New Roman" w:cs="Times New Roman"/>
          <w:sz w:val="24"/>
          <w:szCs w:val="24"/>
        </w:rPr>
        <w:t xml:space="preserve"> permettre une mutualisation de ressources (financières, humaines, savoir-faire, réseau…) et favoriser la réussite du projet, notamment dans sa dimension développementale.</w:t>
      </w:r>
    </w:p>
    <w:p w14:paraId="1715A49A" w14:textId="31231EE7" w:rsidR="001D0E7A"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L</w:t>
      </w:r>
      <w:r w:rsidRPr="00727C36">
        <w:rPr>
          <w:rFonts w:ascii="Times New Roman" w:hAnsi="Times New Roman" w:cs="Times New Roman"/>
          <w:sz w:val="24"/>
          <w:szCs w:val="24"/>
        </w:rPr>
        <w:t xml:space="preserve">e présent appel à initiatives est </w:t>
      </w:r>
      <w:r>
        <w:rPr>
          <w:rFonts w:ascii="Times New Roman" w:hAnsi="Times New Roman" w:cs="Times New Roman"/>
          <w:sz w:val="24"/>
          <w:szCs w:val="24"/>
        </w:rPr>
        <w:t xml:space="preserve">toutefois </w:t>
      </w:r>
      <w:r w:rsidRPr="00727C36">
        <w:rPr>
          <w:rFonts w:ascii="Times New Roman" w:hAnsi="Times New Roman" w:cs="Times New Roman"/>
          <w:sz w:val="24"/>
          <w:szCs w:val="24"/>
        </w:rPr>
        <w:t>ouvert à toute</w:t>
      </w:r>
      <w:r w:rsidR="00552214">
        <w:rPr>
          <w:rFonts w:ascii="Times New Roman" w:hAnsi="Times New Roman" w:cs="Times New Roman"/>
          <w:sz w:val="24"/>
          <w:szCs w:val="24"/>
        </w:rPr>
        <w:t xml:space="preserve"> personne morale</w:t>
      </w:r>
      <w:r w:rsidRPr="00727C36">
        <w:rPr>
          <w:rFonts w:ascii="Times New Roman" w:hAnsi="Times New Roman" w:cs="Times New Roman"/>
          <w:sz w:val="24"/>
          <w:szCs w:val="24"/>
        </w:rPr>
        <w:t xml:space="preserve"> </w:t>
      </w:r>
      <w:r>
        <w:rPr>
          <w:rFonts w:ascii="Times New Roman" w:hAnsi="Times New Roman" w:cs="Times New Roman"/>
          <w:sz w:val="24"/>
          <w:szCs w:val="24"/>
        </w:rPr>
        <w:t>à même</w:t>
      </w:r>
      <w:r w:rsidRPr="00727C36">
        <w:rPr>
          <w:rFonts w:ascii="Times New Roman" w:hAnsi="Times New Roman" w:cs="Times New Roman"/>
          <w:sz w:val="24"/>
          <w:szCs w:val="24"/>
        </w:rPr>
        <w:t xml:space="preserve"> d’assurer la </w:t>
      </w:r>
      <w:r w:rsidRPr="006136BB">
        <w:rPr>
          <w:rFonts w:ascii="Times New Roman" w:hAnsi="Times New Roman" w:cs="Times New Roman"/>
          <w:sz w:val="24"/>
          <w:szCs w:val="24"/>
        </w:rPr>
        <w:t xml:space="preserve">conduite du projet, seule ou </w:t>
      </w:r>
      <w:r w:rsidR="00552214">
        <w:rPr>
          <w:rFonts w:ascii="Times New Roman" w:hAnsi="Times New Roman" w:cs="Times New Roman"/>
          <w:sz w:val="24"/>
          <w:szCs w:val="24"/>
        </w:rPr>
        <w:t>en</w:t>
      </w:r>
      <w:r w:rsidRPr="006136BB">
        <w:rPr>
          <w:rFonts w:ascii="Times New Roman" w:hAnsi="Times New Roman" w:cs="Times New Roman"/>
          <w:sz w:val="24"/>
          <w:szCs w:val="24"/>
        </w:rPr>
        <w:t xml:space="preserve"> groupement, et dans les conditions décrites en article 1.1 du présent dossier. La candidature d’une unique personne</w:t>
      </w:r>
      <w:r>
        <w:rPr>
          <w:rFonts w:ascii="Times New Roman" w:hAnsi="Times New Roman" w:cs="Times New Roman"/>
          <w:sz w:val="24"/>
          <w:szCs w:val="24"/>
        </w:rPr>
        <w:t xml:space="preserve"> morale devra être attentive à démontrer sa capacité à mobiliser l’ensemble des compétences attendues. </w:t>
      </w:r>
    </w:p>
    <w:p w14:paraId="2B655A63" w14:textId="6A4952F7" w:rsidR="003D0A7B" w:rsidRDefault="003D0A7B" w:rsidP="001D0E7A">
      <w:pPr>
        <w:pStyle w:val="Paragraphe"/>
        <w:spacing w:after="0"/>
        <w:rPr>
          <w:rFonts w:ascii="Times New Roman" w:hAnsi="Times New Roman" w:cs="Times New Roman"/>
          <w:sz w:val="24"/>
          <w:szCs w:val="24"/>
        </w:rPr>
      </w:pPr>
    </w:p>
    <w:p w14:paraId="1A00C71E" w14:textId="4AB78C9B" w:rsidR="003D0A7B" w:rsidRPr="00727C36" w:rsidRDefault="00251D34"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 xml:space="preserve">Les propositions pourront </w:t>
      </w:r>
      <w:r w:rsidR="00ED2478">
        <w:rPr>
          <w:rFonts w:ascii="Times New Roman" w:hAnsi="Times New Roman" w:cs="Times New Roman"/>
          <w:sz w:val="24"/>
          <w:szCs w:val="24"/>
        </w:rPr>
        <w:t xml:space="preserve">notamment </w:t>
      </w:r>
      <w:r>
        <w:rPr>
          <w:rFonts w:ascii="Times New Roman" w:hAnsi="Times New Roman" w:cs="Times New Roman"/>
          <w:sz w:val="24"/>
          <w:szCs w:val="24"/>
        </w:rPr>
        <w:t xml:space="preserve">émaner </w:t>
      </w:r>
      <w:r w:rsidR="00ED2478">
        <w:rPr>
          <w:rFonts w:ascii="Times New Roman" w:hAnsi="Times New Roman" w:cs="Times New Roman"/>
          <w:sz w:val="24"/>
          <w:szCs w:val="24"/>
        </w:rPr>
        <w:t xml:space="preserve">de, </w:t>
      </w:r>
      <w:r>
        <w:rPr>
          <w:rFonts w:ascii="Times New Roman" w:hAnsi="Times New Roman" w:cs="Times New Roman"/>
          <w:sz w:val="24"/>
          <w:szCs w:val="24"/>
        </w:rPr>
        <w:t>ou inclure des acteurs tels que :</w:t>
      </w:r>
    </w:p>
    <w:p w14:paraId="34585BB9" w14:textId="77777777" w:rsidR="001D0E7A" w:rsidRPr="00727C36" w:rsidRDefault="001D0E7A" w:rsidP="001D0E7A">
      <w:pPr>
        <w:pStyle w:val="Paragraphe"/>
        <w:spacing w:after="0"/>
        <w:rPr>
          <w:rFonts w:ascii="Times New Roman" w:hAnsi="Times New Roman" w:cs="Times New Roman"/>
          <w:sz w:val="24"/>
          <w:szCs w:val="24"/>
        </w:rPr>
      </w:pPr>
    </w:p>
    <w:p w14:paraId="674CF39D" w14:textId="77777777" w:rsidR="001D0E7A" w:rsidRPr="006136BB" w:rsidRDefault="001D0E7A" w:rsidP="006E35AF">
      <w:pPr>
        <w:pStyle w:val="Pardeliste"/>
        <w:numPr>
          <w:ilvl w:val="3"/>
          <w:numId w:val="17"/>
        </w:numPr>
        <w:tabs>
          <w:tab w:val="clear" w:pos="2880"/>
          <w:tab w:val="num" w:pos="2835"/>
        </w:tabs>
        <w:spacing w:after="200" w:line="276" w:lineRule="auto"/>
        <w:ind w:left="1560"/>
        <w:jc w:val="both"/>
        <w:rPr>
          <w:b/>
          <w:bCs/>
          <w:sz w:val="24"/>
          <w:szCs w:val="24"/>
        </w:rPr>
      </w:pPr>
      <w:r w:rsidRPr="006136BB">
        <w:rPr>
          <w:b/>
          <w:bCs/>
          <w:sz w:val="24"/>
          <w:szCs w:val="24"/>
        </w:rPr>
        <w:t>Partenaires universitaires ou réseaux de chercheurs</w:t>
      </w:r>
    </w:p>
    <w:p w14:paraId="0E2AB66A" w14:textId="186CCEE6" w:rsidR="001D0E7A" w:rsidRPr="00727C36" w:rsidRDefault="001D0E7A" w:rsidP="001D0E7A">
      <w:pPr>
        <w:pStyle w:val="Paragraphe"/>
        <w:spacing w:after="120"/>
        <w:rPr>
          <w:rFonts w:ascii="Times New Roman" w:hAnsi="Times New Roman" w:cs="Times New Roman"/>
          <w:sz w:val="24"/>
          <w:szCs w:val="24"/>
        </w:rPr>
      </w:pPr>
      <w:r w:rsidRPr="00727C36">
        <w:rPr>
          <w:rFonts w:ascii="Times New Roman" w:hAnsi="Times New Roman" w:cs="Times New Roman"/>
          <w:sz w:val="24"/>
          <w:szCs w:val="24"/>
        </w:rPr>
        <w:t xml:space="preserve">Universités, </w:t>
      </w:r>
      <w:r w:rsidR="003D0A7B">
        <w:rPr>
          <w:rFonts w:ascii="Times New Roman" w:hAnsi="Times New Roman" w:cs="Times New Roman"/>
          <w:sz w:val="24"/>
          <w:szCs w:val="24"/>
        </w:rPr>
        <w:t>organismes ou structures</w:t>
      </w:r>
      <w:r w:rsidRPr="00727C36">
        <w:rPr>
          <w:rFonts w:ascii="Times New Roman" w:hAnsi="Times New Roman" w:cs="Times New Roman"/>
          <w:sz w:val="24"/>
          <w:szCs w:val="24"/>
        </w:rPr>
        <w:t xml:space="preserve"> de recherche ou groupement de chercheurs disposent d’une capacité à mobiliser et organiser un groupe de scientifiques afin d’assurer la qualité et la continuité de la production et de la validation des publications scientifiques. Ce</w:t>
      </w:r>
      <w:r>
        <w:rPr>
          <w:rFonts w:ascii="Times New Roman" w:hAnsi="Times New Roman" w:cs="Times New Roman"/>
          <w:sz w:val="24"/>
          <w:szCs w:val="24"/>
        </w:rPr>
        <w:t>s</w:t>
      </w:r>
      <w:r w:rsidRPr="00727C36">
        <w:rPr>
          <w:rFonts w:ascii="Times New Roman" w:hAnsi="Times New Roman" w:cs="Times New Roman"/>
          <w:sz w:val="24"/>
          <w:szCs w:val="24"/>
        </w:rPr>
        <w:t xml:space="preserve"> type</w:t>
      </w:r>
      <w:r>
        <w:rPr>
          <w:rFonts w:ascii="Times New Roman" w:hAnsi="Times New Roman" w:cs="Times New Roman"/>
          <w:sz w:val="24"/>
          <w:szCs w:val="24"/>
        </w:rPr>
        <w:t>s</w:t>
      </w:r>
      <w:r w:rsidRPr="00727C36">
        <w:rPr>
          <w:rFonts w:ascii="Times New Roman" w:hAnsi="Times New Roman" w:cs="Times New Roman"/>
          <w:sz w:val="24"/>
          <w:szCs w:val="24"/>
        </w:rPr>
        <w:t xml:space="preserve"> d’acteurs sont également à même d’avoir un impact positif sur la visibilité des publications diffusées et l’utilisation de leurs résultats dans des recherches futures. </w:t>
      </w:r>
    </w:p>
    <w:p w14:paraId="17A4B4F6" w14:textId="77777777" w:rsidR="001D0E7A" w:rsidRPr="00727C36"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Les fonctions recherche de ces établissements permettent également de garantir </w:t>
      </w:r>
      <w:r>
        <w:rPr>
          <w:rFonts w:ascii="Times New Roman" w:hAnsi="Times New Roman" w:cs="Times New Roman"/>
          <w:sz w:val="24"/>
          <w:szCs w:val="24"/>
        </w:rPr>
        <w:t xml:space="preserve">la </w:t>
      </w:r>
      <w:r w:rsidRPr="00727C36">
        <w:rPr>
          <w:rFonts w:ascii="Times New Roman" w:hAnsi="Times New Roman" w:cs="Times New Roman"/>
          <w:sz w:val="24"/>
          <w:szCs w:val="24"/>
        </w:rPr>
        <w:t>qualité</w:t>
      </w:r>
      <w:r>
        <w:rPr>
          <w:rFonts w:ascii="Times New Roman" w:hAnsi="Times New Roman" w:cs="Times New Roman"/>
          <w:sz w:val="24"/>
          <w:szCs w:val="24"/>
        </w:rPr>
        <w:t xml:space="preserve"> scientifique du projet</w:t>
      </w:r>
      <w:r w:rsidRPr="00727C36">
        <w:rPr>
          <w:rFonts w:ascii="Times New Roman" w:hAnsi="Times New Roman" w:cs="Times New Roman"/>
          <w:sz w:val="24"/>
          <w:szCs w:val="24"/>
        </w:rPr>
        <w:t xml:space="preserve">. De plus, </w:t>
      </w:r>
      <w:r>
        <w:rPr>
          <w:rFonts w:ascii="Times New Roman" w:hAnsi="Times New Roman" w:cs="Times New Roman"/>
          <w:sz w:val="24"/>
          <w:szCs w:val="24"/>
        </w:rPr>
        <w:t>c</w:t>
      </w:r>
      <w:r w:rsidRPr="00727C36">
        <w:rPr>
          <w:rFonts w:ascii="Times New Roman" w:hAnsi="Times New Roman" w:cs="Times New Roman"/>
          <w:sz w:val="24"/>
          <w:szCs w:val="24"/>
        </w:rPr>
        <w:t xml:space="preserve">es structures </w:t>
      </w:r>
      <w:r>
        <w:rPr>
          <w:rFonts w:ascii="Times New Roman" w:hAnsi="Times New Roman" w:cs="Times New Roman"/>
          <w:sz w:val="24"/>
          <w:szCs w:val="24"/>
        </w:rPr>
        <w:t>peuvent être situées en Afrique, ou bénéficier</w:t>
      </w:r>
      <w:r w:rsidRPr="00727C36">
        <w:rPr>
          <w:rFonts w:ascii="Times New Roman" w:hAnsi="Times New Roman" w:cs="Times New Roman"/>
          <w:sz w:val="24"/>
          <w:szCs w:val="24"/>
        </w:rPr>
        <w:t xml:space="preserve"> d’une présence </w:t>
      </w:r>
      <w:r>
        <w:rPr>
          <w:rFonts w:ascii="Times New Roman" w:hAnsi="Times New Roman" w:cs="Times New Roman"/>
          <w:sz w:val="24"/>
          <w:szCs w:val="24"/>
        </w:rPr>
        <w:t>ou de liens forts</w:t>
      </w:r>
      <w:r w:rsidRPr="00727C36">
        <w:rPr>
          <w:rFonts w:ascii="Times New Roman" w:hAnsi="Times New Roman" w:cs="Times New Roman"/>
          <w:sz w:val="24"/>
          <w:szCs w:val="24"/>
        </w:rPr>
        <w:t xml:space="preserve"> sur le continent africain</w:t>
      </w:r>
      <w:r>
        <w:rPr>
          <w:rFonts w:ascii="Times New Roman" w:hAnsi="Times New Roman" w:cs="Times New Roman"/>
          <w:sz w:val="24"/>
          <w:szCs w:val="24"/>
        </w:rPr>
        <w:t>,</w:t>
      </w:r>
      <w:r w:rsidRPr="00727C36">
        <w:rPr>
          <w:rFonts w:ascii="Times New Roman" w:hAnsi="Times New Roman" w:cs="Times New Roman"/>
          <w:sz w:val="24"/>
          <w:szCs w:val="24"/>
        </w:rPr>
        <w:t xml:space="preserve"> et </w:t>
      </w:r>
      <w:r>
        <w:rPr>
          <w:rFonts w:ascii="Times New Roman" w:hAnsi="Times New Roman" w:cs="Times New Roman"/>
          <w:sz w:val="24"/>
          <w:szCs w:val="24"/>
        </w:rPr>
        <w:t>être</w:t>
      </w:r>
      <w:r w:rsidRPr="00727C36">
        <w:rPr>
          <w:rFonts w:ascii="Times New Roman" w:hAnsi="Times New Roman" w:cs="Times New Roman"/>
          <w:sz w:val="24"/>
          <w:szCs w:val="24"/>
        </w:rPr>
        <w:t xml:space="preserve"> </w:t>
      </w:r>
      <w:r>
        <w:rPr>
          <w:rFonts w:ascii="Times New Roman" w:hAnsi="Times New Roman" w:cs="Times New Roman"/>
          <w:sz w:val="24"/>
          <w:szCs w:val="24"/>
        </w:rPr>
        <w:t xml:space="preserve">ainsi </w:t>
      </w:r>
      <w:r w:rsidRPr="00727C36">
        <w:rPr>
          <w:rFonts w:ascii="Times New Roman" w:hAnsi="Times New Roman" w:cs="Times New Roman"/>
          <w:sz w:val="24"/>
          <w:szCs w:val="24"/>
        </w:rPr>
        <w:t xml:space="preserve">capables de mobiliser de nombreux chercheurs africains. </w:t>
      </w:r>
    </w:p>
    <w:p w14:paraId="24BEFA8A" w14:textId="012CAE49" w:rsidR="001D0E7A"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Les institutions universitaires bénéficient </w:t>
      </w:r>
      <w:r>
        <w:rPr>
          <w:rFonts w:ascii="Times New Roman" w:hAnsi="Times New Roman" w:cs="Times New Roman"/>
          <w:sz w:val="24"/>
          <w:szCs w:val="24"/>
        </w:rPr>
        <w:t xml:space="preserve">enfin </w:t>
      </w:r>
      <w:r w:rsidRPr="00727C36">
        <w:rPr>
          <w:rFonts w:ascii="Times New Roman" w:hAnsi="Times New Roman" w:cs="Times New Roman"/>
          <w:sz w:val="24"/>
          <w:szCs w:val="24"/>
        </w:rPr>
        <w:t>des ressources humaines (chercheurs, personnels administratifs)</w:t>
      </w:r>
      <w:r>
        <w:rPr>
          <w:rFonts w:ascii="Times New Roman" w:hAnsi="Times New Roman" w:cs="Times New Roman"/>
          <w:sz w:val="24"/>
          <w:szCs w:val="24"/>
        </w:rPr>
        <w:t xml:space="preserve"> </w:t>
      </w:r>
      <w:r w:rsidRPr="00727C36">
        <w:rPr>
          <w:rFonts w:ascii="Times New Roman" w:hAnsi="Times New Roman" w:cs="Times New Roman"/>
          <w:sz w:val="24"/>
          <w:szCs w:val="24"/>
        </w:rPr>
        <w:t xml:space="preserve">et </w:t>
      </w:r>
      <w:r>
        <w:rPr>
          <w:rFonts w:ascii="Times New Roman" w:hAnsi="Times New Roman" w:cs="Times New Roman"/>
          <w:sz w:val="24"/>
          <w:szCs w:val="24"/>
        </w:rPr>
        <w:t>le plus souvent d</w:t>
      </w:r>
      <w:r w:rsidRPr="00727C36">
        <w:rPr>
          <w:rFonts w:ascii="Times New Roman" w:hAnsi="Times New Roman" w:cs="Times New Roman"/>
          <w:sz w:val="24"/>
          <w:szCs w:val="24"/>
        </w:rPr>
        <w:t xml:space="preserve">e l’expertise éditoriale </w:t>
      </w:r>
      <w:r>
        <w:rPr>
          <w:rFonts w:ascii="Times New Roman" w:hAnsi="Times New Roman" w:cs="Times New Roman"/>
          <w:sz w:val="24"/>
          <w:szCs w:val="24"/>
        </w:rPr>
        <w:t>nécessaire à la gestion d’une publication</w:t>
      </w:r>
      <w:r w:rsidRPr="00727C36">
        <w:rPr>
          <w:rFonts w:ascii="Times New Roman" w:hAnsi="Times New Roman" w:cs="Times New Roman"/>
          <w:sz w:val="24"/>
          <w:szCs w:val="24"/>
        </w:rPr>
        <w:t xml:space="preserve">. </w:t>
      </w:r>
    </w:p>
    <w:p w14:paraId="2A26DA5F" w14:textId="77777777" w:rsidR="003B39D9" w:rsidRPr="00727C36" w:rsidRDefault="003B39D9" w:rsidP="001D0E7A">
      <w:pPr>
        <w:pStyle w:val="Paragraphe"/>
        <w:rPr>
          <w:rFonts w:ascii="Times New Roman" w:hAnsi="Times New Roman" w:cs="Times New Roman"/>
          <w:sz w:val="24"/>
          <w:szCs w:val="24"/>
        </w:rPr>
      </w:pPr>
    </w:p>
    <w:p w14:paraId="4D9E4A50" w14:textId="6281FE34" w:rsidR="001D0E7A" w:rsidRPr="00727C36" w:rsidRDefault="006C3B9E" w:rsidP="006E35AF">
      <w:pPr>
        <w:pStyle w:val="Pardeliste"/>
        <w:numPr>
          <w:ilvl w:val="3"/>
          <w:numId w:val="17"/>
        </w:numPr>
        <w:tabs>
          <w:tab w:val="clear" w:pos="2880"/>
          <w:tab w:val="num" w:pos="2694"/>
        </w:tabs>
        <w:spacing w:after="200" w:line="276" w:lineRule="auto"/>
        <w:ind w:left="1560"/>
        <w:jc w:val="both"/>
        <w:rPr>
          <w:b/>
          <w:bCs/>
          <w:sz w:val="24"/>
          <w:szCs w:val="24"/>
        </w:rPr>
      </w:pPr>
      <w:r>
        <w:rPr>
          <w:b/>
          <w:bCs/>
          <w:sz w:val="24"/>
          <w:szCs w:val="24"/>
        </w:rPr>
        <w:lastRenderedPageBreak/>
        <w:t>OSC (associations, ONG, fondations, etc.)</w:t>
      </w:r>
    </w:p>
    <w:p w14:paraId="4C95B228" w14:textId="6535EB2D" w:rsidR="001D0E7A" w:rsidRPr="00727C36" w:rsidRDefault="001D0E7A" w:rsidP="001D0E7A">
      <w:pPr>
        <w:pStyle w:val="Paragraphe"/>
        <w:rPr>
          <w:rFonts w:ascii="Times New Roman" w:hAnsi="Times New Roman" w:cs="Times New Roman"/>
          <w:sz w:val="24"/>
          <w:szCs w:val="24"/>
          <w:lang w:eastAsia="fr-FR"/>
        </w:rPr>
      </w:pPr>
      <w:r w:rsidRPr="00727C36">
        <w:rPr>
          <w:rFonts w:ascii="Times New Roman" w:hAnsi="Times New Roman" w:cs="Times New Roman"/>
          <w:sz w:val="24"/>
          <w:szCs w:val="24"/>
          <w:lang w:eastAsia="fr-FR"/>
        </w:rPr>
        <w:t xml:space="preserve">Les objectifs de ce type d’organisation convergent </w:t>
      </w:r>
      <w:r w:rsidR="00AC58F5">
        <w:rPr>
          <w:rFonts w:ascii="Times New Roman" w:hAnsi="Times New Roman" w:cs="Times New Roman"/>
          <w:sz w:val="24"/>
          <w:szCs w:val="24"/>
          <w:lang w:eastAsia="fr-FR"/>
        </w:rPr>
        <w:t xml:space="preserve">souvent </w:t>
      </w:r>
      <w:r w:rsidRPr="00727C36">
        <w:rPr>
          <w:rFonts w:ascii="Times New Roman" w:hAnsi="Times New Roman" w:cs="Times New Roman"/>
          <w:sz w:val="24"/>
          <w:szCs w:val="24"/>
          <w:lang w:eastAsia="fr-FR"/>
        </w:rPr>
        <w:t xml:space="preserve">avec les orientations stratégiques de la transformation évoqués précédemment. Plus précisément, leurs objectifs peuvent inclure l’amélioration de la production, </w:t>
      </w:r>
      <w:r w:rsidR="006E3663">
        <w:rPr>
          <w:rFonts w:ascii="Times New Roman" w:hAnsi="Times New Roman" w:cs="Times New Roman"/>
          <w:sz w:val="24"/>
          <w:szCs w:val="24"/>
          <w:lang w:eastAsia="fr-FR"/>
        </w:rPr>
        <w:t>de la diffusion</w:t>
      </w:r>
      <w:r w:rsidRPr="00727C36">
        <w:rPr>
          <w:rFonts w:ascii="Times New Roman" w:hAnsi="Times New Roman" w:cs="Times New Roman"/>
          <w:sz w:val="24"/>
          <w:szCs w:val="24"/>
          <w:lang w:eastAsia="fr-FR"/>
        </w:rPr>
        <w:t xml:space="preserve"> et de la v</w:t>
      </w:r>
      <w:r w:rsidR="006E3663">
        <w:rPr>
          <w:rFonts w:ascii="Times New Roman" w:hAnsi="Times New Roman" w:cs="Times New Roman"/>
          <w:sz w:val="24"/>
          <w:szCs w:val="24"/>
          <w:lang w:eastAsia="fr-FR"/>
        </w:rPr>
        <w:t>alorisation</w:t>
      </w:r>
      <w:r w:rsidRPr="00727C36">
        <w:rPr>
          <w:rFonts w:ascii="Times New Roman" w:hAnsi="Times New Roman" w:cs="Times New Roman"/>
          <w:sz w:val="24"/>
          <w:szCs w:val="24"/>
          <w:lang w:eastAsia="fr-FR"/>
        </w:rPr>
        <w:t xml:space="preserve"> de la recherche </w:t>
      </w:r>
      <w:r>
        <w:rPr>
          <w:rFonts w:ascii="Times New Roman" w:hAnsi="Times New Roman" w:cs="Times New Roman"/>
          <w:sz w:val="24"/>
          <w:szCs w:val="24"/>
          <w:lang w:eastAsia="fr-FR"/>
        </w:rPr>
        <w:t>africaine</w:t>
      </w:r>
      <w:r w:rsidRPr="00727C36">
        <w:rPr>
          <w:rFonts w:ascii="Times New Roman" w:hAnsi="Times New Roman" w:cs="Times New Roman"/>
          <w:sz w:val="24"/>
          <w:szCs w:val="24"/>
          <w:lang w:eastAsia="fr-FR"/>
        </w:rPr>
        <w:t>.</w:t>
      </w:r>
    </w:p>
    <w:p w14:paraId="4989C419" w14:textId="5AFF87E9" w:rsidR="00DD6DED" w:rsidRDefault="001D0E7A" w:rsidP="006E3663">
      <w:pPr>
        <w:pStyle w:val="Paragraphe"/>
        <w:rPr>
          <w:rFonts w:ascii="Times New Roman" w:hAnsi="Times New Roman" w:cs="Times New Roman"/>
          <w:sz w:val="24"/>
          <w:szCs w:val="24"/>
          <w:lang w:eastAsia="fr-FR"/>
        </w:rPr>
      </w:pPr>
      <w:r w:rsidRPr="00727C36">
        <w:rPr>
          <w:rFonts w:ascii="Times New Roman" w:hAnsi="Times New Roman" w:cs="Times New Roman"/>
          <w:sz w:val="24"/>
          <w:szCs w:val="24"/>
          <w:lang w:eastAsia="fr-FR"/>
        </w:rPr>
        <w:t xml:space="preserve">Ces structures bénéficient </w:t>
      </w:r>
      <w:r>
        <w:rPr>
          <w:rFonts w:ascii="Times New Roman" w:hAnsi="Times New Roman" w:cs="Times New Roman"/>
          <w:sz w:val="24"/>
          <w:szCs w:val="24"/>
          <w:lang w:eastAsia="fr-FR"/>
        </w:rPr>
        <w:t>souvent</w:t>
      </w:r>
      <w:r w:rsidRPr="00727C36">
        <w:rPr>
          <w:rFonts w:ascii="Times New Roman" w:hAnsi="Times New Roman" w:cs="Times New Roman"/>
          <w:sz w:val="24"/>
          <w:szCs w:val="24"/>
          <w:lang w:eastAsia="fr-FR"/>
        </w:rPr>
        <w:t xml:space="preserve"> d’une implantation forte en Afrique, soit directement soit par le bi</w:t>
      </w:r>
      <w:r w:rsidR="006E3663">
        <w:rPr>
          <w:rFonts w:ascii="Times New Roman" w:hAnsi="Times New Roman" w:cs="Times New Roman"/>
          <w:sz w:val="24"/>
          <w:szCs w:val="24"/>
          <w:lang w:eastAsia="fr-FR"/>
        </w:rPr>
        <w:t>ais d’un réseau de partenaires.</w:t>
      </w:r>
    </w:p>
    <w:p w14:paraId="180DEA03" w14:textId="77777777" w:rsidR="005F7F6E" w:rsidRDefault="005F7F6E" w:rsidP="006E3663">
      <w:pPr>
        <w:pStyle w:val="Paragraphe"/>
        <w:rPr>
          <w:rFonts w:ascii="Times New Roman" w:hAnsi="Times New Roman" w:cs="Times New Roman"/>
          <w:sz w:val="24"/>
          <w:szCs w:val="24"/>
          <w:lang w:eastAsia="fr-FR"/>
        </w:rPr>
      </w:pPr>
    </w:p>
    <w:p w14:paraId="593C2B90" w14:textId="77777777" w:rsidR="00AC58F5" w:rsidRPr="00727C36" w:rsidRDefault="00AC58F5" w:rsidP="006E35AF">
      <w:pPr>
        <w:pStyle w:val="Pardeliste"/>
        <w:numPr>
          <w:ilvl w:val="3"/>
          <w:numId w:val="17"/>
        </w:numPr>
        <w:tabs>
          <w:tab w:val="clear" w:pos="2880"/>
          <w:tab w:val="num" w:pos="2694"/>
        </w:tabs>
        <w:spacing w:after="200" w:line="276" w:lineRule="auto"/>
        <w:ind w:left="1560"/>
        <w:jc w:val="both"/>
        <w:rPr>
          <w:b/>
          <w:bCs/>
          <w:sz w:val="24"/>
          <w:szCs w:val="24"/>
        </w:rPr>
      </w:pPr>
      <w:r w:rsidRPr="00727C36">
        <w:rPr>
          <w:b/>
          <w:bCs/>
          <w:sz w:val="24"/>
          <w:szCs w:val="24"/>
        </w:rPr>
        <w:t>Les professionnels de l’édition ou de la publication</w:t>
      </w:r>
    </w:p>
    <w:p w14:paraId="74601DEF" w14:textId="77777777" w:rsidR="00AC58F5" w:rsidRPr="007A692A" w:rsidRDefault="00AC58F5" w:rsidP="00AC58F5">
      <w:pPr>
        <w:autoSpaceDE w:val="0"/>
        <w:autoSpaceDN w:val="0"/>
        <w:adjustRightInd w:val="0"/>
        <w:spacing w:after="120" w:line="288" w:lineRule="auto"/>
        <w:rPr>
          <w:rFonts w:eastAsia="Tahoma"/>
          <w:sz w:val="24"/>
          <w:szCs w:val="24"/>
        </w:rPr>
      </w:pPr>
      <w:r w:rsidRPr="007A692A">
        <w:rPr>
          <w:rFonts w:eastAsia="Tahoma"/>
          <w:sz w:val="24"/>
          <w:szCs w:val="24"/>
        </w:rPr>
        <w:t>Dans le cas de la transformation d’</w:t>
      </w:r>
      <w:r w:rsidRPr="006E3663">
        <w:rPr>
          <w:rFonts w:eastAsia="Tahoma"/>
          <w:i/>
          <w:sz w:val="24"/>
          <w:szCs w:val="24"/>
        </w:rPr>
        <w:t>Afrique Contemporaine</w:t>
      </w:r>
      <w:r w:rsidRPr="007A692A">
        <w:rPr>
          <w:rFonts w:eastAsia="Tahoma"/>
          <w:sz w:val="24"/>
          <w:szCs w:val="24"/>
        </w:rPr>
        <w:t xml:space="preserve">, l’AFD attend des projets proposés qu’ils comportent une capacité à prendre en charge les tâches d’édition et de publication afin de garantir l’indépendance et la performance de la publication. </w:t>
      </w:r>
    </w:p>
    <w:p w14:paraId="68FD51E8" w14:textId="54CD7726" w:rsidR="00AC58F5" w:rsidRPr="006E3663" w:rsidRDefault="00AC58F5" w:rsidP="006E3663">
      <w:pPr>
        <w:pStyle w:val="Paragraphe"/>
        <w:rPr>
          <w:rFonts w:ascii="Times New Roman" w:hAnsi="Times New Roman" w:cs="Times New Roman"/>
          <w:sz w:val="24"/>
          <w:szCs w:val="24"/>
        </w:rPr>
      </w:pPr>
      <w:r w:rsidRPr="00727C36">
        <w:rPr>
          <w:rFonts w:ascii="Times New Roman" w:hAnsi="Times New Roman" w:cs="Times New Roman"/>
          <w:sz w:val="24"/>
          <w:szCs w:val="24"/>
        </w:rPr>
        <w:t>Les maisons d’édition spécialisé</w:t>
      </w:r>
      <w:r>
        <w:rPr>
          <w:rFonts w:ascii="Times New Roman" w:hAnsi="Times New Roman" w:cs="Times New Roman"/>
          <w:sz w:val="24"/>
          <w:szCs w:val="24"/>
        </w:rPr>
        <w:t>e</w:t>
      </w:r>
      <w:r w:rsidRPr="00727C36">
        <w:rPr>
          <w:rFonts w:ascii="Times New Roman" w:hAnsi="Times New Roman" w:cs="Times New Roman"/>
          <w:sz w:val="24"/>
          <w:szCs w:val="24"/>
        </w:rPr>
        <w:t>s dans la publication scientifique offrent la prise en charge autonome des processus d’édition et de publication. En outre, les maisons d’éditions spécialisées bénéficient en général de connexions importantes avec le monde scientifique</w:t>
      </w:r>
      <w:r w:rsidR="006C3B9E">
        <w:rPr>
          <w:rFonts w:ascii="Times New Roman" w:hAnsi="Times New Roman" w:cs="Times New Roman"/>
          <w:sz w:val="24"/>
          <w:szCs w:val="24"/>
        </w:rPr>
        <w:t>.</w:t>
      </w:r>
      <w:r w:rsidRPr="00727C36">
        <w:rPr>
          <w:rFonts w:ascii="Times New Roman" w:hAnsi="Times New Roman" w:cs="Times New Roman"/>
          <w:sz w:val="24"/>
          <w:szCs w:val="24"/>
        </w:rPr>
        <w:t xml:space="preserve"> </w:t>
      </w:r>
    </w:p>
    <w:sectPr w:rsidR="00AC58F5" w:rsidRPr="006E3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C0F05" w14:textId="77777777" w:rsidR="004C4E5C" w:rsidRDefault="004C4E5C" w:rsidP="00A9144B">
      <w:r>
        <w:separator/>
      </w:r>
    </w:p>
  </w:endnote>
  <w:endnote w:type="continuationSeparator" w:id="0">
    <w:p w14:paraId="19BBBA31" w14:textId="77777777" w:rsidR="004C4E5C" w:rsidRDefault="004C4E5C" w:rsidP="00A9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5C5B" w14:textId="1F7B266F" w:rsidR="00E91C28" w:rsidRDefault="006F4B10">
    <w:pPr>
      <w:pStyle w:val="Pieddepage"/>
    </w:pPr>
    <w:r>
      <w:t>17</w:t>
    </w:r>
    <w:r w:rsidR="00E91C28">
      <w:t>/04/2020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8132C" w14:textId="77777777" w:rsidR="004C4E5C" w:rsidRDefault="004C4E5C" w:rsidP="00A9144B">
      <w:r>
        <w:separator/>
      </w:r>
    </w:p>
  </w:footnote>
  <w:footnote w:type="continuationSeparator" w:id="0">
    <w:p w14:paraId="0D076B8B" w14:textId="77777777" w:rsidR="004C4E5C" w:rsidRDefault="004C4E5C" w:rsidP="00A9144B">
      <w:r>
        <w:continuationSeparator/>
      </w:r>
    </w:p>
  </w:footnote>
  <w:footnote w:id="1">
    <w:p w14:paraId="3DD5EBE7" w14:textId="77777777" w:rsidR="00E91C28" w:rsidRPr="004F661D" w:rsidRDefault="00E91C28" w:rsidP="00A9144B">
      <w:pPr>
        <w:pStyle w:val="Notedebasdepage"/>
        <w:jc w:val="both"/>
        <w:rPr>
          <w:lang w:val="fr-FR"/>
        </w:rPr>
      </w:pPr>
      <w:r w:rsidRPr="007F2728">
        <w:rPr>
          <w:rStyle w:val="Appelnotedebasdep"/>
        </w:rPr>
        <w:footnoteRef/>
      </w:r>
      <w:r w:rsidRPr="004F661D">
        <w:rPr>
          <w:lang w:val="fr-FR"/>
        </w:rPr>
        <w:t xml:space="preserve"> </w:t>
      </w:r>
      <w:r w:rsidRPr="004F661D">
        <w:rPr>
          <w:sz w:val="18"/>
          <w:szCs w:val="18"/>
          <w:lang w:val="fr-FR"/>
        </w:rPr>
        <w:t>Joindre au dossier administratif le document s</w:t>
      </w:r>
      <w:r>
        <w:rPr>
          <w:sz w:val="18"/>
          <w:szCs w:val="18"/>
          <w:lang w:val="fr-FR"/>
        </w:rPr>
        <w:t>tratégique de la structure</w:t>
      </w:r>
      <w:r w:rsidRPr="004F661D">
        <w:rPr>
          <w:sz w:val="18"/>
          <w:szCs w:val="18"/>
          <w:lang w:val="fr-FR"/>
        </w:rPr>
        <w:t>, ce document est obligatoire pour présenter une demande de subvention dans le cadre d’une convention-programme.</w:t>
      </w:r>
    </w:p>
  </w:footnote>
  <w:footnote w:id="2">
    <w:p w14:paraId="52C7C838" w14:textId="76427DC8" w:rsidR="00E91C28" w:rsidRPr="004F661D" w:rsidRDefault="00E91C28" w:rsidP="00A9144B">
      <w:pPr>
        <w:pStyle w:val="Notedebasdepage"/>
        <w:jc w:val="both"/>
        <w:rPr>
          <w:sz w:val="18"/>
          <w:szCs w:val="18"/>
          <w:lang w:val="fr-FR"/>
        </w:rPr>
      </w:pPr>
      <w:r w:rsidRPr="007F2728">
        <w:rPr>
          <w:rStyle w:val="Appelnotedebasdep"/>
        </w:rPr>
        <w:footnoteRef/>
      </w:r>
      <w:r w:rsidRPr="004F661D">
        <w:rPr>
          <w:lang w:val="fr-FR"/>
        </w:rPr>
        <w:t xml:space="preserve"> </w:t>
      </w:r>
      <w:r w:rsidRPr="004F661D">
        <w:rPr>
          <w:sz w:val="18"/>
          <w:szCs w:val="18"/>
          <w:lang w:val="fr-FR"/>
        </w:rPr>
        <w:t xml:space="preserve">Joindre au dossier administratif la liste des personnes habilitées à signer les conventions et tout autre document officiel </w:t>
      </w:r>
      <w:r w:rsidRPr="00390F6A">
        <w:rPr>
          <w:sz w:val="18"/>
          <w:szCs w:val="18"/>
          <w:lang w:val="fr-FR"/>
        </w:rPr>
        <w:t>pour l</w:t>
      </w:r>
      <w:r w:rsidR="00111B29" w:rsidRPr="00390F6A">
        <w:rPr>
          <w:sz w:val="18"/>
          <w:szCs w:val="18"/>
          <w:lang w:val="fr-FR"/>
        </w:rPr>
        <w:t>a structure</w:t>
      </w:r>
      <w:r w:rsidRPr="00390F6A">
        <w:rPr>
          <w:sz w:val="18"/>
          <w:szCs w:val="18"/>
          <w:lang w:val="fr-FR"/>
        </w:rPr>
        <w:t>.</w:t>
      </w:r>
    </w:p>
  </w:footnote>
  <w:footnote w:id="3">
    <w:p w14:paraId="5558FB3D" w14:textId="77777777" w:rsidR="00E91C28" w:rsidRPr="004F661D" w:rsidRDefault="00E91C28" w:rsidP="00A9144B">
      <w:pPr>
        <w:pStyle w:val="Notedebasdepage"/>
        <w:jc w:val="both"/>
        <w:rPr>
          <w:rFonts w:ascii="Arial" w:hAnsi="Arial" w:cs="Arial"/>
          <w:sz w:val="16"/>
          <w:szCs w:val="16"/>
          <w:lang w:val="fr-FR"/>
        </w:rPr>
      </w:pPr>
      <w:r w:rsidRPr="0069320A">
        <w:rPr>
          <w:rStyle w:val="Appelnotedebasdep"/>
          <w:sz w:val="18"/>
          <w:szCs w:val="18"/>
        </w:rPr>
        <w:footnoteRef/>
      </w:r>
      <w:r w:rsidRPr="004F661D">
        <w:rPr>
          <w:sz w:val="18"/>
          <w:szCs w:val="18"/>
          <w:lang w:val="fr-FR"/>
        </w:rPr>
        <w:t xml:space="preserve"> Joindre la liste détaillée au dossier administratif.</w:t>
      </w:r>
    </w:p>
  </w:footnote>
  <w:footnote w:id="4">
    <w:p w14:paraId="51AB2668" w14:textId="77777777" w:rsidR="00E91C28" w:rsidRPr="004F661D" w:rsidRDefault="00E91C28" w:rsidP="00A9144B">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Une </w:t>
      </w:r>
      <w:r w:rsidRPr="004F661D">
        <w:rPr>
          <w:b/>
          <w:bCs/>
          <w:sz w:val="18"/>
          <w:szCs w:val="18"/>
          <w:lang w:val="fr-FR"/>
        </w:rPr>
        <w:t>personne politiquement exposée (PPE)</w:t>
      </w:r>
      <w:r w:rsidRPr="004F661D">
        <w:rPr>
          <w:sz w:val="18"/>
          <w:szCs w:val="18"/>
          <w:lang w:val="fr-FR"/>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4F661D">
        <w:rPr>
          <w:i/>
          <w:iCs/>
          <w:sz w:val="18"/>
          <w:szCs w:val="18"/>
          <w:u w:val="single"/>
          <w:lang w:val="fr-FR"/>
        </w:rPr>
        <w:t>les membres de la famille d'une PPE ou les personnes qui lui sont étroitement associées</w:t>
      </w:r>
      <w:r w:rsidRPr="004F661D">
        <w:rPr>
          <w:sz w:val="18"/>
          <w:szCs w:val="18"/>
          <w:lang w:val="fr-FR"/>
        </w:rPr>
        <w:t xml:space="preserve"> présentent, sur le plan de la réputation, des risques similaires à ceux liés aux PPE elles-mêmes. Cette expression ne couvre pas les personnes de rang moyen ou inférieur relevant des catégories mentionnées ci-dessus.</w:t>
      </w:r>
    </w:p>
  </w:footnote>
  <w:footnote w:id="5">
    <w:p w14:paraId="2DED360E" w14:textId="77777777" w:rsidR="00E91C28" w:rsidRPr="004F661D" w:rsidRDefault="00E91C28" w:rsidP="00A9144B">
      <w:pPr>
        <w:pStyle w:val="Notedebasdepage"/>
        <w:jc w:val="both"/>
        <w:rPr>
          <w:sz w:val="16"/>
          <w:szCs w:val="16"/>
          <w:lang w:val="fr-FR"/>
        </w:rPr>
      </w:pPr>
      <w:r w:rsidRPr="0069320A">
        <w:rPr>
          <w:rStyle w:val="Appelnotedebasdep"/>
          <w:sz w:val="18"/>
          <w:szCs w:val="18"/>
        </w:rPr>
        <w:footnoteRef/>
      </w:r>
      <w:r w:rsidRPr="004F661D">
        <w:rPr>
          <w:sz w:val="18"/>
          <w:szCs w:val="18"/>
          <w:lang w:val="fr-FR"/>
        </w:rPr>
        <w:t xml:space="preserve"> Equivalent Temps Plein.</w:t>
      </w:r>
    </w:p>
  </w:footnote>
  <w:footnote w:id="6">
    <w:p w14:paraId="003F7B80" w14:textId="77777777" w:rsidR="00E91C28" w:rsidRPr="004F661D" w:rsidRDefault="00E91C28" w:rsidP="00A9144B">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w:t>
      </w:r>
      <w:r w:rsidRPr="004F661D">
        <w:rPr>
          <w:rFonts w:cs="Arial"/>
          <w:bCs/>
          <w:sz w:val="18"/>
          <w:szCs w:val="18"/>
          <w:lang w:val="fr-FR"/>
        </w:rPr>
        <w:t>Activités de Solidarité internationale et Education au Développement.</w:t>
      </w:r>
    </w:p>
  </w:footnote>
  <w:footnote w:id="7">
    <w:p w14:paraId="1E718AC2" w14:textId="77777777" w:rsidR="00E91C28" w:rsidRPr="007647AA" w:rsidRDefault="00E91C28" w:rsidP="007647AA">
      <w:pPr>
        <w:pStyle w:val="Notedebasdepage"/>
        <w:rPr>
          <w:sz w:val="16"/>
          <w:szCs w:val="16"/>
          <w:lang w:val="fr-FR"/>
        </w:rPr>
      </w:pPr>
      <w:r w:rsidRPr="007647AA">
        <w:rPr>
          <w:rStyle w:val="Appelnotedebasdep"/>
          <w:sz w:val="16"/>
          <w:szCs w:val="16"/>
        </w:rPr>
        <w:footnoteRef/>
      </w:r>
      <w:r w:rsidRPr="007647AA">
        <w:rPr>
          <w:rFonts w:asciiTheme="majorHAnsi" w:hAnsiTheme="majorHAnsi"/>
          <w:sz w:val="16"/>
          <w:szCs w:val="16"/>
          <w:lang w:val="fr-FR"/>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8">
    <w:p w14:paraId="04E5033B" w14:textId="77777777" w:rsidR="00E91C28" w:rsidRPr="007647AA" w:rsidRDefault="00E91C28" w:rsidP="007647AA">
      <w:pPr>
        <w:pStyle w:val="Notedebasdepage"/>
        <w:rPr>
          <w:rFonts w:asciiTheme="majorHAnsi" w:hAnsiTheme="majorHAnsi"/>
          <w:sz w:val="16"/>
          <w:szCs w:val="16"/>
          <w:lang w:val="fr-FR"/>
        </w:rPr>
      </w:pPr>
      <w:r w:rsidRPr="007647AA">
        <w:rPr>
          <w:rStyle w:val="Appelnotedebasdep"/>
          <w:rFonts w:asciiTheme="majorHAnsi" w:hAnsiTheme="majorHAnsi"/>
          <w:sz w:val="16"/>
          <w:szCs w:val="16"/>
        </w:rPr>
        <w:footnoteRef/>
      </w:r>
      <w:r w:rsidRPr="007647AA">
        <w:rPr>
          <w:rFonts w:asciiTheme="majorHAnsi" w:hAnsiTheme="majorHAnsi"/>
          <w:sz w:val="16"/>
          <w:szCs w:val="16"/>
          <w:lang w:val="fr-FR"/>
        </w:rPr>
        <w:t xml:space="preserve"> Comptabiliser ici l’ensemble des fonds d’origine publique : subventions et prestations, fonds publics d’origine locale, nationale, internationale, etc.</w:t>
      </w:r>
    </w:p>
  </w:footnote>
  <w:footnote w:id="9">
    <w:p w14:paraId="60B9AC9F" w14:textId="77777777" w:rsidR="00E91C28" w:rsidRPr="007647AA" w:rsidRDefault="00E91C28" w:rsidP="007647AA">
      <w:pPr>
        <w:pStyle w:val="Notedebasdepage"/>
        <w:rPr>
          <w:rFonts w:asciiTheme="majorHAnsi" w:hAnsiTheme="majorHAnsi"/>
          <w:sz w:val="16"/>
          <w:szCs w:val="16"/>
          <w:lang w:val="fr-FR"/>
        </w:rPr>
      </w:pPr>
      <w:r w:rsidRPr="007647AA">
        <w:rPr>
          <w:rStyle w:val="Appelnotedebasdep"/>
          <w:sz w:val="16"/>
          <w:szCs w:val="16"/>
        </w:rPr>
        <w:footnoteRef/>
      </w:r>
      <w:r w:rsidRPr="007647AA">
        <w:rPr>
          <w:rFonts w:asciiTheme="majorHAnsi" w:hAnsiTheme="majorHAnsi"/>
          <w:sz w:val="16"/>
          <w:szCs w:val="16"/>
          <w:lang w:val="fr-FR"/>
        </w:rPr>
        <w:t xml:space="preserve"> Comptabiliser ici l’ensemble des fonds d’origine privée : subvention de la part de fondations ou d’entreprises, legs, dons, etc.</w:t>
      </w:r>
    </w:p>
  </w:footnote>
  <w:footnote w:id="10">
    <w:p w14:paraId="4E2046D2" w14:textId="77777777" w:rsidR="00E91C28" w:rsidRPr="007647AA" w:rsidRDefault="00E91C28" w:rsidP="007647AA">
      <w:pPr>
        <w:pStyle w:val="Notedebasdepage"/>
        <w:rPr>
          <w:color w:val="FF0000"/>
          <w:sz w:val="16"/>
          <w:szCs w:val="16"/>
          <w:lang w:val="fr-FR"/>
        </w:rPr>
      </w:pPr>
      <w:r w:rsidRPr="007647AA">
        <w:rPr>
          <w:rStyle w:val="Appelnotedebasdep"/>
          <w:rFonts w:asciiTheme="majorHAnsi" w:hAnsiTheme="majorHAnsi"/>
          <w:sz w:val="16"/>
          <w:szCs w:val="16"/>
        </w:rPr>
        <w:footnoteRef/>
      </w:r>
      <w:r w:rsidRPr="007647AA">
        <w:rPr>
          <w:rFonts w:asciiTheme="majorHAnsi" w:hAnsiTheme="majorHAnsi"/>
          <w:color w:val="000000"/>
          <w:sz w:val="16"/>
          <w:szCs w:val="16"/>
          <w:lang w:val="fr-FR"/>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1">
    <w:p w14:paraId="2C608D42" w14:textId="7C485C39" w:rsidR="00E91C28" w:rsidRPr="00846ECD" w:rsidRDefault="00E91C28">
      <w:pPr>
        <w:pStyle w:val="Notedebasdepage"/>
        <w:rPr>
          <w:lang w:val="fr-FR"/>
        </w:rPr>
      </w:pPr>
      <w:r>
        <w:rPr>
          <w:rStyle w:val="Appelnotedebasdep"/>
        </w:rPr>
        <w:footnoteRef/>
      </w:r>
      <w:r w:rsidRPr="00AD6438">
        <w:rPr>
          <w:lang w:val="fr-FR"/>
        </w:rPr>
        <w:t xml:space="preserve"> </w:t>
      </w:r>
      <w:r>
        <w:rPr>
          <w:lang w:val="fr-FR"/>
        </w:rPr>
        <w:t xml:space="preserve">Voir le site Internet de la revue: </w:t>
      </w:r>
      <w:hyperlink r:id="rId1" w:history="1">
        <w:r w:rsidRPr="00277220">
          <w:rPr>
            <w:rStyle w:val="Lienhypertexte"/>
            <w:lang w:val="fr-FR"/>
          </w:rPr>
          <w:t>www.afrique-contemporaine.info</w:t>
        </w:r>
      </w:hyperlink>
      <w:r>
        <w:rPr>
          <w:lang w:val="fr-FR"/>
        </w:rPr>
        <w:t xml:space="preserve"> et la page de la revue sur la plateforme Cairn : </w:t>
      </w:r>
      <w:hyperlink r:id="rId2" w:history="1">
        <w:r w:rsidRPr="00277220">
          <w:rPr>
            <w:rStyle w:val="Lienhypertexte"/>
            <w:lang w:val="fr-FR"/>
          </w:rPr>
          <w:t>https://www.cairn.info/revue-afrique-contemporaine.htm</w:t>
        </w:r>
      </w:hyperlink>
      <w:r>
        <w:rPr>
          <w:lang w:val="fr-FR"/>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3A46564"/>
    <w:multiLevelType w:val="hybridMultilevel"/>
    <w:tmpl w:val="F0FA6D2C"/>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nsid w:val="0CDF00E6"/>
    <w:multiLevelType w:val="hybridMultilevel"/>
    <w:tmpl w:val="1536FF42"/>
    <w:lvl w:ilvl="0" w:tplc="07E2A63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50272"/>
    <w:multiLevelType w:val="hybridMultilevel"/>
    <w:tmpl w:val="DB96B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655D99"/>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B621881"/>
    <w:multiLevelType w:val="hybridMultilevel"/>
    <w:tmpl w:val="8B6662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1E5BBF"/>
    <w:multiLevelType w:val="hybridMultilevel"/>
    <w:tmpl w:val="F6F257B8"/>
    <w:lvl w:ilvl="0" w:tplc="BC2EA84A">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9595D9B"/>
    <w:multiLevelType w:val="hybridMultilevel"/>
    <w:tmpl w:val="B16E65F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nsid w:val="5A1F30D8"/>
    <w:multiLevelType w:val="hybridMultilevel"/>
    <w:tmpl w:val="11B82394"/>
    <w:lvl w:ilvl="0" w:tplc="A7B68AE4">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E8672E3"/>
    <w:multiLevelType w:val="hybridMultilevel"/>
    <w:tmpl w:val="52BC91AC"/>
    <w:lvl w:ilvl="0" w:tplc="A01499E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698A1510"/>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71A04882"/>
    <w:multiLevelType w:val="hybridMultilevel"/>
    <w:tmpl w:val="D9D8B246"/>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2">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1D22AC"/>
    <w:multiLevelType w:val="hybridMultilevel"/>
    <w:tmpl w:val="543AB3A6"/>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B35731D"/>
    <w:multiLevelType w:val="hybridMultilevel"/>
    <w:tmpl w:val="0B1A4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8"/>
  </w:num>
  <w:num w:numId="5">
    <w:abstractNumId w:val="12"/>
  </w:num>
  <w:num w:numId="6">
    <w:abstractNumId w:val="11"/>
  </w:num>
  <w:num w:numId="7">
    <w:abstractNumId w:val="16"/>
  </w:num>
  <w:num w:numId="8">
    <w:abstractNumId w:val="23"/>
  </w:num>
  <w:num w:numId="9">
    <w:abstractNumId w:val="4"/>
  </w:num>
  <w:num w:numId="10">
    <w:abstractNumId w:val="14"/>
  </w:num>
  <w:num w:numId="11">
    <w:abstractNumId w:val="7"/>
  </w:num>
  <w:num w:numId="12">
    <w:abstractNumId w:val="9"/>
  </w:num>
  <w:num w:numId="13">
    <w:abstractNumId w:val="18"/>
  </w:num>
  <w:num w:numId="14">
    <w:abstractNumId w:val="15"/>
  </w:num>
  <w:num w:numId="15">
    <w:abstractNumId w:val="6"/>
  </w:num>
  <w:num w:numId="16">
    <w:abstractNumId w:val="22"/>
  </w:num>
  <w:num w:numId="17">
    <w:abstractNumId w:val="0"/>
  </w:num>
  <w:num w:numId="18">
    <w:abstractNumId w:val="19"/>
  </w:num>
  <w:num w:numId="19">
    <w:abstractNumId w:val="3"/>
  </w:num>
  <w:num w:numId="20">
    <w:abstractNumId w:val="21"/>
  </w:num>
  <w:num w:numId="21">
    <w:abstractNumId w:val="24"/>
  </w:num>
  <w:num w:numId="22">
    <w:abstractNumId w:val="20"/>
  </w:num>
  <w:num w:numId="23">
    <w:abstractNumId w:val="2"/>
  </w:num>
  <w:num w:numId="24">
    <w:abstractNumId w:val="17"/>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AB"/>
    <w:rsid w:val="0002219A"/>
    <w:rsid w:val="0002543F"/>
    <w:rsid w:val="0002723D"/>
    <w:rsid w:val="000321F6"/>
    <w:rsid w:val="0006795F"/>
    <w:rsid w:val="0007096F"/>
    <w:rsid w:val="000A68C3"/>
    <w:rsid w:val="000A6E93"/>
    <w:rsid w:val="000B0001"/>
    <w:rsid w:val="000B6D51"/>
    <w:rsid w:val="000C24B1"/>
    <w:rsid w:val="000D2A6E"/>
    <w:rsid w:val="000E52E7"/>
    <w:rsid w:val="000F7250"/>
    <w:rsid w:val="001045AB"/>
    <w:rsid w:val="00104DD7"/>
    <w:rsid w:val="00105F43"/>
    <w:rsid w:val="001104AA"/>
    <w:rsid w:val="00111B29"/>
    <w:rsid w:val="001331A5"/>
    <w:rsid w:val="001352A2"/>
    <w:rsid w:val="001549F3"/>
    <w:rsid w:val="00157EDC"/>
    <w:rsid w:val="001713F5"/>
    <w:rsid w:val="0017598A"/>
    <w:rsid w:val="00181187"/>
    <w:rsid w:val="00185BF3"/>
    <w:rsid w:val="00194A64"/>
    <w:rsid w:val="001A214A"/>
    <w:rsid w:val="001A3565"/>
    <w:rsid w:val="001B1D53"/>
    <w:rsid w:val="001C09FB"/>
    <w:rsid w:val="001D0E7A"/>
    <w:rsid w:val="001D2580"/>
    <w:rsid w:val="001E787F"/>
    <w:rsid w:val="001F017B"/>
    <w:rsid w:val="001F399C"/>
    <w:rsid w:val="001F6935"/>
    <w:rsid w:val="0023079E"/>
    <w:rsid w:val="00237FC3"/>
    <w:rsid w:val="00241E72"/>
    <w:rsid w:val="00241F3C"/>
    <w:rsid w:val="00250909"/>
    <w:rsid w:val="00250B28"/>
    <w:rsid w:val="00251489"/>
    <w:rsid w:val="00251D34"/>
    <w:rsid w:val="00261482"/>
    <w:rsid w:val="002639C5"/>
    <w:rsid w:val="002708F3"/>
    <w:rsid w:val="00273C3F"/>
    <w:rsid w:val="00280EF3"/>
    <w:rsid w:val="00281867"/>
    <w:rsid w:val="00283C91"/>
    <w:rsid w:val="002A20B8"/>
    <w:rsid w:val="002A717E"/>
    <w:rsid w:val="002B6148"/>
    <w:rsid w:val="002D4B6A"/>
    <w:rsid w:val="002D72DC"/>
    <w:rsid w:val="002E0195"/>
    <w:rsid w:val="002E2717"/>
    <w:rsid w:val="0030084F"/>
    <w:rsid w:val="003027ED"/>
    <w:rsid w:val="003060B7"/>
    <w:rsid w:val="00307A5F"/>
    <w:rsid w:val="00312C0B"/>
    <w:rsid w:val="00317117"/>
    <w:rsid w:val="003202E4"/>
    <w:rsid w:val="00323C08"/>
    <w:rsid w:val="00325E0E"/>
    <w:rsid w:val="003351A6"/>
    <w:rsid w:val="0033693D"/>
    <w:rsid w:val="003425F3"/>
    <w:rsid w:val="00363078"/>
    <w:rsid w:val="00371254"/>
    <w:rsid w:val="00373B31"/>
    <w:rsid w:val="00387DBF"/>
    <w:rsid w:val="00390F6A"/>
    <w:rsid w:val="00395848"/>
    <w:rsid w:val="003958E7"/>
    <w:rsid w:val="003B39D9"/>
    <w:rsid w:val="003B5E0D"/>
    <w:rsid w:val="003D0A7B"/>
    <w:rsid w:val="003D0D40"/>
    <w:rsid w:val="003E044B"/>
    <w:rsid w:val="003E276D"/>
    <w:rsid w:val="003E2F17"/>
    <w:rsid w:val="003E3739"/>
    <w:rsid w:val="003E53C8"/>
    <w:rsid w:val="00407527"/>
    <w:rsid w:val="004173B1"/>
    <w:rsid w:val="0043047A"/>
    <w:rsid w:val="00434FB0"/>
    <w:rsid w:val="00445DC9"/>
    <w:rsid w:val="00454EB4"/>
    <w:rsid w:val="00460FF3"/>
    <w:rsid w:val="00461FE2"/>
    <w:rsid w:val="00480216"/>
    <w:rsid w:val="004935A8"/>
    <w:rsid w:val="004A36E8"/>
    <w:rsid w:val="004A466B"/>
    <w:rsid w:val="004B733E"/>
    <w:rsid w:val="004C4459"/>
    <w:rsid w:val="004C4E5C"/>
    <w:rsid w:val="004C5432"/>
    <w:rsid w:val="004F247D"/>
    <w:rsid w:val="004F390A"/>
    <w:rsid w:val="005129CA"/>
    <w:rsid w:val="0051668B"/>
    <w:rsid w:val="005353C7"/>
    <w:rsid w:val="005440A8"/>
    <w:rsid w:val="005472AC"/>
    <w:rsid w:val="00552214"/>
    <w:rsid w:val="00554FAF"/>
    <w:rsid w:val="00562BA0"/>
    <w:rsid w:val="00563C76"/>
    <w:rsid w:val="005667DF"/>
    <w:rsid w:val="005738D1"/>
    <w:rsid w:val="0057532C"/>
    <w:rsid w:val="00584200"/>
    <w:rsid w:val="005926D7"/>
    <w:rsid w:val="005A1642"/>
    <w:rsid w:val="005D089A"/>
    <w:rsid w:val="005D6044"/>
    <w:rsid w:val="005D739B"/>
    <w:rsid w:val="005F26EE"/>
    <w:rsid w:val="005F51C7"/>
    <w:rsid w:val="005F67CF"/>
    <w:rsid w:val="005F7E4A"/>
    <w:rsid w:val="005F7F6E"/>
    <w:rsid w:val="00621F5C"/>
    <w:rsid w:val="00622D46"/>
    <w:rsid w:val="00630229"/>
    <w:rsid w:val="00630DD6"/>
    <w:rsid w:val="00630E3B"/>
    <w:rsid w:val="00631710"/>
    <w:rsid w:val="0064005F"/>
    <w:rsid w:val="0064052E"/>
    <w:rsid w:val="006471A0"/>
    <w:rsid w:val="00652C0C"/>
    <w:rsid w:val="006544B3"/>
    <w:rsid w:val="00655158"/>
    <w:rsid w:val="00656CE3"/>
    <w:rsid w:val="00657895"/>
    <w:rsid w:val="00661DC8"/>
    <w:rsid w:val="00691231"/>
    <w:rsid w:val="006931FE"/>
    <w:rsid w:val="00697CC8"/>
    <w:rsid w:val="006A3D9D"/>
    <w:rsid w:val="006A4D82"/>
    <w:rsid w:val="006C358A"/>
    <w:rsid w:val="006C3B9E"/>
    <w:rsid w:val="006C556D"/>
    <w:rsid w:val="006C56A0"/>
    <w:rsid w:val="006E35AF"/>
    <w:rsid w:val="006E3663"/>
    <w:rsid w:val="006F17C6"/>
    <w:rsid w:val="006F4576"/>
    <w:rsid w:val="006F4B10"/>
    <w:rsid w:val="006F4E2A"/>
    <w:rsid w:val="00704777"/>
    <w:rsid w:val="00723155"/>
    <w:rsid w:val="00744ABA"/>
    <w:rsid w:val="00754DA2"/>
    <w:rsid w:val="007550C4"/>
    <w:rsid w:val="007576DB"/>
    <w:rsid w:val="007647AA"/>
    <w:rsid w:val="00791017"/>
    <w:rsid w:val="00794422"/>
    <w:rsid w:val="007A5F92"/>
    <w:rsid w:val="007A692A"/>
    <w:rsid w:val="007B3A92"/>
    <w:rsid w:val="007B3B24"/>
    <w:rsid w:val="007B3DD4"/>
    <w:rsid w:val="007C071E"/>
    <w:rsid w:val="007C31CD"/>
    <w:rsid w:val="007D4F3F"/>
    <w:rsid w:val="007E4538"/>
    <w:rsid w:val="007F34EC"/>
    <w:rsid w:val="007F3D4D"/>
    <w:rsid w:val="008017B1"/>
    <w:rsid w:val="00803235"/>
    <w:rsid w:val="00807A22"/>
    <w:rsid w:val="008204C6"/>
    <w:rsid w:val="00827D06"/>
    <w:rsid w:val="008438B8"/>
    <w:rsid w:val="00846ECD"/>
    <w:rsid w:val="00861D02"/>
    <w:rsid w:val="00872866"/>
    <w:rsid w:val="008771E9"/>
    <w:rsid w:val="00880436"/>
    <w:rsid w:val="00887E82"/>
    <w:rsid w:val="0089083D"/>
    <w:rsid w:val="008A48AD"/>
    <w:rsid w:val="008A6AD3"/>
    <w:rsid w:val="008C7D3D"/>
    <w:rsid w:val="008D1E03"/>
    <w:rsid w:val="008D4DC4"/>
    <w:rsid w:val="008D5001"/>
    <w:rsid w:val="008E3587"/>
    <w:rsid w:val="008E604B"/>
    <w:rsid w:val="00906047"/>
    <w:rsid w:val="00914CD0"/>
    <w:rsid w:val="00926BDE"/>
    <w:rsid w:val="00933807"/>
    <w:rsid w:val="0093668A"/>
    <w:rsid w:val="00952C41"/>
    <w:rsid w:val="00954BB8"/>
    <w:rsid w:val="00954D74"/>
    <w:rsid w:val="00963643"/>
    <w:rsid w:val="00971666"/>
    <w:rsid w:val="00984110"/>
    <w:rsid w:val="009A35F2"/>
    <w:rsid w:val="009A7740"/>
    <w:rsid w:val="009B0FF2"/>
    <w:rsid w:val="009C3E87"/>
    <w:rsid w:val="009C4655"/>
    <w:rsid w:val="009D4841"/>
    <w:rsid w:val="009F3BE2"/>
    <w:rsid w:val="00A01085"/>
    <w:rsid w:val="00A13A77"/>
    <w:rsid w:val="00A23FAF"/>
    <w:rsid w:val="00A30DEE"/>
    <w:rsid w:val="00A464AD"/>
    <w:rsid w:val="00A56BD4"/>
    <w:rsid w:val="00A5730F"/>
    <w:rsid w:val="00A6104E"/>
    <w:rsid w:val="00A629C7"/>
    <w:rsid w:val="00A663A7"/>
    <w:rsid w:val="00A76DA3"/>
    <w:rsid w:val="00A8538D"/>
    <w:rsid w:val="00A9144B"/>
    <w:rsid w:val="00AA01E0"/>
    <w:rsid w:val="00AB383E"/>
    <w:rsid w:val="00AC58F5"/>
    <w:rsid w:val="00AD6438"/>
    <w:rsid w:val="00AF0E84"/>
    <w:rsid w:val="00AF71ED"/>
    <w:rsid w:val="00B3193C"/>
    <w:rsid w:val="00B3328F"/>
    <w:rsid w:val="00B35927"/>
    <w:rsid w:val="00B4542E"/>
    <w:rsid w:val="00B667E8"/>
    <w:rsid w:val="00B66CD9"/>
    <w:rsid w:val="00B721AE"/>
    <w:rsid w:val="00B72366"/>
    <w:rsid w:val="00B73253"/>
    <w:rsid w:val="00BA7555"/>
    <w:rsid w:val="00BB218B"/>
    <w:rsid w:val="00BB4490"/>
    <w:rsid w:val="00BD0236"/>
    <w:rsid w:val="00BD6A36"/>
    <w:rsid w:val="00BD7781"/>
    <w:rsid w:val="00BE263E"/>
    <w:rsid w:val="00BF721E"/>
    <w:rsid w:val="00BF7C0A"/>
    <w:rsid w:val="00C16DD0"/>
    <w:rsid w:val="00C22059"/>
    <w:rsid w:val="00C31E9A"/>
    <w:rsid w:val="00C403FE"/>
    <w:rsid w:val="00C428ED"/>
    <w:rsid w:val="00C5007B"/>
    <w:rsid w:val="00C56C04"/>
    <w:rsid w:val="00C56F22"/>
    <w:rsid w:val="00C64552"/>
    <w:rsid w:val="00C75E4A"/>
    <w:rsid w:val="00C83E8A"/>
    <w:rsid w:val="00C85837"/>
    <w:rsid w:val="00CB18BE"/>
    <w:rsid w:val="00CB4B05"/>
    <w:rsid w:val="00CB6999"/>
    <w:rsid w:val="00CB6B96"/>
    <w:rsid w:val="00CD134E"/>
    <w:rsid w:val="00CD1607"/>
    <w:rsid w:val="00CD5611"/>
    <w:rsid w:val="00CE3910"/>
    <w:rsid w:val="00CE4F12"/>
    <w:rsid w:val="00CF0560"/>
    <w:rsid w:val="00D041D2"/>
    <w:rsid w:val="00D0606C"/>
    <w:rsid w:val="00D272E2"/>
    <w:rsid w:val="00D31C16"/>
    <w:rsid w:val="00D33522"/>
    <w:rsid w:val="00D36AE9"/>
    <w:rsid w:val="00D37DAB"/>
    <w:rsid w:val="00D44AE3"/>
    <w:rsid w:val="00D517BD"/>
    <w:rsid w:val="00D66587"/>
    <w:rsid w:val="00D731F6"/>
    <w:rsid w:val="00D76EE3"/>
    <w:rsid w:val="00D84AD0"/>
    <w:rsid w:val="00D90DDE"/>
    <w:rsid w:val="00DA12CA"/>
    <w:rsid w:val="00DB1798"/>
    <w:rsid w:val="00DC4333"/>
    <w:rsid w:val="00DD6DED"/>
    <w:rsid w:val="00DD7686"/>
    <w:rsid w:val="00DF0030"/>
    <w:rsid w:val="00DF187D"/>
    <w:rsid w:val="00E13191"/>
    <w:rsid w:val="00E207AD"/>
    <w:rsid w:val="00E23E80"/>
    <w:rsid w:val="00E25158"/>
    <w:rsid w:val="00E343E7"/>
    <w:rsid w:val="00E35DE8"/>
    <w:rsid w:val="00E54DB7"/>
    <w:rsid w:val="00E62BE7"/>
    <w:rsid w:val="00E824B2"/>
    <w:rsid w:val="00E83AE7"/>
    <w:rsid w:val="00E846C5"/>
    <w:rsid w:val="00E846D7"/>
    <w:rsid w:val="00E86560"/>
    <w:rsid w:val="00E91C28"/>
    <w:rsid w:val="00E95D4C"/>
    <w:rsid w:val="00E9787B"/>
    <w:rsid w:val="00EA61BF"/>
    <w:rsid w:val="00EA6685"/>
    <w:rsid w:val="00EC1CA0"/>
    <w:rsid w:val="00ED2478"/>
    <w:rsid w:val="00ED2F87"/>
    <w:rsid w:val="00ED619E"/>
    <w:rsid w:val="00EE2B8C"/>
    <w:rsid w:val="00EE35DD"/>
    <w:rsid w:val="00EE3A50"/>
    <w:rsid w:val="00EE4ED7"/>
    <w:rsid w:val="00EF06E4"/>
    <w:rsid w:val="00EF1E0C"/>
    <w:rsid w:val="00F00A18"/>
    <w:rsid w:val="00F03111"/>
    <w:rsid w:val="00F057E8"/>
    <w:rsid w:val="00F2144F"/>
    <w:rsid w:val="00F30F55"/>
    <w:rsid w:val="00F44AE3"/>
    <w:rsid w:val="00F67BD3"/>
    <w:rsid w:val="00F77B68"/>
    <w:rsid w:val="00F9068C"/>
    <w:rsid w:val="00F91B27"/>
    <w:rsid w:val="00FA60F8"/>
    <w:rsid w:val="00FD4B1F"/>
    <w:rsid w:val="00FE7872"/>
    <w:rsid w:val="00FE7AD6"/>
    <w:rsid w:val="00FF1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8AB1"/>
  <w15:docId w15:val="{19B50645-3AF2-40D6-9346-055FA714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1D53"/>
    <w:pPr>
      <w:spacing w:after="0" w:line="240" w:lineRule="auto"/>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aliases w:val="sous titre 2,List Paragraph1,- List tir,References,texte,figure,Glossaire,liste de tableaux,Titre1,L_4,Paragraphe de liste4,Listes,List Paragraph,Liste à puce - SC,Paragraphe de liste1,Paragraphe de liste11,Paragraphe  revu,Bullets"/>
    <w:basedOn w:val="Normal"/>
    <w:link w:val="PardelisteCar"/>
    <w:uiPriority w:val="34"/>
    <w:qFormat/>
    <w:rsid w:val="001B1D53"/>
    <w:pPr>
      <w:ind w:left="720"/>
      <w:contextualSpacing/>
    </w:pPr>
  </w:style>
  <w:style w:type="character" w:customStyle="1" w:styleId="PardelisteCar">
    <w:name w:val="Par. de liste Car"/>
    <w:aliases w:val="sous titre 2 Car,List Paragraph1 Car,- List tir Car,References Car,texte Car,figure Car,Glossaire Car,liste de tableaux Car,Titre1 Car,L_4 Car,Paragraphe de liste4 Car,Listes Car,List Paragraph Car,Liste à puce - SC Car,Bullets Car"/>
    <w:basedOn w:val="Policepardfaut"/>
    <w:link w:val="Pardeliste"/>
    <w:uiPriority w:val="34"/>
    <w:qFormat/>
    <w:rsid w:val="001B1D53"/>
    <w:rPr>
      <w:rFonts w:ascii="Times New Roman" w:hAnsi="Times New Roman"/>
    </w:rPr>
  </w:style>
  <w:style w:type="paragraph" w:styleId="Textedebulles">
    <w:name w:val="Balloon Text"/>
    <w:basedOn w:val="Normal"/>
    <w:link w:val="TextedebullesCar"/>
    <w:uiPriority w:val="99"/>
    <w:semiHidden/>
    <w:unhideWhenUsed/>
    <w:rsid w:val="001B1D53"/>
    <w:rPr>
      <w:rFonts w:ascii="Tahoma" w:hAnsi="Tahoma" w:cs="Tahoma"/>
      <w:sz w:val="16"/>
      <w:szCs w:val="16"/>
    </w:rPr>
  </w:style>
  <w:style w:type="character" w:customStyle="1" w:styleId="TextedebullesCar">
    <w:name w:val="Texte de bulles Car"/>
    <w:basedOn w:val="Policepardfaut"/>
    <w:link w:val="Textedebulles"/>
    <w:uiPriority w:val="99"/>
    <w:semiHidden/>
    <w:rsid w:val="001B1D53"/>
    <w:rPr>
      <w:rFonts w:ascii="Tahoma" w:hAnsi="Tahoma" w:cs="Tahoma"/>
      <w:sz w:val="16"/>
      <w:szCs w:val="16"/>
    </w:rPr>
  </w:style>
  <w:style w:type="paragraph" w:styleId="Titre">
    <w:name w:val="Title"/>
    <w:basedOn w:val="Normal"/>
    <w:link w:val="TitreCar"/>
    <w:qFormat/>
    <w:rsid w:val="00A9144B"/>
    <w:pPr>
      <w:numPr>
        <w:numId w:val="8"/>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eastAsia="Times New Roman" w:cs="Arial"/>
      <w:b/>
      <w:bCs/>
      <w:caps/>
      <w:kern w:val="28"/>
      <w:sz w:val="28"/>
      <w:szCs w:val="32"/>
      <w:lang w:eastAsia="fr-FR"/>
    </w:rPr>
  </w:style>
  <w:style w:type="character" w:customStyle="1" w:styleId="TitreCar">
    <w:name w:val="Titre Car"/>
    <w:basedOn w:val="Policepardfaut"/>
    <w:link w:val="Titre"/>
    <w:rsid w:val="00A9144B"/>
    <w:rPr>
      <w:rFonts w:ascii="Times New Roman" w:eastAsia="Times New Roman" w:hAnsi="Times New Roman" w:cs="Arial"/>
      <w:b/>
      <w:bCs/>
      <w:caps/>
      <w:kern w:val="28"/>
      <w:sz w:val="28"/>
      <w:szCs w:val="32"/>
      <w:lang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
    <w:link w:val="BVIfnrCarCar1CarCarCarCarCarCarCarCarCarCarCarCarCarCar"/>
    <w:rsid w:val="00A9144B"/>
    <w:rPr>
      <w:vertAlign w:val="superscript"/>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
    <w:basedOn w:val="Normal"/>
    <w:link w:val="NotedebasdepageCar1"/>
    <w:uiPriority w:val="99"/>
    <w:rsid w:val="00A9144B"/>
    <w:pPr>
      <w:keepNext/>
      <w:keepLines/>
      <w:suppressAutoHyphens/>
      <w:spacing w:after="120"/>
      <w:ind w:left="432" w:hanging="432"/>
    </w:pPr>
    <w:rPr>
      <w:rFonts w:eastAsia="Times New Roman" w:cs="Times New Roman"/>
      <w:sz w:val="24"/>
      <w:szCs w:val="24"/>
      <w:lang w:val="en-US" w:eastAsia="ar-SA"/>
    </w:rPr>
  </w:style>
  <w:style w:type="character" w:customStyle="1" w:styleId="NotedebasdepageCar">
    <w:name w:val="Note de bas de page Car"/>
    <w:basedOn w:val="Policepardfaut"/>
    <w:uiPriority w:val="99"/>
    <w:rsid w:val="00A9144B"/>
    <w:rPr>
      <w:rFonts w:ascii="Times New Roman" w:hAnsi="Times New Roman"/>
      <w:sz w:val="20"/>
      <w:szCs w:val="20"/>
    </w:r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link w:val="Notedebasdepage"/>
    <w:locked/>
    <w:rsid w:val="00A9144B"/>
    <w:rPr>
      <w:rFonts w:ascii="Times New Roman" w:eastAsia="Times New Roman" w:hAnsi="Times New Roman" w:cs="Times New Roman"/>
      <w:sz w:val="24"/>
      <w:szCs w:val="24"/>
      <w:lang w:val="en-US" w:eastAsia="ar-SA"/>
    </w:rPr>
  </w:style>
  <w:style w:type="paragraph" w:styleId="Corpsdetexte">
    <w:name w:val="Body Text"/>
    <w:basedOn w:val="Normal"/>
    <w:link w:val="CorpsdetexteCar"/>
    <w:uiPriority w:val="1"/>
    <w:qFormat/>
    <w:rsid w:val="00A9144B"/>
    <w:pPr>
      <w:spacing w:after="120"/>
    </w:pPr>
    <w:rPr>
      <w:rFonts w:eastAsia="Times New Roman" w:cs="Times New Roman"/>
      <w:sz w:val="24"/>
      <w:szCs w:val="24"/>
      <w:lang w:val="x-none" w:eastAsia="x-none"/>
    </w:rPr>
  </w:style>
  <w:style w:type="character" w:customStyle="1" w:styleId="CorpsdetexteCar">
    <w:name w:val="Corps de texte Car"/>
    <w:basedOn w:val="Policepardfaut"/>
    <w:link w:val="Corpsdetexte"/>
    <w:uiPriority w:val="1"/>
    <w:rsid w:val="00A9144B"/>
    <w:rPr>
      <w:rFonts w:ascii="Times New Roman" w:eastAsia="Times New Roman" w:hAnsi="Times New Roman" w:cs="Times New Roman"/>
      <w:sz w:val="24"/>
      <w:szCs w:val="24"/>
      <w:lang w:val="x-none" w:eastAsia="x-none"/>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rsid w:val="00A9144B"/>
    <w:pPr>
      <w:spacing w:after="160" w:line="240" w:lineRule="exact"/>
    </w:pPr>
    <w:rPr>
      <w:rFonts w:asciiTheme="minorHAnsi" w:hAnsiTheme="minorHAnsi"/>
      <w:vertAlign w:val="superscript"/>
    </w:rPr>
  </w:style>
  <w:style w:type="table" w:styleId="Grilledutableau">
    <w:name w:val="Table Grid"/>
    <w:basedOn w:val="TableauNormal"/>
    <w:uiPriority w:val="59"/>
    <w:rsid w:val="00A57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A57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A57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E83AE7"/>
    <w:rPr>
      <w:color w:val="0000FF"/>
      <w:u w:val="single"/>
    </w:rPr>
  </w:style>
  <w:style w:type="paragraph" w:customStyle="1" w:styleId="Default">
    <w:name w:val="Default"/>
    <w:rsid w:val="00E83AE7"/>
    <w:pPr>
      <w:autoSpaceDE w:val="0"/>
      <w:autoSpaceDN w:val="0"/>
      <w:adjustRightInd w:val="0"/>
      <w:spacing w:after="0" w:line="240" w:lineRule="auto"/>
    </w:pPr>
    <w:rPr>
      <w:rFonts w:ascii="Times New Roman" w:hAnsi="Times New Roman" w:cs="Times New Roman"/>
      <w:color w:val="000000"/>
      <w:sz w:val="24"/>
      <w:szCs w:val="24"/>
    </w:rPr>
  </w:style>
  <w:style w:type="paragraph" w:styleId="Commentaire">
    <w:name w:val="annotation text"/>
    <w:basedOn w:val="Normal"/>
    <w:link w:val="CommentaireCar"/>
    <w:uiPriority w:val="99"/>
    <w:semiHidden/>
    <w:rsid w:val="000A68C3"/>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0A68C3"/>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387DBF"/>
    <w:rPr>
      <w:sz w:val="16"/>
      <w:szCs w:val="16"/>
    </w:rPr>
  </w:style>
  <w:style w:type="paragraph" w:styleId="Objetducommentaire">
    <w:name w:val="annotation subject"/>
    <w:basedOn w:val="Commentaire"/>
    <w:next w:val="Commentaire"/>
    <w:link w:val="ObjetducommentaireCar"/>
    <w:uiPriority w:val="99"/>
    <w:semiHidden/>
    <w:unhideWhenUsed/>
    <w:rsid w:val="00387DBF"/>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387DBF"/>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A629C7"/>
    <w:pPr>
      <w:tabs>
        <w:tab w:val="center" w:pos="4536"/>
        <w:tab w:val="right" w:pos="9072"/>
      </w:tabs>
    </w:pPr>
  </w:style>
  <w:style w:type="character" w:customStyle="1" w:styleId="En-tteCar">
    <w:name w:val="En-tête Car"/>
    <w:basedOn w:val="Policepardfaut"/>
    <w:link w:val="En-tte"/>
    <w:uiPriority w:val="99"/>
    <w:rsid w:val="00A629C7"/>
    <w:rPr>
      <w:rFonts w:ascii="Times New Roman" w:hAnsi="Times New Roman"/>
    </w:rPr>
  </w:style>
  <w:style w:type="paragraph" w:styleId="Pieddepage">
    <w:name w:val="footer"/>
    <w:basedOn w:val="Normal"/>
    <w:link w:val="PieddepageCar"/>
    <w:uiPriority w:val="99"/>
    <w:unhideWhenUsed/>
    <w:rsid w:val="00A629C7"/>
    <w:pPr>
      <w:tabs>
        <w:tab w:val="center" w:pos="4536"/>
        <w:tab w:val="right" w:pos="9072"/>
      </w:tabs>
    </w:pPr>
  </w:style>
  <w:style w:type="character" w:customStyle="1" w:styleId="PieddepageCar">
    <w:name w:val="Pied de page Car"/>
    <w:basedOn w:val="Policepardfaut"/>
    <w:link w:val="Pieddepage"/>
    <w:uiPriority w:val="99"/>
    <w:rsid w:val="00A629C7"/>
    <w:rPr>
      <w:rFonts w:ascii="Times New Roman" w:hAnsi="Times New Roman"/>
    </w:rPr>
  </w:style>
  <w:style w:type="paragraph" w:customStyle="1" w:styleId="Paragraphe">
    <w:name w:val="Paragraphe"/>
    <w:basedOn w:val="Normal"/>
    <w:qFormat/>
    <w:rsid w:val="001D0E7A"/>
    <w:pPr>
      <w:autoSpaceDE w:val="0"/>
      <w:autoSpaceDN w:val="0"/>
      <w:adjustRightInd w:val="0"/>
      <w:spacing w:after="240" w:line="288" w:lineRule="auto"/>
      <w:jc w:val="both"/>
    </w:pPr>
    <w:rPr>
      <w:rFonts w:ascii="Segoe UI" w:hAnsi="Segoe UI"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5105">
      <w:bodyDiv w:val="1"/>
      <w:marLeft w:val="0"/>
      <w:marRight w:val="0"/>
      <w:marTop w:val="0"/>
      <w:marBottom w:val="0"/>
      <w:divBdr>
        <w:top w:val="none" w:sz="0" w:space="0" w:color="auto"/>
        <w:left w:val="none" w:sz="0" w:space="0" w:color="auto"/>
        <w:bottom w:val="none" w:sz="0" w:space="0" w:color="auto"/>
        <w:right w:val="none" w:sz="0" w:space="0" w:color="auto"/>
      </w:divBdr>
    </w:div>
    <w:div w:id="934897828">
      <w:bodyDiv w:val="1"/>
      <w:marLeft w:val="0"/>
      <w:marRight w:val="0"/>
      <w:marTop w:val="0"/>
      <w:marBottom w:val="0"/>
      <w:divBdr>
        <w:top w:val="none" w:sz="0" w:space="0" w:color="auto"/>
        <w:left w:val="none" w:sz="0" w:space="0" w:color="auto"/>
        <w:bottom w:val="none" w:sz="0" w:space="0" w:color="auto"/>
        <w:right w:val="none" w:sz="0" w:space="0" w:color="auto"/>
      </w:divBdr>
    </w:div>
    <w:div w:id="1012562579">
      <w:bodyDiv w:val="1"/>
      <w:marLeft w:val="0"/>
      <w:marRight w:val="0"/>
      <w:marTop w:val="0"/>
      <w:marBottom w:val="0"/>
      <w:divBdr>
        <w:top w:val="none" w:sz="0" w:space="0" w:color="auto"/>
        <w:left w:val="none" w:sz="0" w:space="0" w:color="auto"/>
        <w:bottom w:val="none" w:sz="0" w:space="0" w:color="auto"/>
        <w:right w:val="none" w:sz="0" w:space="0" w:color="auto"/>
      </w:divBdr>
    </w:div>
    <w:div w:id="1569726345">
      <w:bodyDiv w:val="1"/>
      <w:marLeft w:val="0"/>
      <w:marRight w:val="0"/>
      <w:marTop w:val="0"/>
      <w:marBottom w:val="0"/>
      <w:divBdr>
        <w:top w:val="none" w:sz="0" w:space="0" w:color="auto"/>
        <w:left w:val="none" w:sz="0" w:space="0" w:color="auto"/>
        <w:bottom w:val="none" w:sz="0" w:space="0" w:color="auto"/>
        <w:right w:val="none" w:sz="0" w:space="0" w:color="auto"/>
      </w:divBdr>
    </w:div>
    <w:div w:id="16274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onnern@afd.fr"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frique-contemporaine.info" TargetMode="External"/><Relationship Id="rId2" Type="http://schemas.openxmlformats.org/officeDocument/2006/relationships/hyperlink" Target="https://www.cairn.info/revue-afrique-contemporain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60A1-3E4C-EE4A-8312-5D3A76DF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9333</Words>
  <Characters>51333</Characters>
  <Application>Microsoft Macintosh Word</Application>
  <DocSecurity>0</DocSecurity>
  <Lines>427</Lines>
  <Paragraphs>121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60545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FORTUIT Isabelle</dc:creator>
  <cp:lastModifiedBy>Utilisateur de Microsoft Office</cp:lastModifiedBy>
  <cp:revision>2</cp:revision>
  <cp:lastPrinted>2020-03-02T16:30:00Z</cp:lastPrinted>
  <dcterms:created xsi:type="dcterms:W3CDTF">2020-05-12T11:30:00Z</dcterms:created>
  <dcterms:modified xsi:type="dcterms:W3CDTF">2020-05-12T11:30:00Z</dcterms:modified>
</cp:coreProperties>
</file>