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BAA743" w14:textId="28113C1E" w:rsidR="006C7F3E" w:rsidRDefault="00D52654" w:rsidP="00DE7EA4">
      <w:pPr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A1F9CCE" wp14:editId="3A668335">
            <wp:simplePos x="0" y="0"/>
            <wp:positionH relativeFrom="column">
              <wp:posOffset>-474889</wp:posOffset>
            </wp:positionH>
            <wp:positionV relativeFrom="paragraph">
              <wp:posOffset>-459105</wp:posOffset>
            </wp:positionV>
            <wp:extent cx="10357485" cy="10357485"/>
            <wp:effectExtent l="0" t="0" r="0" b="0"/>
            <wp:wrapNone/>
            <wp:docPr id="2" name="Image 2" descr="Une image contenant objet d’extérieur, sombre, toi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objet d’extérieur, sombre, toi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alphaModFix amt="1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7485" cy="1035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E9F">
        <w:rPr>
          <w:noProof/>
        </w:rPr>
        <w:drawing>
          <wp:anchor distT="0" distB="0" distL="114300" distR="114300" simplePos="0" relativeHeight="251662336" behindDoc="0" locked="0" layoutInCell="1" allowOverlap="1" wp14:anchorId="5B1A5DB1" wp14:editId="5EAE1B32">
            <wp:simplePos x="0" y="0"/>
            <wp:positionH relativeFrom="column">
              <wp:posOffset>-1144814</wp:posOffset>
            </wp:positionH>
            <wp:positionV relativeFrom="paragraph">
              <wp:posOffset>-660581</wp:posOffset>
            </wp:positionV>
            <wp:extent cx="3646714" cy="2577863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714" cy="257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DA8673" w14:textId="4EEAFDA3" w:rsidR="006C7F3E" w:rsidRDefault="006C7F3E" w:rsidP="00677187">
      <w:pPr>
        <w:spacing w:after="0" w:line="240" w:lineRule="auto"/>
        <w:jc w:val="center"/>
        <w:rPr>
          <w:rFonts w:ascii="Calibri" w:hAnsi="Calibri" w:cs="Calibri"/>
        </w:rPr>
      </w:pPr>
    </w:p>
    <w:p w14:paraId="3AC9859B" w14:textId="4C48A633" w:rsidR="006C7F3E" w:rsidRDefault="006C7F3E" w:rsidP="00677187">
      <w:pPr>
        <w:spacing w:after="0" w:line="240" w:lineRule="auto"/>
        <w:jc w:val="center"/>
        <w:rPr>
          <w:rFonts w:ascii="Calibri" w:hAnsi="Calibri" w:cs="Calibri"/>
        </w:rPr>
      </w:pPr>
    </w:p>
    <w:p w14:paraId="7CE0B0DA" w14:textId="2729629A" w:rsidR="006C7F3E" w:rsidRDefault="006C7F3E" w:rsidP="00677187">
      <w:pPr>
        <w:spacing w:after="0" w:line="240" w:lineRule="auto"/>
        <w:jc w:val="center"/>
        <w:rPr>
          <w:rFonts w:ascii="Calibri" w:hAnsi="Calibri" w:cs="Calibri"/>
        </w:rPr>
      </w:pPr>
    </w:p>
    <w:p w14:paraId="0052AB19" w14:textId="389C1550" w:rsidR="006C7F3E" w:rsidRDefault="006C7F3E" w:rsidP="00677187">
      <w:pPr>
        <w:spacing w:after="0" w:line="240" w:lineRule="auto"/>
        <w:jc w:val="center"/>
        <w:rPr>
          <w:rFonts w:ascii="Calibri" w:hAnsi="Calibri" w:cs="Calibri"/>
        </w:rPr>
      </w:pPr>
    </w:p>
    <w:p w14:paraId="40963C75" w14:textId="10057E24" w:rsidR="006C7F3E" w:rsidRDefault="006C7F3E" w:rsidP="00677187">
      <w:pPr>
        <w:spacing w:after="0" w:line="240" w:lineRule="auto"/>
        <w:jc w:val="center"/>
        <w:rPr>
          <w:rFonts w:ascii="Calibri" w:hAnsi="Calibri" w:cs="Calibri"/>
        </w:rPr>
      </w:pPr>
    </w:p>
    <w:p w14:paraId="5B94BBC7" w14:textId="1B0EF117" w:rsidR="006C7F3E" w:rsidRDefault="006C7F3E" w:rsidP="00677187">
      <w:pPr>
        <w:spacing w:after="0" w:line="240" w:lineRule="auto"/>
        <w:jc w:val="center"/>
        <w:rPr>
          <w:rFonts w:ascii="Calibri" w:hAnsi="Calibri" w:cs="Calibri"/>
        </w:rPr>
      </w:pPr>
    </w:p>
    <w:p w14:paraId="0C62DCD5" w14:textId="20A1A625" w:rsidR="006C7F3E" w:rsidRDefault="006C7F3E" w:rsidP="00677187">
      <w:pPr>
        <w:spacing w:after="0" w:line="240" w:lineRule="auto"/>
        <w:jc w:val="center"/>
        <w:rPr>
          <w:rFonts w:ascii="Calibri" w:hAnsi="Calibri" w:cs="Calibri"/>
        </w:rPr>
      </w:pPr>
    </w:p>
    <w:p w14:paraId="77291F77" w14:textId="59D05FBB" w:rsidR="006C7F3E" w:rsidRDefault="006C7F3E" w:rsidP="00677187">
      <w:pPr>
        <w:spacing w:after="0" w:line="240" w:lineRule="auto"/>
        <w:jc w:val="center"/>
        <w:rPr>
          <w:rFonts w:ascii="Calibri" w:hAnsi="Calibri" w:cs="Calibri"/>
        </w:rPr>
      </w:pPr>
    </w:p>
    <w:p w14:paraId="12ED852A" w14:textId="15615C88" w:rsidR="006C7F3E" w:rsidRDefault="00E66ADC" w:rsidP="00677187">
      <w:pPr>
        <w:spacing w:after="0" w:line="240" w:lineRule="auto"/>
        <w:jc w:val="center"/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998DBA0" wp14:editId="30CCAA24">
            <wp:simplePos x="0" y="0"/>
            <wp:positionH relativeFrom="column">
              <wp:posOffset>1595755</wp:posOffset>
            </wp:positionH>
            <wp:positionV relativeFrom="paragraph">
              <wp:posOffset>149860</wp:posOffset>
            </wp:positionV>
            <wp:extent cx="6102350" cy="6102350"/>
            <wp:effectExtent l="0" t="0" r="0" b="0"/>
            <wp:wrapNone/>
            <wp:docPr id="11" name="Image 11" descr="Une image contenant bleu, très colo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bleu, très coloré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alphaModFix amt="1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610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82F032" w14:textId="5FDC8BCD" w:rsidR="006C7F3E" w:rsidRDefault="006C7F3E" w:rsidP="00677187">
      <w:pPr>
        <w:spacing w:after="0" w:line="240" w:lineRule="auto"/>
        <w:jc w:val="center"/>
        <w:rPr>
          <w:rFonts w:ascii="Calibri" w:hAnsi="Calibri" w:cs="Calibri"/>
        </w:rPr>
      </w:pPr>
    </w:p>
    <w:p w14:paraId="31B98B7D" w14:textId="66FDD568" w:rsidR="006C7F3E" w:rsidRDefault="006C7F3E" w:rsidP="00677187">
      <w:pPr>
        <w:spacing w:after="0" w:line="240" w:lineRule="auto"/>
        <w:jc w:val="center"/>
        <w:rPr>
          <w:rFonts w:ascii="Calibri" w:hAnsi="Calibri" w:cs="Calibri"/>
        </w:rPr>
      </w:pPr>
    </w:p>
    <w:p w14:paraId="6179273B" w14:textId="290E5C80" w:rsidR="006C7F3E" w:rsidRDefault="006C7F3E" w:rsidP="00677187">
      <w:pPr>
        <w:spacing w:after="0" w:line="240" w:lineRule="auto"/>
        <w:jc w:val="center"/>
        <w:rPr>
          <w:rFonts w:ascii="Calibri" w:hAnsi="Calibri" w:cs="Calibri"/>
        </w:rPr>
      </w:pPr>
    </w:p>
    <w:p w14:paraId="3EAA69C6" w14:textId="5966AB43" w:rsidR="006C7F3E" w:rsidRDefault="006C7F3E" w:rsidP="00677187">
      <w:pPr>
        <w:spacing w:after="0" w:line="240" w:lineRule="auto"/>
        <w:jc w:val="center"/>
        <w:rPr>
          <w:rFonts w:ascii="Calibri" w:hAnsi="Calibri" w:cs="Calibri"/>
        </w:rPr>
      </w:pPr>
    </w:p>
    <w:p w14:paraId="21563424" w14:textId="278A1FEB" w:rsidR="006C7F3E" w:rsidRDefault="006C7F3E" w:rsidP="00677187">
      <w:pPr>
        <w:spacing w:after="0" w:line="240" w:lineRule="auto"/>
        <w:jc w:val="center"/>
        <w:rPr>
          <w:rFonts w:ascii="Calibri" w:hAnsi="Calibri" w:cs="Calibri"/>
        </w:rPr>
      </w:pPr>
    </w:p>
    <w:p w14:paraId="3F404F46" w14:textId="7BE17F87" w:rsidR="006C7F3E" w:rsidRDefault="008D5AFC" w:rsidP="00677187">
      <w:pPr>
        <w:spacing w:after="0" w:line="240" w:lineRule="auto"/>
        <w:jc w:val="center"/>
        <w:rPr>
          <w:rFonts w:ascii="Calibri" w:hAnsi="Calibri" w:cs="Calibri"/>
        </w:rPr>
      </w:pPr>
      <w:r w:rsidRPr="00FB200A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5172E9B" wp14:editId="23FE35B4">
                <wp:simplePos x="0" y="0"/>
                <wp:positionH relativeFrom="column">
                  <wp:posOffset>2705735</wp:posOffset>
                </wp:positionH>
                <wp:positionV relativeFrom="paragraph">
                  <wp:posOffset>141605</wp:posOffset>
                </wp:positionV>
                <wp:extent cx="3679825" cy="140462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9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47903" w14:textId="3DDFB0DB" w:rsidR="001568AA" w:rsidRPr="008D5AFC" w:rsidRDefault="001568AA" w:rsidP="001568AA">
                            <w:pPr>
                              <w:spacing w:after="0" w:line="240" w:lineRule="auto"/>
                              <w:jc w:val="center"/>
                              <w:rPr>
                                <w:rFonts w:ascii="DIN" w:hAnsi="DIN"/>
                                <w:b/>
                                <w:bCs/>
                                <w:smallCaps/>
                                <w:sz w:val="60"/>
                                <w:szCs w:val="60"/>
                              </w:rPr>
                            </w:pPr>
                            <w:r w:rsidRPr="008D5AFC">
                              <w:rPr>
                                <w:rFonts w:ascii="DIN" w:hAnsi="DIN"/>
                                <w:b/>
                                <w:bCs/>
                                <w:smallCaps/>
                                <w:sz w:val="60"/>
                                <w:szCs w:val="60"/>
                              </w:rPr>
                              <w:t>Appel à projets</w:t>
                            </w:r>
                          </w:p>
                          <w:p w14:paraId="1102EFF5" w14:textId="1943B3B2" w:rsidR="001568AA" w:rsidRPr="008D5AFC" w:rsidRDefault="001568AA" w:rsidP="001568AA">
                            <w:pPr>
                              <w:spacing w:after="0" w:line="240" w:lineRule="auto"/>
                              <w:jc w:val="center"/>
                              <w:rPr>
                                <w:rFonts w:ascii="DIN" w:hAnsi="DIN"/>
                                <w:b/>
                                <w:bCs/>
                                <w:smallCaps/>
                                <w:sz w:val="60"/>
                                <w:szCs w:val="60"/>
                              </w:rPr>
                            </w:pPr>
                            <w:r w:rsidRPr="008D5AFC">
                              <w:rPr>
                                <w:rFonts w:ascii="DIN" w:hAnsi="DIN"/>
                                <w:b/>
                                <w:bCs/>
                                <w:smallCaps/>
                                <w:sz w:val="60"/>
                                <w:szCs w:val="60"/>
                              </w:rPr>
                              <w:t>« Eau</w:t>
                            </w:r>
                          </w:p>
                          <w:p w14:paraId="0C5F4DB5" w14:textId="77777777" w:rsidR="001568AA" w:rsidRPr="008D5AFC" w:rsidRDefault="001568AA" w:rsidP="001568AA">
                            <w:pPr>
                              <w:spacing w:after="0" w:line="240" w:lineRule="auto"/>
                              <w:jc w:val="center"/>
                              <w:rPr>
                                <w:rFonts w:ascii="DIN" w:hAnsi="DIN"/>
                                <w:b/>
                                <w:bCs/>
                                <w:smallCaps/>
                                <w:sz w:val="60"/>
                                <w:szCs w:val="60"/>
                              </w:rPr>
                            </w:pPr>
                            <w:r w:rsidRPr="008D5AFC">
                              <w:rPr>
                                <w:rFonts w:ascii="DIN" w:hAnsi="DIN"/>
                                <w:b/>
                                <w:bCs/>
                                <w:smallCaps/>
                                <w:sz w:val="60"/>
                                <w:szCs w:val="60"/>
                              </w:rPr>
                              <w:t xml:space="preserve">et </w:t>
                            </w:r>
                          </w:p>
                          <w:p w14:paraId="09208DBA" w14:textId="4692E4C6" w:rsidR="00FB200A" w:rsidRPr="008D5AFC" w:rsidRDefault="001568AA" w:rsidP="001568AA">
                            <w:pPr>
                              <w:spacing w:after="0" w:line="240" w:lineRule="auto"/>
                              <w:jc w:val="center"/>
                              <w:rPr>
                                <w:rFonts w:ascii="DIN" w:hAnsi="DIN"/>
                                <w:b/>
                                <w:bCs/>
                                <w:smallCaps/>
                                <w:sz w:val="60"/>
                                <w:szCs w:val="60"/>
                              </w:rPr>
                            </w:pPr>
                            <w:r w:rsidRPr="008D5AFC">
                              <w:rPr>
                                <w:rFonts w:ascii="DIN" w:hAnsi="DIN"/>
                                <w:b/>
                                <w:bCs/>
                                <w:smallCaps/>
                                <w:sz w:val="60"/>
                                <w:szCs w:val="60"/>
                              </w:rPr>
                              <w:t>Solidarité internationale »</w:t>
                            </w:r>
                          </w:p>
                          <w:p w14:paraId="44DF7255" w14:textId="77777777" w:rsidR="001568AA" w:rsidRDefault="001568AA" w:rsidP="001568AA">
                            <w:pPr>
                              <w:spacing w:after="0" w:line="240" w:lineRule="auto"/>
                              <w:jc w:val="center"/>
                              <w:rPr>
                                <w:rFonts w:ascii="DIN" w:hAnsi="DIN"/>
                                <w:sz w:val="56"/>
                                <w:szCs w:val="56"/>
                              </w:rPr>
                            </w:pPr>
                          </w:p>
                          <w:p w14:paraId="11D3E3D7" w14:textId="6417250B" w:rsidR="00450525" w:rsidRPr="001568AA" w:rsidRDefault="00450525" w:rsidP="001568AA">
                            <w:pPr>
                              <w:spacing w:after="0" w:line="240" w:lineRule="auto"/>
                              <w:jc w:val="center"/>
                              <w:rPr>
                                <w:rFonts w:ascii="DIN" w:hAnsi="DIN"/>
                                <w:sz w:val="56"/>
                                <w:szCs w:val="56"/>
                              </w:rPr>
                            </w:pPr>
                          </w:p>
                          <w:p w14:paraId="2C7D7398" w14:textId="77777777" w:rsidR="001568AA" w:rsidRPr="001568AA" w:rsidRDefault="001568AA" w:rsidP="001568AA">
                            <w:pPr>
                              <w:spacing w:after="0" w:line="240" w:lineRule="auto"/>
                              <w:jc w:val="center"/>
                              <w:rPr>
                                <w:rFonts w:ascii="DIN" w:hAnsi="DIN"/>
                                <w:sz w:val="56"/>
                                <w:szCs w:val="56"/>
                              </w:rPr>
                            </w:pPr>
                          </w:p>
                          <w:p w14:paraId="179DD808" w14:textId="2EA3A299" w:rsidR="001568AA" w:rsidRPr="001568AA" w:rsidRDefault="001568AA" w:rsidP="001568AA">
                            <w:pPr>
                              <w:spacing w:after="0" w:line="240" w:lineRule="auto"/>
                              <w:jc w:val="center"/>
                              <w:rPr>
                                <w:rFonts w:ascii="DIN" w:hAnsi="DIN"/>
                                <w:sz w:val="48"/>
                                <w:szCs w:val="48"/>
                              </w:rPr>
                            </w:pPr>
                            <w:r w:rsidRPr="001568AA">
                              <w:rPr>
                                <w:rFonts w:ascii="DIN" w:hAnsi="DIN"/>
                                <w:sz w:val="48"/>
                                <w:szCs w:val="48"/>
                              </w:rPr>
                              <w:t>Année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5172E9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13.05pt;margin-top:11.15pt;width:289.7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" filled="f" stroked="f">
                <v:textbox style="mso-fit-shape-to-text:t">
                  <w:txbxContent>
                    <w:p w14:paraId="76847903" w14:textId="3DDFB0DB" w:rsidR="001568AA" w:rsidRPr="008D5AFC" w:rsidRDefault="001568AA" w:rsidP="001568AA">
                      <w:pPr>
                        <w:spacing w:after="0" w:line="240" w:lineRule="auto"/>
                        <w:jc w:val="center"/>
                        <w:rPr>
                          <w:rFonts w:ascii="DIN" w:hAnsi="DIN"/>
                          <w:b/>
                          <w:bCs/>
                          <w:smallCaps/>
                          <w:sz w:val="60"/>
                          <w:szCs w:val="60"/>
                        </w:rPr>
                      </w:pPr>
                      <w:r w:rsidRPr="008D5AFC">
                        <w:rPr>
                          <w:rFonts w:ascii="DIN" w:hAnsi="DIN"/>
                          <w:b/>
                          <w:bCs/>
                          <w:smallCaps/>
                          <w:sz w:val="60"/>
                          <w:szCs w:val="60"/>
                        </w:rPr>
                        <w:t>Appel à projets</w:t>
                      </w:r>
                    </w:p>
                    <w:p w14:paraId="1102EFF5" w14:textId="1943B3B2" w:rsidR="001568AA" w:rsidRPr="008D5AFC" w:rsidRDefault="001568AA" w:rsidP="001568AA">
                      <w:pPr>
                        <w:spacing w:after="0" w:line="240" w:lineRule="auto"/>
                        <w:jc w:val="center"/>
                        <w:rPr>
                          <w:rFonts w:ascii="DIN" w:hAnsi="DIN"/>
                          <w:b/>
                          <w:bCs/>
                          <w:smallCaps/>
                          <w:sz w:val="60"/>
                          <w:szCs w:val="60"/>
                        </w:rPr>
                      </w:pPr>
                      <w:r w:rsidRPr="008D5AFC">
                        <w:rPr>
                          <w:rFonts w:ascii="DIN" w:hAnsi="DIN"/>
                          <w:b/>
                          <w:bCs/>
                          <w:smallCaps/>
                          <w:sz w:val="60"/>
                          <w:szCs w:val="60"/>
                        </w:rPr>
                        <w:t>« Eau</w:t>
                      </w:r>
                    </w:p>
                    <w:p w14:paraId="0C5F4DB5" w14:textId="77777777" w:rsidR="001568AA" w:rsidRPr="008D5AFC" w:rsidRDefault="001568AA" w:rsidP="001568AA">
                      <w:pPr>
                        <w:spacing w:after="0" w:line="240" w:lineRule="auto"/>
                        <w:jc w:val="center"/>
                        <w:rPr>
                          <w:rFonts w:ascii="DIN" w:hAnsi="DIN"/>
                          <w:b/>
                          <w:bCs/>
                          <w:smallCaps/>
                          <w:sz w:val="60"/>
                          <w:szCs w:val="60"/>
                        </w:rPr>
                      </w:pPr>
                      <w:r w:rsidRPr="008D5AFC">
                        <w:rPr>
                          <w:rFonts w:ascii="DIN" w:hAnsi="DIN"/>
                          <w:b/>
                          <w:bCs/>
                          <w:smallCaps/>
                          <w:sz w:val="60"/>
                          <w:szCs w:val="60"/>
                        </w:rPr>
                        <w:t xml:space="preserve">et </w:t>
                      </w:r>
                    </w:p>
                    <w:p w14:paraId="09208DBA" w14:textId="4692E4C6" w:rsidR="00FB200A" w:rsidRPr="008D5AFC" w:rsidRDefault="001568AA" w:rsidP="001568AA">
                      <w:pPr>
                        <w:spacing w:after="0" w:line="240" w:lineRule="auto"/>
                        <w:jc w:val="center"/>
                        <w:rPr>
                          <w:rFonts w:ascii="DIN" w:hAnsi="DIN"/>
                          <w:b/>
                          <w:bCs/>
                          <w:smallCaps/>
                          <w:sz w:val="60"/>
                          <w:szCs w:val="60"/>
                        </w:rPr>
                      </w:pPr>
                      <w:r w:rsidRPr="008D5AFC">
                        <w:rPr>
                          <w:rFonts w:ascii="DIN" w:hAnsi="DIN"/>
                          <w:b/>
                          <w:bCs/>
                          <w:smallCaps/>
                          <w:sz w:val="60"/>
                          <w:szCs w:val="60"/>
                        </w:rPr>
                        <w:t>Solidarité internationale »</w:t>
                      </w:r>
                    </w:p>
                    <w:p w14:paraId="44DF7255" w14:textId="77777777" w:rsidR="001568AA" w:rsidRDefault="001568AA" w:rsidP="001568AA">
                      <w:pPr>
                        <w:spacing w:after="0" w:line="240" w:lineRule="auto"/>
                        <w:jc w:val="center"/>
                        <w:rPr>
                          <w:rFonts w:ascii="DIN" w:hAnsi="DIN"/>
                          <w:sz w:val="56"/>
                          <w:szCs w:val="56"/>
                        </w:rPr>
                      </w:pPr>
                    </w:p>
                    <w:p w14:paraId="11D3E3D7" w14:textId="6417250B" w:rsidR="00450525" w:rsidRPr="001568AA" w:rsidRDefault="00450525" w:rsidP="001568AA">
                      <w:pPr>
                        <w:spacing w:after="0" w:line="240" w:lineRule="auto"/>
                        <w:jc w:val="center"/>
                        <w:rPr>
                          <w:rFonts w:ascii="DIN" w:hAnsi="DIN"/>
                          <w:sz w:val="56"/>
                          <w:szCs w:val="56"/>
                        </w:rPr>
                      </w:pPr>
                    </w:p>
                    <w:p w14:paraId="2C7D7398" w14:textId="77777777" w:rsidR="001568AA" w:rsidRPr="001568AA" w:rsidRDefault="001568AA" w:rsidP="001568AA">
                      <w:pPr>
                        <w:spacing w:after="0" w:line="240" w:lineRule="auto"/>
                        <w:jc w:val="center"/>
                        <w:rPr>
                          <w:rFonts w:ascii="DIN" w:hAnsi="DIN"/>
                          <w:sz w:val="56"/>
                          <w:szCs w:val="56"/>
                        </w:rPr>
                      </w:pPr>
                    </w:p>
                    <w:p w14:paraId="179DD808" w14:textId="2EA3A299" w:rsidR="001568AA" w:rsidRPr="001568AA" w:rsidRDefault="001568AA" w:rsidP="001568AA">
                      <w:pPr>
                        <w:spacing w:after="0" w:line="240" w:lineRule="auto"/>
                        <w:jc w:val="center"/>
                        <w:rPr>
                          <w:rFonts w:ascii="DIN" w:hAnsi="DIN"/>
                          <w:sz w:val="48"/>
                          <w:szCs w:val="48"/>
                        </w:rPr>
                      </w:pPr>
                      <w:r w:rsidRPr="001568AA">
                        <w:rPr>
                          <w:rFonts w:ascii="DIN" w:hAnsi="DIN"/>
                          <w:sz w:val="48"/>
                          <w:szCs w:val="48"/>
                        </w:rPr>
                        <w:t>Année 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BA73D8" w14:textId="7945558C" w:rsidR="006C7F3E" w:rsidRDefault="006C7F3E" w:rsidP="00677187">
      <w:pPr>
        <w:spacing w:after="0" w:line="240" w:lineRule="auto"/>
        <w:jc w:val="center"/>
        <w:rPr>
          <w:rFonts w:ascii="Calibri" w:hAnsi="Calibri" w:cs="Calibri"/>
        </w:rPr>
      </w:pPr>
    </w:p>
    <w:p w14:paraId="3895FA1F" w14:textId="6E57D242" w:rsidR="00F3335D" w:rsidRDefault="00F3335D" w:rsidP="00677187">
      <w:pPr>
        <w:spacing w:after="0" w:line="240" w:lineRule="auto"/>
        <w:jc w:val="center"/>
        <w:rPr>
          <w:rFonts w:ascii="Calibri" w:hAnsi="Calibri" w:cs="Calibri"/>
        </w:rPr>
      </w:pPr>
    </w:p>
    <w:p w14:paraId="17AD76FF" w14:textId="032F7448" w:rsidR="006C7F3E" w:rsidRDefault="006C7F3E" w:rsidP="00677187">
      <w:pPr>
        <w:spacing w:after="0" w:line="240" w:lineRule="auto"/>
        <w:jc w:val="center"/>
        <w:rPr>
          <w:rFonts w:ascii="Calibri" w:hAnsi="Calibri" w:cs="Calibri"/>
        </w:rPr>
      </w:pPr>
    </w:p>
    <w:p w14:paraId="3F61D244" w14:textId="45344982" w:rsidR="006C7F3E" w:rsidRDefault="006C7F3E" w:rsidP="00677187">
      <w:pPr>
        <w:spacing w:after="0" w:line="240" w:lineRule="auto"/>
        <w:jc w:val="center"/>
        <w:rPr>
          <w:rFonts w:ascii="Calibri" w:hAnsi="Calibri" w:cs="Calibri"/>
        </w:rPr>
      </w:pPr>
    </w:p>
    <w:p w14:paraId="04B50E20" w14:textId="27C8B16C" w:rsidR="006C7F3E" w:rsidRDefault="006C7F3E" w:rsidP="00677187">
      <w:pPr>
        <w:spacing w:after="0" w:line="240" w:lineRule="auto"/>
        <w:jc w:val="center"/>
        <w:rPr>
          <w:rFonts w:ascii="Calibri" w:hAnsi="Calibri" w:cs="Calibri"/>
        </w:rPr>
      </w:pPr>
    </w:p>
    <w:p w14:paraId="57E961F2" w14:textId="03137B4D" w:rsidR="006C7F3E" w:rsidRDefault="006C7F3E" w:rsidP="00677187">
      <w:pPr>
        <w:spacing w:after="0" w:line="240" w:lineRule="auto"/>
        <w:jc w:val="center"/>
        <w:rPr>
          <w:rFonts w:ascii="Calibri" w:hAnsi="Calibri" w:cs="Calibri"/>
        </w:rPr>
      </w:pPr>
    </w:p>
    <w:p w14:paraId="7909A5B2" w14:textId="74B383B0" w:rsidR="006C7F3E" w:rsidRDefault="006C7F3E" w:rsidP="00677187">
      <w:pPr>
        <w:spacing w:after="0" w:line="240" w:lineRule="auto"/>
        <w:jc w:val="center"/>
        <w:rPr>
          <w:rFonts w:ascii="Calibri" w:hAnsi="Calibri" w:cs="Calibri"/>
        </w:rPr>
      </w:pPr>
    </w:p>
    <w:p w14:paraId="1C443943" w14:textId="55C76BEE" w:rsidR="006C7F3E" w:rsidRDefault="006C7F3E" w:rsidP="00677187">
      <w:pPr>
        <w:spacing w:after="0" w:line="240" w:lineRule="auto"/>
        <w:jc w:val="center"/>
        <w:rPr>
          <w:rFonts w:ascii="Calibri" w:hAnsi="Calibri" w:cs="Calibri"/>
        </w:rPr>
      </w:pPr>
    </w:p>
    <w:p w14:paraId="6CE59946" w14:textId="422357CE" w:rsidR="006C7F3E" w:rsidRDefault="006C7F3E" w:rsidP="00677187">
      <w:pPr>
        <w:spacing w:after="0" w:line="240" w:lineRule="auto"/>
        <w:jc w:val="center"/>
        <w:rPr>
          <w:rFonts w:ascii="Calibri" w:hAnsi="Calibri" w:cs="Calibri"/>
        </w:rPr>
      </w:pPr>
    </w:p>
    <w:p w14:paraId="171CC082" w14:textId="6224E326" w:rsidR="006C7F3E" w:rsidRDefault="006C7F3E" w:rsidP="00677187">
      <w:pPr>
        <w:spacing w:after="0" w:line="240" w:lineRule="auto"/>
        <w:jc w:val="center"/>
        <w:rPr>
          <w:rFonts w:ascii="Calibri" w:hAnsi="Calibri" w:cs="Calibri"/>
        </w:rPr>
      </w:pPr>
    </w:p>
    <w:p w14:paraId="5BA06554" w14:textId="01BF7889" w:rsidR="006C7F3E" w:rsidRDefault="006C7F3E" w:rsidP="00677187">
      <w:pPr>
        <w:spacing w:after="0" w:line="240" w:lineRule="auto"/>
        <w:jc w:val="center"/>
        <w:rPr>
          <w:rFonts w:ascii="Calibri" w:hAnsi="Calibri" w:cs="Calibri"/>
        </w:rPr>
      </w:pPr>
    </w:p>
    <w:p w14:paraId="73892E6C" w14:textId="75A06F70" w:rsidR="006C7F3E" w:rsidRDefault="006C7F3E" w:rsidP="00677187">
      <w:pPr>
        <w:spacing w:after="0" w:line="240" w:lineRule="auto"/>
        <w:jc w:val="center"/>
        <w:rPr>
          <w:rFonts w:ascii="Calibri" w:hAnsi="Calibri" w:cs="Calibri"/>
        </w:rPr>
      </w:pPr>
    </w:p>
    <w:p w14:paraId="176B81E3" w14:textId="2CE10C88" w:rsidR="006C7F3E" w:rsidRDefault="006C7F3E" w:rsidP="00677187">
      <w:pPr>
        <w:spacing w:after="0" w:line="240" w:lineRule="auto"/>
        <w:jc w:val="center"/>
        <w:rPr>
          <w:rFonts w:ascii="Calibri" w:hAnsi="Calibri" w:cs="Calibri"/>
        </w:rPr>
      </w:pPr>
    </w:p>
    <w:p w14:paraId="6A9CB75C" w14:textId="44FB759C" w:rsidR="006C7F3E" w:rsidRDefault="006C7F3E" w:rsidP="00677187">
      <w:pPr>
        <w:spacing w:after="0" w:line="240" w:lineRule="auto"/>
        <w:jc w:val="center"/>
        <w:rPr>
          <w:rFonts w:ascii="Calibri" w:hAnsi="Calibri" w:cs="Calibri"/>
        </w:rPr>
      </w:pPr>
    </w:p>
    <w:p w14:paraId="5B8F65D1" w14:textId="11E2F786" w:rsidR="006C7F3E" w:rsidRDefault="008D5AFC" w:rsidP="00677187">
      <w:pPr>
        <w:spacing w:after="0" w:line="240" w:lineRule="auto"/>
        <w:jc w:val="center"/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7A7BD9A" wp14:editId="4582B5A0">
            <wp:simplePos x="0" y="0"/>
            <wp:positionH relativeFrom="column">
              <wp:posOffset>3721100</wp:posOffset>
            </wp:positionH>
            <wp:positionV relativeFrom="paragraph">
              <wp:posOffset>99060</wp:posOffset>
            </wp:positionV>
            <wp:extent cx="1743075" cy="786765"/>
            <wp:effectExtent l="0" t="0" r="9525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6771D" w14:textId="1265E595" w:rsidR="006C7F3E" w:rsidRDefault="006C7F3E" w:rsidP="00677187">
      <w:pPr>
        <w:spacing w:after="0" w:line="240" w:lineRule="auto"/>
        <w:jc w:val="center"/>
        <w:rPr>
          <w:rFonts w:ascii="Calibri" w:hAnsi="Calibri" w:cs="Calibri"/>
        </w:rPr>
      </w:pPr>
    </w:p>
    <w:p w14:paraId="778726A2" w14:textId="52ADE7D8" w:rsidR="006C7F3E" w:rsidRDefault="006C7F3E" w:rsidP="00677187">
      <w:pPr>
        <w:spacing w:after="0" w:line="240" w:lineRule="auto"/>
        <w:jc w:val="center"/>
        <w:rPr>
          <w:rFonts w:ascii="Calibri" w:hAnsi="Calibri" w:cs="Calibri"/>
        </w:rPr>
      </w:pPr>
    </w:p>
    <w:p w14:paraId="79519736" w14:textId="282659DF" w:rsidR="006C7F3E" w:rsidRDefault="006C7F3E" w:rsidP="00677187">
      <w:pPr>
        <w:spacing w:after="0" w:line="240" w:lineRule="auto"/>
        <w:jc w:val="center"/>
        <w:rPr>
          <w:rFonts w:ascii="Calibri" w:hAnsi="Calibri" w:cs="Calibri"/>
        </w:rPr>
      </w:pPr>
    </w:p>
    <w:p w14:paraId="379F6D12" w14:textId="42F8FC4D" w:rsidR="006C7F3E" w:rsidRDefault="006C7F3E" w:rsidP="00677187">
      <w:pPr>
        <w:spacing w:after="0" w:line="240" w:lineRule="auto"/>
        <w:jc w:val="center"/>
        <w:rPr>
          <w:rFonts w:ascii="Calibri" w:hAnsi="Calibri" w:cs="Calibri"/>
        </w:rPr>
      </w:pPr>
    </w:p>
    <w:p w14:paraId="71AA6659" w14:textId="48BF33EC" w:rsidR="006C7F3E" w:rsidRDefault="006C7F3E" w:rsidP="00677187">
      <w:pPr>
        <w:spacing w:after="0" w:line="240" w:lineRule="auto"/>
        <w:jc w:val="center"/>
        <w:rPr>
          <w:rFonts w:ascii="Calibri" w:hAnsi="Calibri" w:cs="Calibri"/>
        </w:rPr>
      </w:pPr>
    </w:p>
    <w:p w14:paraId="7EF11728" w14:textId="3CD4014D" w:rsidR="006C7F3E" w:rsidRPr="002051E1" w:rsidRDefault="006C7F3E" w:rsidP="00677187">
      <w:pPr>
        <w:spacing w:after="0" w:line="240" w:lineRule="auto"/>
        <w:jc w:val="center"/>
        <w:rPr>
          <w:rFonts w:ascii="Calibri" w:hAnsi="Calibri" w:cs="Calibri"/>
          <w:b/>
          <w:bCs/>
        </w:rPr>
      </w:pPr>
    </w:p>
    <w:p w14:paraId="13A7C2E1" w14:textId="24F41D5C" w:rsidR="006C7F3E" w:rsidRDefault="006C7F3E" w:rsidP="00677187">
      <w:pPr>
        <w:spacing w:after="0" w:line="240" w:lineRule="auto"/>
        <w:jc w:val="center"/>
        <w:rPr>
          <w:rFonts w:ascii="Calibri" w:hAnsi="Calibri" w:cs="Calibri"/>
        </w:rPr>
      </w:pPr>
    </w:p>
    <w:p w14:paraId="66ED6A55" w14:textId="43F15200" w:rsidR="006C7F3E" w:rsidRDefault="006C7F3E" w:rsidP="00677187">
      <w:pPr>
        <w:spacing w:after="0" w:line="240" w:lineRule="auto"/>
        <w:jc w:val="center"/>
        <w:rPr>
          <w:rFonts w:ascii="Calibri" w:hAnsi="Calibri" w:cs="Calibri"/>
        </w:rPr>
      </w:pPr>
    </w:p>
    <w:p w14:paraId="7155EEFD" w14:textId="58C13069" w:rsidR="006C7F3E" w:rsidRDefault="006C7F3E" w:rsidP="00677187">
      <w:pPr>
        <w:spacing w:after="0" w:line="240" w:lineRule="auto"/>
        <w:jc w:val="center"/>
        <w:rPr>
          <w:rFonts w:ascii="Calibri" w:hAnsi="Calibri" w:cs="Calibri"/>
        </w:rPr>
      </w:pPr>
    </w:p>
    <w:p w14:paraId="0B7CBEA5" w14:textId="2F78EAB7" w:rsidR="006C7F3E" w:rsidRDefault="006C7F3E" w:rsidP="00677187">
      <w:pPr>
        <w:spacing w:after="0" w:line="240" w:lineRule="auto"/>
        <w:jc w:val="center"/>
        <w:rPr>
          <w:rFonts w:ascii="Calibri" w:hAnsi="Calibri" w:cs="Calibri"/>
        </w:rPr>
      </w:pPr>
    </w:p>
    <w:p w14:paraId="67FD604E" w14:textId="45279F69" w:rsidR="006C7F3E" w:rsidRDefault="006C7F3E" w:rsidP="00677187">
      <w:pPr>
        <w:spacing w:after="0" w:line="240" w:lineRule="auto"/>
        <w:jc w:val="center"/>
        <w:rPr>
          <w:rFonts w:ascii="Calibri" w:hAnsi="Calibri" w:cs="Calibri"/>
        </w:rPr>
      </w:pPr>
    </w:p>
    <w:p w14:paraId="6F7A98CC" w14:textId="13B317C8" w:rsidR="006C7F3E" w:rsidRDefault="006C7F3E" w:rsidP="00F70BB6">
      <w:pPr>
        <w:spacing w:after="0" w:line="240" w:lineRule="auto"/>
        <w:jc w:val="right"/>
        <w:rPr>
          <w:rFonts w:ascii="Calibri" w:hAnsi="Calibri" w:cs="Calibri"/>
        </w:rPr>
      </w:pPr>
    </w:p>
    <w:p w14:paraId="63516DF6" w14:textId="54EBE38F" w:rsidR="006C7F3E" w:rsidRDefault="008854BA" w:rsidP="008854BA">
      <w:pPr>
        <w:tabs>
          <w:tab w:val="left" w:pos="7728"/>
        </w:tabs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ab/>
      </w:r>
    </w:p>
    <w:p w14:paraId="4D58FD84" w14:textId="448666B3" w:rsidR="006C7F3E" w:rsidRDefault="006C7F3E" w:rsidP="00677187">
      <w:pPr>
        <w:spacing w:after="0" w:line="240" w:lineRule="auto"/>
        <w:jc w:val="center"/>
        <w:rPr>
          <w:rFonts w:ascii="Calibri" w:hAnsi="Calibri" w:cs="Calibri"/>
        </w:rPr>
      </w:pPr>
    </w:p>
    <w:p w14:paraId="7C689860" w14:textId="36DEC715" w:rsidR="006C7F3E" w:rsidRDefault="006C7F3E" w:rsidP="00677187">
      <w:pPr>
        <w:spacing w:after="0" w:line="240" w:lineRule="auto"/>
        <w:jc w:val="center"/>
        <w:rPr>
          <w:rFonts w:ascii="Calibri" w:hAnsi="Calibri" w:cs="Calibri"/>
        </w:rPr>
      </w:pPr>
    </w:p>
    <w:p w14:paraId="25AAD0B3" w14:textId="55AA7DD8" w:rsidR="006C7F3E" w:rsidRDefault="006C7F3E" w:rsidP="00677187">
      <w:pPr>
        <w:spacing w:after="0" w:line="240" w:lineRule="auto"/>
        <w:jc w:val="center"/>
        <w:rPr>
          <w:rFonts w:ascii="Calibri" w:hAnsi="Calibri" w:cs="Calibri"/>
        </w:rPr>
      </w:pPr>
    </w:p>
    <w:p w14:paraId="38C1B9DC" w14:textId="010BDDE1" w:rsidR="006C7F3E" w:rsidRDefault="006C7F3E" w:rsidP="00677187">
      <w:pPr>
        <w:spacing w:after="0" w:line="240" w:lineRule="auto"/>
        <w:jc w:val="center"/>
        <w:rPr>
          <w:rFonts w:ascii="Calibri" w:hAnsi="Calibri" w:cs="Calibri"/>
        </w:rPr>
      </w:pPr>
    </w:p>
    <w:p w14:paraId="61DDD708" w14:textId="267DBCA7" w:rsidR="006C7F3E" w:rsidRDefault="006C7F3E" w:rsidP="00677187">
      <w:pPr>
        <w:spacing w:after="0" w:line="240" w:lineRule="auto"/>
        <w:jc w:val="center"/>
        <w:rPr>
          <w:rFonts w:ascii="Calibri" w:hAnsi="Calibri" w:cs="Calibri"/>
        </w:rPr>
      </w:pPr>
    </w:p>
    <w:p w14:paraId="0EEE854D" w14:textId="529E69D3" w:rsidR="006C7F3E" w:rsidRDefault="006C7F3E" w:rsidP="00677187">
      <w:pPr>
        <w:spacing w:after="0" w:line="240" w:lineRule="auto"/>
        <w:jc w:val="center"/>
        <w:rPr>
          <w:rFonts w:ascii="Calibri" w:hAnsi="Calibri" w:cs="Calibri"/>
        </w:rPr>
      </w:pPr>
    </w:p>
    <w:p w14:paraId="18EA5E05" w14:textId="6D078243" w:rsidR="006C7F3E" w:rsidRDefault="006C7F3E" w:rsidP="00677187">
      <w:pPr>
        <w:spacing w:after="0" w:line="240" w:lineRule="auto"/>
        <w:jc w:val="center"/>
        <w:rPr>
          <w:rFonts w:ascii="Calibri" w:hAnsi="Calibri" w:cs="Calibri"/>
        </w:rPr>
      </w:pPr>
    </w:p>
    <w:p w14:paraId="2A34045D" w14:textId="77777777" w:rsidR="006C7F3E" w:rsidRDefault="006C7F3E" w:rsidP="00677187">
      <w:pPr>
        <w:spacing w:after="0" w:line="240" w:lineRule="auto"/>
        <w:jc w:val="center"/>
        <w:rPr>
          <w:rFonts w:ascii="Calibri" w:hAnsi="Calibri" w:cs="Calibri"/>
        </w:rPr>
      </w:pPr>
    </w:p>
    <w:p w14:paraId="1606447D" w14:textId="098EC1EB" w:rsidR="00603176" w:rsidRPr="003D59AD" w:rsidRDefault="003D59AD" w:rsidP="003D59AD">
      <w:pPr>
        <w:pBdr>
          <w:bottom w:val="single" w:sz="4" w:space="1" w:color="auto"/>
        </w:pBdr>
        <w:spacing w:after="0" w:line="240" w:lineRule="auto"/>
        <w:jc w:val="both"/>
        <w:rPr>
          <w:rFonts w:ascii="DIN" w:hAnsi="DIN" w:cs="Calibri"/>
          <w:b/>
          <w:bCs/>
          <w:color w:val="002060"/>
          <w:sz w:val="32"/>
          <w:szCs w:val="32"/>
        </w:rPr>
      </w:pPr>
      <w:r w:rsidRPr="003D59AD">
        <w:rPr>
          <w:rFonts w:ascii="DIN" w:hAnsi="DIN" w:cs="Calibri"/>
          <w:b/>
          <w:bCs/>
          <w:color w:val="002060"/>
          <w:sz w:val="32"/>
          <w:szCs w:val="32"/>
        </w:rPr>
        <w:t>C</w:t>
      </w:r>
      <w:r w:rsidR="00603176" w:rsidRPr="003D59AD">
        <w:rPr>
          <w:rFonts w:ascii="DIN" w:hAnsi="DIN" w:cs="Calibri"/>
          <w:b/>
          <w:bCs/>
          <w:color w:val="002060"/>
          <w:sz w:val="32"/>
          <w:szCs w:val="32"/>
        </w:rPr>
        <w:t xml:space="preserve">ontexte </w:t>
      </w:r>
    </w:p>
    <w:p w14:paraId="6BA24972" w14:textId="77777777" w:rsidR="00452EA8" w:rsidRDefault="00452EA8" w:rsidP="00677187">
      <w:pPr>
        <w:spacing w:after="0" w:line="240" w:lineRule="auto"/>
        <w:jc w:val="both"/>
        <w:rPr>
          <w:rFonts w:ascii="Calibri" w:hAnsi="Calibri" w:cs="Calibri"/>
        </w:rPr>
      </w:pPr>
    </w:p>
    <w:p w14:paraId="097E1E9E" w14:textId="7A16BCF3" w:rsidR="00833974" w:rsidRPr="00410FF9" w:rsidRDefault="00833974" w:rsidP="00677187">
      <w:pPr>
        <w:spacing w:after="0" w:line="240" w:lineRule="auto"/>
        <w:jc w:val="both"/>
        <w:rPr>
          <w:rFonts w:ascii="DIN" w:hAnsi="DIN" w:cs="Calibri"/>
          <w:b/>
          <w:sz w:val="24"/>
          <w:szCs w:val="24"/>
        </w:rPr>
      </w:pPr>
      <w:r w:rsidRPr="00410FF9">
        <w:rPr>
          <w:rFonts w:ascii="DIN" w:hAnsi="DIN" w:cs="Calibri"/>
          <w:sz w:val="24"/>
          <w:szCs w:val="24"/>
        </w:rPr>
        <w:t xml:space="preserve">Crée en 2020 </w:t>
      </w:r>
      <w:r w:rsidR="001A70DF" w:rsidRPr="00410FF9">
        <w:rPr>
          <w:rFonts w:ascii="DIN" w:hAnsi="DIN" w:cs="Calibri"/>
          <w:sz w:val="24"/>
          <w:szCs w:val="24"/>
        </w:rPr>
        <w:t>à la suite de</w:t>
      </w:r>
      <w:r w:rsidRPr="00410FF9">
        <w:rPr>
          <w:rFonts w:ascii="DIN" w:hAnsi="DIN" w:cs="Calibri"/>
          <w:sz w:val="24"/>
          <w:szCs w:val="24"/>
        </w:rPr>
        <w:t xml:space="preserve"> la fusion de plusieurs syndicat</w:t>
      </w:r>
      <w:r w:rsidR="001428E5">
        <w:rPr>
          <w:rFonts w:ascii="DIN" w:hAnsi="DIN" w:cs="Calibri"/>
          <w:sz w:val="24"/>
          <w:szCs w:val="24"/>
        </w:rPr>
        <w:t>s</w:t>
      </w:r>
      <w:r w:rsidR="005113F4">
        <w:rPr>
          <w:rFonts w:ascii="DIN" w:hAnsi="DIN" w:cs="Calibri"/>
          <w:sz w:val="24"/>
          <w:szCs w:val="24"/>
        </w:rPr>
        <w:t xml:space="preserve"> d’</w:t>
      </w:r>
      <w:r w:rsidRPr="00410FF9">
        <w:rPr>
          <w:rFonts w:ascii="DIN" w:hAnsi="DIN" w:cs="Calibri"/>
          <w:sz w:val="24"/>
          <w:szCs w:val="24"/>
        </w:rPr>
        <w:t xml:space="preserve">eau potable, le syndicat mixte </w:t>
      </w:r>
      <w:r w:rsidRPr="00022749">
        <w:rPr>
          <w:rFonts w:ascii="DIN" w:hAnsi="DIN" w:cs="Calibri"/>
          <w:b/>
          <w:bCs/>
          <w:sz w:val="24"/>
          <w:szCs w:val="24"/>
        </w:rPr>
        <w:t>Réseau Solidarité</w:t>
      </w:r>
      <w:r w:rsidR="00CE02E9" w:rsidRPr="00022749">
        <w:rPr>
          <w:rFonts w:ascii="DIN" w:hAnsi="DIN" w:cs="Calibri"/>
          <w:b/>
          <w:bCs/>
          <w:sz w:val="24"/>
          <w:szCs w:val="24"/>
        </w:rPr>
        <w:t xml:space="preserve"> eau</w:t>
      </w:r>
      <w:r w:rsidRPr="00022749">
        <w:rPr>
          <w:rFonts w:ascii="DIN" w:hAnsi="DIN" w:cs="Calibri"/>
          <w:b/>
          <w:bCs/>
          <w:sz w:val="24"/>
          <w:szCs w:val="24"/>
        </w:rPr>
        <w:t xml:space="preserve"> 11 dit « R</w:t>
      </w:r>
      <w:r w:rsidR="000113B5" w:rsidRPr="00022749">
        <w:rPr>
          <w:rFonts w:ascii="DIN" w:hAnsi="DIN" w:cs="Calibri"/>
          <w:b/>
          <w:bCs/>
          <w:sz w:val="24"/>
          <w:szCs w:val="24"/>
        </w:rPr>
        <w:t>é</w:t>
      </w:r>
      <w:r w:rsidRPr="00022749">
        <w:rPr>
          <w:rFonts w:ascii="DIN" w:hAnsi="DIN" w:cs="Calibri"/>
          <w:b/>
          <w:bCs/>
          <w:sz w:val="24"/>
          <w:szCs w:val="24"/>
        </w:rPr>
        <w:t>Seau11 »</w:t>
      </w:r>
      <w:r w:rsidRPr="00410FF9">
        <w:rPr>
          <w:rFonts w:ascii="DIN" w:hAnsi="DIN" w:cs="Calibri"/>
          <w:sz w:val="24"/>
          <w:szCs w:val="24"/>
        </w:rPr>
        <w:t xml:space="preserve"> est un syndicat à la carte qui propose une compétence principale obligatoire « protection de la ressource en eau » et une compétence optionnelle « production et transport d’eau potable ».</w:t>
      </w:r>
      <w:r w:rsidR="009872C1" w:rsidRPr="00410FF9">
        <w:rPr>
          <w:rFonts w:ascii="DIN" w:hAnsi="DIN" w:cs="Calibri"/>
          <w:sz w:val="24"/>
          <w:szCs w:val="24"/>
        </w:rPr>
        <w:t xml:space="preserve"> I</w:t>
      </w:r>
      <w:r w:rsidRPr="00410FF9">
        <w:rPr>
          <w:rFonts w:ascii="DIN" w:hAnsi="DIN" w:cs="Calibri"/>
          <w:sz w:val="24"/>
          <w:szCs w:val="24"/>
        </w:rPr>
        <w:t>l assure l’alimentation des services de distribution d’eau potable de 200 communes audoises adhérentes.</w:t>
      </w:r>
    </w:p>
    <w:p w14:paraId="0F5C85FE" w14:textId="77777777" w:rsidR="000F609D" w:rsidRDefault="000F609D" w:rsidP="00677187">
      <w:pPr>
        <w:spacing w:after="0" w:line="240" w:lineRule="auto"/>
        <w:jc w:val="both"/>
        <w:rPr>
          <w:rFonts w:ascii="DIN" w:hAnsi="DIN" w:cs="Calibri"/>
          <w:sz w:val="24"/>
          <w:szCs w:val="24"/>
        </w:rPr>
      </w:pPr>
    </w:p>
    <w:p w14:paraId="46695782" w14:textId="51BE5F58" w:rsidR="00833974" w:rsidRPr="00410FF9" w:rsidRDefault="00833974" w:rsidP="00677187">
      <w:pPr>
        <w:spacing w:after="0" w:line="240" w:lineRule="auto"/>
        <w:jc w:val="both"/>
        <w:rPr>
          <w:rFonts w:ascii="DIN" w:hAnsi="DIN" w:cs="Calibri"/>
          <w:b/>
          <w:sz w:val="24"/>
          <w:szCs w:val="24"/>
        </w:rPr>
      </w:pPr>
      <w:r w:rsidRPr="00410FF9">
        <w:rPr>
          <w:rFonts w:ascii="DIN" w:hAnsi="DIN" w:cs="Calibri"/>
          <w:sz w:val="24"/>
          <w:szCs w:val="24"/>
        </w:rPr>
        <w:t xml:space="preserve">De ce fait, il contribue </w:t>
      </w:r>
      <w:r w:rsidR="00603176" w:rsidRPr="00410FF9">
        <w:rPr>
          <w:rFonts w:ascii="DIN" w:hAnsi="DIN" w:cs="Calibri"/>
          <w:sz w:val="24"/>
          <w:szCs w:val="24"/>
        </w:rPr>
        <w:t>à l’atteinte des objectifs de développement durable de l’agenda 2030 de l’ONU, et en particulier l’O</w:t>
      </w:r>
      <w:r w:rsidR="00DE3B7D" w:rsidRPr="00410FF9">
        <w:rPr>
          <w:rFonts w:ascii="DIN" w:hAnsi="DIN" w:cs="Calibri"/>
          <w:sz w:val="24"/>
          <w:szCs w:val="24"/>
        </w:rPr>
        <w:t xml:space="preserve">bjectif de </w:t>
      </w:r>
      <w:r w:rsidR="00603176" w:rsidRPr="00410FF9">
        <w:rPr>
          <w:rFonts w:ascii="DIN" w:hAnsi="DIN" w:cs="Calibri"/>
          <w:sz w:val="24"/>
          <w:szCs w:val="24"/>
        </w:rPr>
        <w:t>D</w:t>
      </w:r>
      <w:r w:rsidR="00DE3B7D" w:rsidRPr="00410FF9">
        <w:rPr>
          <w:rFonts w:ascii="DIN" w:hAnsi="DIN" w:cs="Calibri"/>
          <w:sz w:val="24"/>
          <w:szCs w:val="24"/>
        </w:rPr>
        <w:t xml:space="preserve">éveloppement </w:t>
      </w:r>
      <w:r w:rsidR="00603176" w:rsidRPr="00410FF9">
        <w:rPr>
          <w:rFonts w:ascii="DIN" w:hAnsi="DIN" w:cs="Calibri"/>
          <w:sz w:val="24"/>
          <w:szCs w:val="24"/>
        </w:rPr>
        <w:t>D</w:t>
      </w:r>
      <w:r w:rsidR="00A35CEC" w:rsidRPr="00410FF9">
        <w:rPr>
          <w:rFonts w:ascii="DIN" w:hAnsi="DIN" w:cs="Calibri"/>
          <w:sz w:val="24"/>
          <w:szCs w:val="24"/>
        </w:rPr>
        <w:t>urable (ODD)</w:t>
      </w:r>
      <w:r w:rsidR="00603176" w:rsidRPr="00410FF9">
        <w:rPr>
          <w:rFonts w:ascii="DIN" w:hAnsi="DIN" w:cs="Calibri"/>
          <w:sz w:val="24"/>
          <w:szCs w:val="24"/>
        </w:rPr>
        <w:t xml:space="preserve"> n°6 visant à garantir l’accès de tous à des services d’alimentation en eau et d’assainissement gérés de façon durable</w:t>
      </w:r>
      <w:r w:rsidR="006B01B1" w:rsidRPr="00410FF9">
        <w:rPr>
          <w:rFonts w:ascii="DIN" w:hAnsi="DIN" w:cs="Calibri"/>
          <w:sz w:val="24"/>
          <w:szCs w:val="24"/>
        </w:rPr>
        <w:t xml:space="preserve"> (</w:t>
      </w:r>
      <w:hyperlink r:id="rId14" w:history="1">
        <w:r w:rsidR="006B01B1" w:rsidRPr="00410FF9">
          <w:rPr>
            <w:rStyle w:val="Lienhypertexte"/>
            <w:rFonts w:ascii="DIN" w:hAnsi="DIN" w:cs="Arial"/>
            <w:sz w:val="24"/>
            <w:szCs w:val="24"/>
          </w:rPr>
          <w:t>http://www.undp.org/content/undp/fr/home/sustainable-development-goals.html</w:t>
        </w:r>
      </w:hyperlink>
      <w:r w:rsidR="006B01B1" w:rsidRPr="00410FF9">
        <w:rPr>
          <w:rFonts w:ascii="DIN" w:hAnsi="DIN" w:cs="Calibri"/>
          <w:sz w:val="24"/>
          <w:szCs w:val="24"/>
        </w:rPr>
        <w:t>)</w:t>
      </w:r>
      <w:r w:rsidR="00603176" w:rsidRPr="00410FF9">
        <w:rPr>
          <w:rFonts w:ascii="DIN" w:hAnsi="DIN" w:cs="Calibri"/>
          <w:sz w:val="24"/>
          <w:szCs w:val="24"/>
        </w:rPr>
        <w:t>. </w:t>
      </w:r>
    </w:p>
    <w:p w14:paraId="1FDD4A5A" w14:textId="77777777" w:rsidR="000F609D" w:rsidRDefault="000F609D" w:rsidP="00677187">
      <w:pPr>
        <w:spacing w:after="0" w:line="240" w:lineRule="auto"/>
        <w:jc w:val="both"/>
        <w:rPr>
          <w:rFonts w:ascii="DIN" w:hAnsi="DIN" w:cs="Calibri"/>
          <w:sz w:val="24"/>
          <w:szCs w:val="24"/>
        </w:rPr>
      </w:pPr>
    </w:p>
    <w:p w14:paraId="524EF456" w14:textId="6B8D1EA3" w:rsidR="00603176" w:rsidRPr="00410FF9" w:rsidRDefault="009872C1" w:rsidP="00677187">
      <w:pPr>
        <w:spacing w:after="0" w:line="240" w:lineRule="auto"/>
        <w:jc w:val="both"/>
        <w:rPr>
          <w:rFonts w:ascii="DIN" w:hAnsi="DIN" w:cs="Calibri"/>
          <w:b/>
          <w:sz w:val="24"/>
          <w:szCs w:val="24"/>
        </w:rPr>
      </w:pPr>
      <w:r w:rsidRPr="00410FF9">
        <w:rPr>
          <w:rFonts w:ascii="DIN" w:hAnsi="DIN" w:cs="Calibri"/>
          <w:sz w:val="24"/>
          <w:szCs w:val="24"/>
        </w:rPr>
        <w:t xml:space="preserve">Conscient que la situation de l’accès à l’eau et à l’assainissement dans le monde est alarmante (2,1 milliards de personnes n’ont pas d’accès à l’eau potable et 4,5 milliards sont dénuées de solutions d’assainissement) et des </w:t>
      </w:r>
      <w:r w:rsidR="008D0A68" w:rsidRPr="00410FF9">
        <w:rPr>
          <w:rFonts w:ascii="DIN" w:hAnsi="DIN" w:cs="Calibri"/>
          <w:sz w:val="24"/>
          <w:szCs w:val="24"/>
        </w:rPr>
        <w:t>impacts</w:t>
      </w:r>
      <w:r w:rsidRPr="00410FF9">
        <w:rPr>
          <w:rFonts w:ascii="DIN" w:hAnsi="DIN" w:cs="Calibri"/>
          <w:sz w:val="24"/>
          <w:szCs w:val="24"/>
        </w:rPr>
        <w:t xml:space="preserve"> du changement climatique, </w:t>
      </w:r>
      <w:r w:rsidR="00833974" w:rsidRPr="00410FF9">
        <w:rPr>
          <w:rFonts w:ascii="DIN" w:hAnsi="DIN" w:cs="Calibri"/>
          <w:sz w:val="24"/>
          <w:szCs w:val="24"/>
        </w:rPr>
        <w:t xml:space="preserve">RéSeau11 souhaite permettre à des acteurs (collectivités, </w:t>
      </w:r>
      <w:r w:rsidR="008E39F1" w:rsidRPr="00410FF9">
        <w:rPr>
          <w:rFonts w:ascii="DIN" w:hAnsi="DIN" w:cs="Calibri"/>
          <w:sz w:val="24"/>
          <w:szCs w:val="24"/>
        </w:rPr>
        <w:t>organisations non gouvernementales</w:t>
      </w:r>
      <w:r w:rsidR="00833974" w:rsidRPr="00410FF9">
        <w:rPr>
          <w:rFonts w:ascii="DIN" w:hAnsi="DIN" w:cs="Calibri"/>
          <w:sz w:val="24"/>
          <w:szCs w:val="24"/>
        </w:rPr>
        <w:t>, associations</w:t>
      </w:r>
      <w:r w:rsidR="008E39F1" w:rsidRPr="00410FF9">
        <w:rPr>
          <w:rFonts w:ascii="DIN" w:hAnsi="DIN" w:cs="Calibri"/>
          <w:sz w:val="24"/>
          <w:szCs w:val="24"/>
        </w:rPr>
        <w:t>, etc.</w:t>
      </w:r>
      <w:r w:rsidR="00833974" w:rsidRPr="00410FF9">
        <w:rPr>
          <w:rFonts w:ascii="DIN" w:hAnsi="DIN" w:cs="Calibri"/>
          <w:sz w:val="24"/>
          <w:szCs w:val="24"/>
        </w:rPr>
        <w:t>)</w:t>
      </w:r>
      <w:r w:rsidRPr="00410FF9">
        <w:rPr>
          <w:rFonts w:ascii="DIN" w:hAnsi="DIN" w:cs="Calibri"/>
          <w:sz w:val="24"/>
          <w:szCs w:val="24"/>
        </w:rPr>
        <w:t xml:space="preserve"> de son territoire </w:t>
      </w:r>
      <w:r w:rsidR="00833974" w:rsidRPr="00410FF9">
        <w:rPr>
          <w:rFonts w:ascii="DIN" w:hAnsi="DIN" w:cs="Calibri"/>
          <w:sz w:val="24"/>
          <w:szCs w:val="24"/>
        </w:rPr>
        <w:t xml:space="preserve">de </w:t>
      </w:r>
      <w:r w:rsidR="00833974" w:rsidRPr="00CE02E9">
        <w:rPr>
          <w:rFonts w:ascii="DIN" w:hAnsi="DIN" w:cs="Calibri"/>
          <w:b/>
          <w:bCs/>
          <w:sz w:val="24"/>
          <w:szCs w:val="24"/>
        </w:rPr>
        <w:t xml:space="preserve">s’engager dans des opérations </w:t>
      </w:r>
      <w:r w:rsidR="00603176" w:rsidRPr="00CE02E9">
        <w:rPr>
          <w:rFonts w:ascii="DIN" w:hAnsi="DIN" w:cs="Calibri"/>
          <w:b/>
          <w:bCs/>
          <w:sz w:val="24"/>
          <w:szCs w:val="24"/>
        </w:rPr>
        <w:t>de solidarité internationale visant l’accès aux services essentiels de l’eau</w:t>
      </w:r>
      <w:r w:rsidRPr="00410FF9">
        <w:rPr>
          <w:rFonts w:ascii="DIN" w:hAnsi="DIN" w:cs="Calibri"/>
          <w:sz w:val="24"/>
          <w:szCs w:val="24"/>
        </w:rPr>
        <w:t>.</w:t>
      </w:r>
    </w:p>
    <w:p w14:paraId="23CB5F67" w14:textId="77777777" w:rsidR="00847A07" w:rsidRPr="00677187" w:rsidRDefault="00847A07" w:rsidP="00677187">
      <w:pPr>
        <w:spacing w:after="0" w:line="240" w:lineRule="auto"/>
        <w:jc w:val="both"/>
        <w:rPr>
          <w:rFonts w:ascii="Calibri" w:hAnsi="Calibri" w:cs="Calibri"/>
          <w:b/>
        </w:rPr>
      </w:pPr>
    </w:p>
    <w:p w14:paraId="3A00667A" w14:textId="541F458D" w:rsidR="00603176" w:rsidRPr="00D73E37" w:rsidRDefault="00D73E37" w:rsidP="00D73E37">
      <w:pPr>
        <w:pBdr>
          <w:bottom w:val="single" w:sz="4" w:space="1" w:color="auto"/>
        </w:pBdr>
        <w:spacing w:after="0" w:line="240" w:lineRule="auto"/>
        <w:jc w:val="both"/>
        <w:rPr>
          <w:rFonts w:ascii="DIN" w:hAnsi="DIN" w:cs="Calibri"/>
          <w:b/>
          <w:bCs/>
          <w:color w:val="002060"/>
          <w:sz w:val="32"/>
          <w:szCs w:val="32"/>
        </w:rPr>
      </w:pPr>
      <w:r w:rsidRPr="00D73E37">
        <w:rPr>
          <w:rFonts w:ascii="DIN" w:hAnsi="DIN" w:cs="Calibri"/>
          <w:b/>
          <w:bCs/>
          <w:color w:val="002060"/>
          <w:sz w:val="32"/>
          <w:szCs w:val="32"/>
        </w:rPr>
        <w:t>O</w:t>
      </w:r>
      <w:r w:rsidR="00603176" w:rsidRPr="00D73E37">
        <w:rPr>
          <w:rFonts w:ascii="DIN" w:hAnsi="DIN" w:cs="Calibri"/>
          <w:b/>
          <w:bCs/>
          <w:color w:val="002060"/>
          <w:sz w:val="32"/>
          <w:szCs w:val="32"/>
        </w:rPr>
        <w:t>bjectifs de l'appel</w:t>
      </w:r>
      <w:r w:rsidR="007B620E" w:rsidRPr="00D73E37">
        <w:rPr>
          <w:rFonts w:ascii="DIN" w:hAnsi="DIN" w:cs="Calibri"/>
          <w:b/>
          <w:bCs/>
          <w:color w:val="002060"/>
          <w:sz w:val="32"/>
          <w:szCs w:val="32"/>
        </w:rPr>
        <w:t> à projets</w:t>
      </w:r>
    </w:p>
    <w:p w14:paraId="262E2EA3" w14:textId="77777777" w:rsidR="00A1638F" w:rsidRPr="00A1638F" w:rsidRDefault="00A1638F" w:rsidP="00677187">
      <w:pPr>
        <w:spacing w:after="0" w:line="240" w:lineRule="auto"/>
        <w:jc w:val="both"/>
        <w:rPr>
          <w:rFonts w:ascii="Calibri" w:hAnsi="Calibri" w:cs="Calibri"/>
          <w:bCs/>
        </w:rPr>
      </w:pPr>
    </w:p>
    <w:p w14:paraId="3C682AFD" w14:textId="3F9FA9E7" w:rsidR="00603176" w:rsidRDefault="00603176" w:rsidP="00677187">
      <w:pPr>
        <w:spacing w:after="0" w:line="240" w:lineRule="auto"/>
        <w:jc w:val="both"/>
        <w:rPr>
          <w:rFonts w:ascii="DIN" w:hAnsi="DIN" w:cs="Calibri"/>
          <w:sz w:val="24"/>
          <w:szCs w:val="24"/>
        </w:rPr>
      </w:pPr>
      <w:r w:rsidRPr="00410FF9">
        <w:rPr>
          <w:rFonts w:ascii="DIN" w:hAnsi="DIN" w:cs="Calibri"/>
          <w:sz w:val="24"/>
          <w:szCs w:val="24"/>
        </w:rPr>
        <w:t xml:space="preserve">Le présent appel à projets offre la possibilité aux pétitionnaires de réaliser des </w:t>
      </w:r>
      <w:r w:rsidRPr="00D2385F">
        <w:rPr>
          <w:rFonts w:ascii="DIN" w:hAnsi="DIN" w:cs="Calibri"/>
          <w:b/>
          <w:bCs/>
          <w:sz w:val="24"/>
          <w:szCs w:val="24"/>
        </w:rPr>
        <w:t>projets de solidarité internationale d’accès à l’eau</w:t>
      </w:r>
      <w:r w:rsidRPr="00410FF9">
        <w:rPr>
          <w:rFonts w:ascii="DIN" w:hAnsi="DIN" w:cs="Calibri"/>
          <w:sz w:val="24"/>
          <w:szCs w:val="24"/>
        </w:rPr>
        <w:t xml:space="preserve"> visant à décliner opérationnellement des programmes d’actions élaborés, ou en cours d’élaboration, </w:t>
      </w:r>
      <w:r w:rsidR="001A76A1" w:rsidRPr="00410FF9">
        <w:rPr>
          <w:rFonts w:ascii="DIN" w:hAnsi="DIN" w:cs="Calibri"/>
          <w:sz w:val="24"/>
          <w:szCs w:val="24"/>
        </w:rPr>
        <w:t xml:space="preserve">ainsi que des </w:t>
      </w:r>
      <w:r w:rsidR="001A76A1" w:rsidRPr="00D2385F">
        <w:rPr>
          <w:rFonts w:ascii="DIN" w:hAnsi="DIN" w:cs="Calibri"/>
          <w:b/>
          <w:bCs/>
          <w:sz w:val="24"/>
          <w:szCs w:val="24"/>
        </w:rPr>
        <w:t>actions de sensibilisation auprès du grand public</w:t>
      </w:r>
      <w:r w:rsidR="001A76A1" w:rsidRPr="00410FF9">
        <w:rPr>
          <w:rFonts w:ascii="DIN" w:hAnsi="DIN" w:cs="Calibri"/>
          <w:sz w:val="24"/>
          <w:szCs w:val="24"/>
        </w:rPr>
        <w:t xml:space="preserve"> </w:t>
      </w:r>
      <w:r w:rsidR="007A5304" w:rsidRPr="00410FF9">
        <w:rPr>
          <w:rFonts w:ascii="DIN" w:hAnsi="DIN" w:cs="Calibri"/>
          <w:sz w:val="24"/>
          <w:szCs w:val="24"/>
        </w:rPr>
        <w:t xml:space="preserve">dont les objectifs </w:t>
      </w:r>
      <w:r w:rsidR="00187ED6" w:rsidRPr="00410FF9">
        <w:rPr>
          <w:rFonts w:ascii="DIN" w:hAnsi="DIN" w:cs="Calibri"/>
          <w:sz w:val="24"/>
          <w:szCs w:val="24"/>
        </w:rPr>
        <w:t xml:space="preserve">peuvent être </w:t>
      </w:r>
      <w:r w:rsidR="007A5304" w:rsidRPr="00410FF9">
        <w:rPr>
          <w:rFonts w:ascii="DIN" w:hAnsi="DIN" w:cs="Calibri"/>
          <w:sz w:val="24"/>
          <w:szCs w:val="24"/>
        </w:rPr>
        <w:t>les suivant</w:t>
      </w:r>
      <w:r w:rsidR="00187ED6" w:rsidRPr="00410FF9">
        <w:rPr>
          <w:rFonts w:ascii="DIN" w:hAnsi="DIN" w:cs="Calibri"/>
          <w:sz w:val="24"/>
          <w:szCs w:val="24"/>
        </w:rPr>
        <w:t>s</w:t>
      </w:r>
      <w:r w:rsidR="007A5304" w:rsidRPr="00410FF9">
        <w:rPr>
          <w:rFonts w:ascii="DIN" w:hAnsi="DIN" w:cs="Calibri"/>
          <w:sz w:val="24"/>
          <w:szCs w:val="24"/>
        </w:rPr>
        <w:t xml:space="preserve"> </w:t>
      </w:r>
      <w:r w:rsidRPr="00410FF9">
        <w:rPr>
          <w:rFonts w:ascii="DIN" w:hAnsi="DIN" w:cs="Calibri"/>
          <w:sz w:val="24"/>
          <w:szCs w:val="24"/>
        </w:rPr>
        <w:t>: </w:t>
      </w:r>
    </w:p>
    <w:p w14:paraId="5780DC22" w14:textId="77777777" w:rsidR="00D2385F" w:rsidRPr="00410FF9" w:rsidRDefault="00D2385F" w:rsidP="00677187">
      <w:pPr>
        <w:spacing w:after="0" w:line="240" w:lineRule="auto"/>
        <w:jc w:val="both"/>
        <w:rPr>
          <w:rFonts w:ascii="DIN" w:hAnsi="DIN" w:cs="Calibri"/>
          <w:sz w:val="24"/>
          <w:szCs w:val="24"/>
        </w:rPr>
      </w:pPr>
    </w:p>
    <w:p w14:paraId="03460F7E" w14:textId="5D1ABA1D" w:rsidR="00603176" w:rsidRPr="00410FF9" w:rsidRDefault="003B0D36" w:rsidP="0034783F">
      <w:pPr>
        <w:pStyle w:val="Paragraphedeliste"/>
        <w:numPr>
          <w:ilvl w:val="0"/>
          <w:numId w:val="10"/>
        </w:numPr>
        <w:spacing w:after="0" w:line="240" w:lineRule="auto"/>
        <w:jc w:val="both"/>
        <w:rPr>
          <w:rFonts w:ascii="DIN" w:hAnsi="DIN" w:cs="Calibri"/>
          <w:sz w:val="24"/>
          <w:szCs w:val="24"/>
        </w:rPr>
      </w:pPr>
      <w:r w:rsidRPr="00410FF9">
        <w:rPr>
          <w:rFonts w:ascii="DIN" w:hAnsi="DIN" w:cs="Calibri"/>
          <w:sz w:val="24"/>
          <w:szCs w:val="24"/>
        </w:rPr>
        <w:t>R</w:t>
      </w:r>
      <w:r w:rsidR="00603176" w:rsidRPr="00410FF9">
        <w:rPr>
          <w:rFonts w:ascii="DIN" w:hAnsi="DIN" w:cs="Calibri"/>
          <w:sz w:val="24"/>
          <w:szCs w:val="24"/>
        </w:rPr>
        <w:t>épondre de façon pérenne aux besoins d’accès aux services essentiels de l’eau</w:t>
      </w:r>
      <w:r w:rsidR="00236F5C" w:rsidRPr="00410FF9">
        <w:rPr>
          <w:rFonts w:ascii="DIN" w:hAnsi="DIN" w:cs="Calibri"/>
          <w:sz w:val="24"/>
          <w:szCs w:val="24"/>
        </w:rPr>
        <w:t> ;</w:t>
      </w:r>
    </w:p>
    <w:p w14:paraId="31CD179C" w14:textId="39478A6B" w:rsidR="00603176" w:rsidRPr="00410FF9" w:rsidRDefault="003B0D36" w:rsidP="0034783F">
      <w:pPr>
        <w:pStyle w:val="Paragraphedeliste"/>
        <w:numPr>
          <w:ilvl w:val="0"/>
          <w:numId w:val="10"/>
        </w:numPr>
        <w:spacing w:after="0" w:line="240" w:lineRule="auto"/>
        <w:jc w:val="both"/>
        <w:rPr>
          <w:rFonts w:ascii="DIN" w:hAnsi="DIN" w:cs="Calibri"/>
          <w:sz w:val="24"/>
          <w:szCs w:val="24"/>
        </w:rPr>
      </w:pPr>
      <w:r w:rsidRPr="00410FF9">
        <w:rPr>
          <w:rFonts w:ascii="DIN" w:hAnsi="DIN" w:cs="Calibri"/>
          <w:sz w:val="24"/>
          <w:szCs w:val="24"/>
        </w:rPr>
        <w:t>A</w:t>
      </w:r>
      <w:r w:rsidR="00603176" w:rsidRPr="00410FF9">
        <w:rPr>
          <w:rFonts w:ascii="DIN" w:hAnsi="DIN" w:cs="Calibri"/>
          <w:sz w:val="24"/>
          <w:szCs w:val="24"/>
        </w:rPr>
        <w:t>mélior</w:t>
      </w:r>
      <w:r w:rsidR="00630EF1" w:rsidRPr="00410FF9">
        <w:rPr>
          <w:rFonts w:ascii="DIN" w:hAnsi="DIN" w:cs="Calibri"/>
          <w:sz w:val="24"/>
          <w:szCs w:val="24"/>
        </w:rPr>
        <w:t>er le</w:t>
      </w:r>
      <w:r w:rsidR="00603176" w:rsidRPr="00410FF9">
        <w:rPr>
          <w:rFonts w:ascii="DIN" w:hAnsi="DIN" w:cs="Calibri"/>
          <w:sz w:val="24"/>
          <w:szCs w:val="24"/>
        </w:rPr>
        <w:t>s conditions d’</w:t>
      </w:r>
      <w:r w:rsidRPr="00410FF9">
        <w:rPr>
          <w:rFonts w:ascii="DIN" w:hAnsi="DIN" w:cs="Calibri"/>
          <w:sz w:val="24"/>
          <w:szCs w:val="24"/>
        </w:rPr>
        <w:t>accès à l’</w:t>
      </w:r>
      <w:r w:rsidR="00603176" w:rsidRPr="00410FF9">
        <w:rPr>
          <w:rFonts w:ascii="DIN" w:hAnsi="DIN" w:cs="Calibri"/>
          <w:sz w:val="24"/>
          <w:szCs w:val="24"/>
        </w:rPr>
        <w:t>eau potable,</w:t>
      </w:r>
      <w:r w:rsidRPr="00410FF9">
        <w:rPr>
          <w:rFonts w:ascii="DIN" w:hAnsi="DIN" w:cs="Calibri"/>
          <w:sz w:val="24"/>
          <w:szCs w:val="24"/>
        </w:rPr>
        <w:t xml:space="preserve"> à l’</w:t>
      </w:r>
      <w:r w:rsidR="00603176" w:rsidRPr="00410FF9">
        <w:rPr>
          <w:rFonts w:ascii="DIN" w:hAnsi="DIN" w:cs="Calibri"/>
          <w:sz w:val="24"/>
          <w:szCs w:val="24"/>
        </w:rPr>
        <w:t xml:space="preserve">assainissement et </w:t>
      </w:r>
      <w:r w:rsidRPr="00410FF9">
        <w:rPr>
          <w:rFonts w:ascii="DIN" w:hAnsi="DIN" w:cs="Calibri"/>
          <w:sz w:val="24"/>
          <w:szCs w:val="24"/>
        </w:rPr>
        <w:t>à l’</w:t>
      </w:r>
      <w:r w:rsidR="00603176" w:rsidRPr="00410FF9">
        <w:rPr>
          <w:rFonts w:ascii="DIN" w:hAnsi="DIN" w:cs="Calibri"/>
          <w:sz w:val="24"/>
          <w:szCs w:val="24"/>
        </w:rPr>
        <w:t>hygiène</w:t>
      </w:r>
      <w:r w:rsidR="00236F5C" w:rsidRPr="00410FF9">
        <w:rPr>
          <w:rFonts w:ascii="DIN" w:hAnsi="DIN" w:cs="Calibri"/>
          <w:sz w:val="24"/>
          <w:szCs w:val="24"/>
        </w:rPr>
        <w:t> ;</w:t>
      </w:r>
    </w:p>
    <w:p w14:paraId="240F966A" w14:textId="70E5C1C5" w:rsidR="00603176" w:rsidRPr="00410FF9" w:rsidRDefault="003B0D36" w:rsidP="0034783F">
      <w:pPr>
        <w:pStyle w:val="Paragraphedeliste"/>
        <w:numPr>
          <w:ilvl w:val="0"/>
          <w:numId w:val="10"/>
        </w:numPr>
        <w:spacing w:after="0" w:line="240" w:lineRule="auto"/>
        <w:jc w:val="both"/>
        <w:rPr>
          <w:rFonts w:ascii="DIN" w:hAnsi="DIN" w:cs="Calibri"/>
          <w:sz w:val="24"/>
          <w:szCs w:val="24"/>
        </w:rPr>
      </w:pPr>
      <w:r w:rsidRPr="00410FF9">
        <w:rPr>
          <w:rFonts w:ascii="DIN" w:hAnsi="DIN" w:cs="Calibri"/>
          <w:sz w:val="24"/>
          <w:szCs w:val="24"/>
        </w:rPr>
        <w:t>S’appuyer sur</w:t>
      </w:r>
      <w:r w:rsidR="00603176" w:rsidRPr="00410FF9">
        <w:rPr>
          <w:rFonts w:ascii="DIN" w:hAnsi="DIN" w:cs="Calibri"/>
          <w:sz w:val="24"/>
          <w:szCs w:val="24"/>
        </w:rPr>
        <w:t xml:space="preserve"> </w:t>
      </w:r>
      <w:r w:rsidRPr="00410FF9">
        <w:rPr>
          <w:rFonts w:ascii="DIN" w:hAnsi="DIN" w:cs="Calibri"/>
          <w:sz w:val="24"/>
          <w:szCs w:val="24"/>
        </w:rPr>
        <w:t xml:space="preserve">un partenaire local et </w:t>
      </w:r>
      <w:r w:rsidR="00603176" w:rsidRPr="00410FF9">
        <w:rPr>
          <w:rFonts w:ascii="DIN" w:hAnsi="DIN" w:cs="Calibri"/>
          <w:sz w:val="24"/>
          <w:szCs w:val="24"/>
        </w:rPr>
        <w:t>les organes de gouvernance institués localement ou en consolider l’installation</w:t>
      </w:r>
      <w:r w:rsidR="00236F5C" w:rsidRPr="00410FF9">
        <w:rPr>
          <w:rFonts w:ascii="DIN" w:hAnsi="DIN" w:cs="Calibri"/>
          <w:sz w:val="24"/>
          <w:szCs w:val="24"/>
        </w:rPr>
        <w:t> ;</w:t>
      </w:r>
    </w:p>
    <w:p w14:paraId="050A29B7" w14:textId="1EE85B84" w:rsidR="00603176" w:rsidRPr="00410FF9" w:rsidRDefault="003B0D36" w:rsidP="0034783F">
      <w:pPr>
        <w:pStyle w:val="Paragraphedeliste"/>
        <w:numPr>
          <w:ilvl w:val="0"/>
          <w:numId w:val="10"/>
        </w:numPr>
        <w:spacing w:after="0" w:line="240" w:lineRule="auto"/>
        <w:jc w:val="both"/>
        <w:rPr>
          <w:rFonts w:ascii="DIN" w:hAnsi="DIN" w:cs="Calibri"/>
          <w:sz w:val="24"/>
          <w:szCs w:val="24"/>
        </w:rPr>
      </w:pPr>
      <w:r w:rsidRPr="00410FF9">
        <w:rPr>
          <w:rFonts w:ascii="DIN" w:hAnsi="DIN" w:cs="Calibri"/>
          <w:sz w:val="24"/>
          <w:szCs w:val="24"/>
        </w:rPr>
        <w:t xml:space="preserve">Adapter des solutions et des systèmes </w:t>
      </w:r>
      <w:r w:rsidR="00603176" w:rsidRPr="00410FF9">
        <w:rPr>
          <w:rFonts w:ascii="DIN" w:hAnsi="DIN" w:cs="Calibri"/>
          <w:sz w:val="24"/>
          <w:szCs w:val="24"/>
        </w:rPr>
        <w:t>aux situations locales</w:t>
      </w:r>
      <w:r w:rsidR="00236F5C" w:rsidRPr="00410FF9">
        <w:rPr>
          <w:rFonts w:ascii="DIN" w:hAnsi="DIN" w:cs="Calibri"/>
          <w:sz w:val="24"/>
          <w:szCs w:val="24"/>
        </w:rPr>
        <w:t> ;</w:t>
      </w:r>
    </w:p>
    <w:p w14:paraId="71EF16B6" w14:textId="7535024A" w:rsidR="00603176" w:rsidRPr="00410FF9" w:rsidRDefault="003B0D36" w:rsidP="0034783F">
      <w:pPr>
        <w:pStyle w:val="Paragraphedeliste"/>
        <w:numPr>
          <w:ilvl w:val="0"/>
          <w:numId w:val="10"/>
        </w:numPr>
        <w:spacing w:after="0" w:line="240" w:lineRule="auto"/>
        <w:jc w:val="both"/>
        <w:rPr>
          <w:rFonts w:ascii="DIN" w:hAnsi="DIN" w:cs="Calibri"/>
          <w:sz w:val="24"/>
          <w:szCs w:val="24"/>
        </w:rPr>
      </w:pPr>
      <w:r w:rsidRPr="00410FF9">
        <w:rPr>
          <w:rFonts w:ascii="DIN" w:hAnsi="DIN" w:cs="Calibri"/>
          <w:sz w:val="24"/>
          <w:szCs w:val="24"/>
        </w:rPr>
        <w:t>Être</w:t>
      </w:r>
      <w:r w:rsidR="00603176" w:rsidRPr="00410FF9">
        <w:rPr>
          <w:rFonts w:ascii="DIN" w:hAnsi="DIN" w:cs="Calibri"/>
          <w:sz w:val="24"/>
          <w:szCs w:val="24"/>
        </w:rPr>
        <w:t xml:space="preserve"> en capacité d’offrir des réponses reproductibles</w:t>
      </w:r>
      <w:r w:rsidR="00CA437A" w:rsidRPr="00410FF9">
        <w:rPr>
          <w:rFonts w:ascii="DIN" w:hAnsi="DIN" w:cs="Calibri"/>
          <w:sz w:val="24"/>
          <w:szCs w:val="24"/>
        </w:rPr>
        <w:t> ;</w:t>
      </w:r>
    </w:p>
    <w:p w14:paraId="7C473E06" w14:textId="52B48C95" w:rsidR="00603176" w:rsidRPr="00410FF9" w:rsidRDefault="003B0D36" w:rsidP="0034783F">
      <w:pPr>
        <w:pStyle w:val="Paragraphedeliste"/>
        <w:numPr>
          <w:ilvl w:val="0"/>
          <w:numId w:val="10"/>
        </w:numPr>
        <w:spacing w:after="0" w:line="240" w:lineRule="auto"/>
        <w:jc w:val="both"/>
        <w:rPr>
          <w:rFonts w:ascii="DIN" w:hAnsi="DIN" w:cs="Calibri"/>
          <w:sz w:val="24"/>
          <w:szCs w:val="24"/>
        </w:rPr>
      </w:pPr>
      <w:r w:rsidRPr="00410FF9">
        <w:rPr>
          <w:rFonts w:ascii="DIN" w:hAnsi="DIN" w:cs="Calibri"/>
          <w:sz w:val="24"/>
          <w:szCs w:val="24"/>
        </w:rPr>
        <w:t>Renforcer les compétences institutionnelle</w:t>
      </w:r>
      <w:r w:rsidR="00236F5C" w:rsidRPr="00410FF9">
        <w:rPr>
          <w:rFonts w:ascii="DIN" w:hAnsi="DIN" w:cs="Calibri"/>
          <w:sz w:val="24"/>
          <w:szCs w:val="24"/>
        </w:rPr>
        <w:t>s</w:t>
      </w:r>
      <w:r w:rsidRPr="00410FF9">
        <w:rPr>
          <w:rFonts w:ascii="DIN" w:hAnsi="DIN" w:cs="Calibri"/>
          <w:sz w:val="24"/>
          <w:szCs w:val="24"/>
        </w:rPr>
        <w:t xml:space="preserve"> le cas échéant</w:t>
      </w:r>
      <w:r w:rsidR="00236F5C" w:rsidRPr="00410FF9">
        <w:rPr>
          <w:rFonts w:ascii="DIN" w:hAnsi="DIN" w:cs="Calibri"/>
          <w:sz w:val="24"/>
          <w:szCs w:val="24"/>
        </w:rPr>
        <w:t> ;</w:t>
      </w:r>
    </w:p>
    <w:p w14:paraId="6B4FDC62" w14:textId="7E326675" w:rsidR="00603176" w:rsidRPr="00410FF9" w:rsidRDefault="00337C85" w:rsidP="0034783F">
      <w:pPr>
        <w:pStyle w:val="Paragraphedeliste"/>
        <w:numPr>
          <w:ilvl w:val="0"/>
          <w:numId w:val="10"/>
        </w:numPr>
        <w:spacing w:after="0" w:line="240" w:lineRule="auto"/>
        <w:jc w:val="both"/>
        <w:rPr>
          <w:rFonts w:ascii="DIN" w:hAnsi="DIN" w:cs="Calibri"/>
          <w:sz w:val="24"/>
          <w:szCs w:val="24"/>
        </w:rPr>
      </w:pPr>
      <w:r w:rsidRPr="00410FF9">
        <w:rPr>
          <w:rFonts w:ascii="DIN" w:hAnsi="DIN" w:cs="Calibri"/>
          <w:sz w:val="24"/>
          <w:szCs w:val="24"/>
        </w:rPr>
        <w:t xml:space="preserve">Sensibiliser le grand public et / ou les scolaires </w:t>
      </w:r>
      <w:r w:rsidR="00B61ADA" w:rsidRPr="00410FF9">
        <w:rPr>
          <w:rFonts w:ascii="DIN" w:hAnsi="DIN" w:cs="Calibri"/>
          <w:sz w:val="24"/>
          <w:szCs w:val="24"/>
        </w:rPr>
        <w:t>aux enjeux de l’eau sur le périmètre de RéSeau11 en inscrivant ces enjeux dans le cadre d’une approche globale de l’eau</w:t>
      </w:r>
      <w:r w:rsidR="00236F5C" w:rsidRPr="00410FF9">
        <w:rPr>
          <w:rFonts w:ascii="DIN" w:hAnsi="DIN" w:cs="Calibri"/>
          <w:sz w:val="24"/>
          <w:szCs w:val="24"/>
        </w:rPr>
        <w:t>.</w:t>
      </w:r>
    </w:p>
    <w:p w14:paraId="07AC8A5D" w14:textId="77777777" w:rsidR="00847A07" w:rsidRPr="00677187" w:rsidRDefault="00847A07" w:rsidP="00677187">
      <w:pPr>
        <w:spacing w:after="0" w:line="240" w:lineRule="auto"/>
        <w:jc w:val="both"/>
        <w:rPr>
          <w:rFonts w:ascii="Calibri" w:hAnsi="Calibri" w:cs="Calibri"/>
          <w:color w:val="000000"/>
        </w:rPr>
      </w:pPr>
    </w:p>
    <w:p w14:paraId="6C931CAE" w14:textId="77777777" w:rsidR="00FA1880" w:rsidRDefault="00FA1880" w:rsidP="004104BB">
      <w:pPr>
        <w:pBdr>
          <w:bottom w:val="single" w:sz="4" w:space="1" w:color="auto"/>
        </w:pBdr>
        <w:spacing w:after="0" w:line="240" w:lineRule="auto"/>
        <w:jc w:val="both"/>
        <w:rPr>
          <w:rFonts w:ascii="DIN" w:hAnsi="DIN" w:cs="Calibri"/>
          <w:b/>
          <w:bCs/>
          <w:color w:val="002060"/>
          <w:sz w:val="32"/>
          <w:szCs w:val="32"/>
        </w:rPr>
      </w:pPr>
      <w:r>
        <w:rPr>
          <w:rFonts w:ascii="DIN" w:hAnsi="DIN" w:cs="Calibri"/>
          <w:b/>
          <w:bCs/>
          <w:color w:val="002060"/>
          <w:sz w:val="32"/>
          <w:szCs w:val="32"/>
        </w:rPr>
        <w:br w:type="page"/>
      </w:r>
    </w:p>
    <w:p w14:paraId="71C699EE" w14:textId="07EEBB46" w:rsidR="00603176" w:rsidRPr="004104BB" w:rsidRDefault="00603176" w:rsidP="004104BB">
      <w:pPr>
        <w:pBdr>
          <w:bottom w:val="single" w:sz="4" w:space="1" w:color="auto"/>
        </w:pBdr>
        <w:spacing w:after="0" w:line="240" w:lineRule="auto"/>
        <w:jc w:val="both"/>
        <w:rPr>
          <w:rFonts w:ascii="DIN" w:hAnsi="DIN" w:cs="Calibri"/>
          <w:b/>
          <w:bCs/>
          <w:color w:val="002060"/>
          <w:sz w:val="32"/>
          <w:szCs w:val="32"/>
        </w:rPr>
      </w:pPr>
      <w:r w:rsidRPr="004104BB">
        <w:rPr>
          <w:rFonts w:ascii="DIN" w:hAnsi="DIN" w:cs="Calibri"/>
          <w:b/>
          <w:bCs/>
          <w:color w:val="002060"/>
          <w:sz w:val="32"/>
          <w:szCs w:val="32"/>
        </w:rPr>
        <w:lastRenderedPageBreak/>
        <w:t>Pour qui ? </w:t>
      </w:r>
    </w:p>
    <w:p w14:paraId="6F71A58F" w14:textId="77777777" w:rsidR="0034783F" w:rsidRDefault="0034783F" w:rsidP="00677187">
      <w:pPr>
        <w:spacing w:after="0" w:line="240" w:lineRule="auto"/>
        <w:jc w:val="both"/>
        <w:rPr>
          <w:rFonts w:ascii="Calibri" w:hAnsi="Calibri" w:cs="Calibri"/>
          <w:bCs/>
        </w:rPr>
      </w:pPr>
    </w:p>
    <w:p w14:paraId="2B5043D1" w14:textId="648F1E03" w:rsidR="0034783F" w:rsidRDefault="00603176" w:rsidP="00677187">
      <w:pPr>
        <w:spacing w:after="0" w:line="240" w:lineRule="auto"/>
        <w:jc w:val="both"/>
        <w:rPr>
          <w:rFonts w:ascii="DIN" w:hAnsi="DIN" w:cs="Calibri"/>
          <w:sz w:val="24"/>
          <w:szCs w:val="24"/>
        </w:rPr>
      </w:pPr>
      <w:r w:rsidRPr="004104BB">
        <w:rPr>
          <w:rFonts w:ascii="DIN" w:hAnsi="DIN" w:cs="Calibri"/>
          <w:sz w:val="24"/>
          <w:szCs w:val="24"/>
        </w:rPr>
        <w:t>Les collectivités territoriales, les structures de gestion des services de l’eau, les associations de solidarité internationale</w:t>
      </w:r>
      <w:r w:rsidR="00FA7CC7" w:rsidRPr="004104BB">
        <w:rPr>
          <w:rFonts w:ascii="DIN" w:hAnsi="DIN" w:cs="Calibri"/>
          <w:sz w:val="24"/>
          <w:szCs w:val="24"/>
        </w:rPr>
        <w:t xml:space="preserve"> et</w:t>
      </w:r>
      <w:r w:rsidR="00187ED6" w:rsidRPr="004104BB">
        <w:rPr>
          <w:rFonts w:ascii="DIN" w:hAnsi="DIN" w:cs="Calibri"/>
          <w:sz w:val="24"/>
          <w:szCs w:val="24"/>
        </w:rPr>
        <w:t>/ou</w:t>
      </w:r>
      <w:r w:rsidR="00FA7CC7" w:rsidRPr="004104BB">
        <w:rPr>
          <w:rFonts w:ascii="DIN" w:hAnsi="DIN" w:cs="Calibri"/>
          <w:sz w:val="24"/>
          <w:szCs w:val="24"/>
        </w:rPr>
        <w:t xml:space="preserve"> de sensibilisation</w:t>
      </w:r>
      <w:r w:rsidR="00BE5B38" w:rsidRPr="004104BB">
        <w:rPr>
          <w:rFonts w:ascii="DIN" w:hAnsi="DIN" w:cs="Calibri"/>
          <w:sz w:val="24"/>
          <w:szCs w:val="24"/>
        </w:rPr>
        <w:t xml:space="preserve">, les </w:t>
      </w:r>
      <w:r w:rsidR="007A5304" w:rsidRPr="004104BB">
        <w:rPr>
          <w:rFonts w:ascii="DIN" w:hAnsi="DIN" w:cs="Calibri"/>
          <w:sz w:val="24"/>
          <w:szCs w:val="24"/>
        </w:rPr>
        <w:t xml:space="preserve">ONG </w:t>
      </w:r>
      <w:r w:rsidR="00BE5B38" w:rsidRPr="004104BB">
        <w:rPr>
          <w:rFonts w:ascii="DIN" w:hAnsi="DIN" w:cs="Calibri"/>
          <w:sz w:val="24"/>
          <w:szCs w:val="24"/>
        </w:rPr>
        <w:t>et les établissements scolaires</w:t>
      </w:r>
      <w:r w:rsidR="00FA7CC7" w:rsidRPr="004104BB">
        <w:rPr>
          <w:rFonts w:ascii="DIN" w:hAnsi="DIN" w:cs="Calibri"/>
          <w:sz w:val="24"/>
          <w:szCs w:val="24"/>
        </w:rPr>
        <w:t xml:space="preserve"> peuvent </w:t>
      </w:r>
      <w:r w:rsidR="007C3610" w:rsidRPr="004104BB">
        <w:rPr>
          <w:rFonts w:ascii="DIN" w:hAnsi="DIN" w:cs="Calibri"/>
          <w:sz w:val="24"/>
          <w:szCs w:val="24"/>
        </w:rPr>
        <w:t xml:space="preserve">candidater à cet appel à projet. </w:t>
      </w:r>
    </w:p>
    <w:p w14:paraId="178764E2" w14:textId="77777777" w:rsidR="00B02DCF" w:rsidRPr="004104BB" w:rsidRDefault="00B02DCF" w:rsidP="00677187">
      <w:pPr>
        <w:spacing w:after="0" w:line="240" w:lineRule="auto"/>
        <w:jc w:val="both"/>
        <w:rPr>
          <w:rFonts w:ascii="DIN" w:hAnsi="DIN" w:cs="Calibri"/>
          <w:sz w:val="24"/>
          <w:szCs w:val="24"/>
        </w:rPr>
      </w:pPr>
    </w:p>
    <w:p w14:paraId="4BA3602A" w14:textId="433E289D" w:rsidR="00603176" w:rsidRPr="000E0380" w:rsidRDefault="00603176" w:rsidP="000E0380">
      <w:pPr>
        <w:pBdr>
          <w:bottom w:val="single" w:sz="4" w:space="1" w:color="auto"/>
        </w:pBdr>
        <w:spacing w:after="0" w:line="240" w:lineRule="auto"/>
        <w:jc w:val="both"/>
        <w:rPr>
          <w:rFonts w:ascii="DIN" w:hAnsi="DIN" w:cs="Calibri"/>
          <w:b/>
          <w:bCs/>
          <w:color w:val="002060"/>
          <w:sz w:val="32"/>
          <w:szCs w:val="32"/>
        </w:rPr>
      </w:pPr>
      <w:r w:rsidRPr="000E0380">
        <w:rPr>
          <w:rFonts w:ascii="DIN" w:hAnsi="DIN" w:cs="Calibri"/>
          <w:b/>
          <w:bCs/>
          <w:color w:val="002060"/>
          <w:sz w:val="32"/>
          <w:szCs w:val="32"/>
        </w:rPr>
        <w:t>Pour quel type de projet ? </w:t>
      </w:r>
    </w:p>
    <w:p w14:paraId="652B8DD5" w14:textId="77777777" w:rsidR="0034783F" w:rsidRPr="000E0380" w:rsidRDefault="0034783F" w:rsidP="00677187">
      <w:pPr>
        <w:spacing w:after="0" w:line="240" w:lineRule="auto"/>
        <w:jc w:val="both"/>
        <w:rPr>
          <w:rFonts w:ascii="DIN" w:hAnsi="DIN" w:cs="Calibri"/>
          <w:color w:val="000000"/>
        </w:rPr>
      </w:pPr>
    </w:p>
    <w:p w14:paraId="55AD1548" w14:textId="56BC3B1D" w:rsidR="00603176" w:rsidRPr="000E0380" w:rsidRDefault="00603176" w:rsidP="00677187">
      <w:pPr>
        <w:spacing w:after="0" w:line="240" w:lineRule="auto"/>
        <w:jc w:val="both"/>
        <w:rPr>
          <w:rFonts w:ascii="DIN" w:eastAsia="Times New Roman" w:hAnsi="DIN" w:cs="Calibri"/>
          <w:color w:val="CC6601"/>
          <w:sz w:val="28"/>
          <w:szCs w:val="28"/>
          <w:lang w:eastAsia="fr-FR"/>
        </w:rPr>
      </w:pPr>
      <w:r w:rsidRPr="000E0380">
        <w:rPr>
          <w:rFonts w:ascii="DIN" w:eastAsia="Times New Roman" w:hAnsi="DIN" w:cs="Calibri"/>
          <w:color w:val="CC6601"/>
          <w:sz w:val="28"/>
          <w:szCs w:val="28"/>
          <w:lang w:eastAsia="fr-FR"/>
        </w:rPr>
        <w:t>Les territoires éligibles</w:t>
      </w:r>
      <w:r w:rsidR="00187ED6" w:rsidRPr="000E0380">
        <w:rPr>
          <w:rFonts w:ascii="DIN" w:eastAsia="Times New Roman" w:hAnsi="DIN" w:cs="Calibri"/>
          <w:color w:val="CC6601"/>
          <w:sz w:val="28"/>
          <w:szCs w:val="28"/>
          <w:lang w:eastAsia="fr-FR"/>
        </w:rPr>
        <w:t xml:space="preserve"> au soutien de RéSeau11</w:t>
      </w:r>
      <w:r w:rsidR="00484D5F">
        <w:rPr>
          <w:rFonts w:ascii="DIN" w:eastAsia="Times New Roman" w:hAnsi="DIN" w:cs="Calibri"/>
          <w:color w:val="CC6601"/>
          <w:sz w:val="28"/>
          <w:szCs w:val="28"/>
          <w:lang w:eastAsia="fr-FR"/>
        </w:rPr>
        <w:t> :</w:t>
      </w:r>
    </w:p>
    <w:p w14:paraId="7139CF8D" w14:textId="77777777" w:rsidR="00EB36E3" w:rsidRPr="0022003D" w:rsidRDefault="00EB36E3" w:rsidP="00677187">
      <w:pPr>
        <w:spacing w:after="0" w:line="240" w:lineRule="auto"/>
        <w:jc w:val="both"/>
        <w:rPr>
          <w:rFonts w:ascii="DIN" w:eastAsia="Times New Roman" w:hAnsi="DIN" w:cs="Calibri"/>
          <w:color w:val="000000"/>
          <w:sz w:val="24"/>
          <w:szCs w:val="24"/>
          <w:lang w:eastAsia="fr-FR"/>
        </w:rPr>
      </w:pPr>
    </w:p>
    <w:p w14:paraId="4182CDE3" w14:textId="17F0D05D" w:rsidR="00AF103F" w:rsidRPr="0022003D" w:rsidRDefault="00EF34BD" w:rsidP="0034783F">
      <w:pPr>
        <w:pStyle w:val="Paragraphedeliste"/>
        <w:numPr>
          <w:ilvl w:val="0"/>
          <w:numId w:val="12"/>
        </w:numPr>
        <w:spacing w:after="0" w:line="240" w:lineRule="auto"/>
        <w:jc w:val="both"/>
        <w:rPr>
          <w:rFonts w:ascii="DIN" w:hAnsi="DIN" w:cs="Calibri"/>
          <w:color w:val="000000"/>
          <w:sz w:val="24"/>
          <w:szCs w:val="24"/>
        </w:rPr>
      </w:pPr>
      <w:r w:rsidRPr="0022003D">
        <w:rPr>
          <w:rFonts w:ascii="DIN" w:hAnsi="DIN" w:cs="Calibri"/>
          <w:color w:val="000000"/>
          <w:sz w:val="24"/>
          <w:szCs w:val="24"/>
        </w:rPr>
        <w:t xml:space="preserve">Pour les </w:t>
      </w:r>
      <w:r w:rsidRPr="0022003D">
        <w:rPr>
          <w:rFonts w:ascii="DIN" w:hAnsi="DIN" w:cs="Calibri"/>
          <w:b/>
          <w:bCs/>
          <w:color w:val="000000"/>
          <w:sz w:val="24"/>
          <w:szCs w:val="24"/>
        </w:rPr>
        <w:t>projets de coopération internation</w:t>
      </w:r>
      <w:r w:rsidR="00AE6980" w:rsidRPr="0022003D">
        <w:rPr>
          <w:rFonts w:ascii="DIN" w:hAnsi="DIN" w:cs="Calibri"/>
          <w:b/>
          <w:bCs/>
          <w:color w:val="000000"/>
          <w:sz w:val="24"/>
          <w:szCs w:val="24"/>
        </w:rPr>
        <w:t>ale</w:t>
      </w:r>
      <w:r w:rsidR="00AE6980" w:rsidRPr="0022003D">
        <w:rPr>
          <w:rFonts w:ascii="DIN" w:hAnsi="DIN" w:cs="Calibri"/>
          <w:color w:val="000000"/>
          <w:sz w:val="24"/>
          <w:szCs w:val="24"/>
        </w:rPr>
        <w:t>, la priorité sera donnée aux pays rattachés à la catégorie des « </w:t>
      </w:r>
      <w:hyperlink r:id="rId15" w:history="1">
        <w:r w:rsidR="00AE6980" w:rsidRPr="0022003D">
          <w:rPr>
            <w:rFonts w:ascii="DIN" w:hAnsi="DIN" w:cs="Calibri"/>
            <w:color w:val="000000"/>
            <w:sz w:val="24"/>
            <w:szCs w:val="24"/>
          </w:rPr>
          <w:t>Pays les Moins Avancés</w:t>
        </w:r>
      </w:hyperlink>
      <w:r w:rsidR="00AE6980" w:rsidRPr="0022003D">
        <w:rPr>
          <w:rFonts w:ascii="DIN" w:hAnsi="DIN" w:cs="Calibri"/>
          <w:color w:val="000000"/>
          <w:sz w:val="24"/>
          <w:szCs w:val="24"/>
        </w:rPr>
        <w:t> » (cf. liste de 47 pays du classement des Nations Unies</w:t>
      </w:r>
      <w:r w:rsidR="00C52D5C" w:rsidRPr="0022003D">
        <w:rPr>
          <w:rFonts w:ascii="DIN" w:hAnsi="DIN" w:cs="Calibri"/>
          <w:color w:val="000000"/>
          <w:sz w:val="24"/>
          <w:szCs w:val="24"/>
        </w:rPr>
        <w:t xml:space="preserve"> - </w:t>
      </w:r>
      <w:hyperlink r:id="rId16" w:history="1">
        <w:r w:rsidR="00C52D5C" w:rsidRPr="0022003D">
          <w:rPr>
            <w:rStyle w:val="Lienhypertexte"/>
            <w:rFonts w:ascii="DIN" w:hAnsi="DIN" w:cs="Calibri"/>
            <w:sz w:val="24"/>
            <w:szCs w:val="24"/>
          </w:rPr>
          <w:t>https://unctad.org/fr/press-material/qui-sont-les-pays-les-moins-avances-1</w:t>
        </w:r>
      </w:hyperlink>
      <w:r w:rsidR="00AE6980" w:rsidRPr="0022003D">
        <w:rPr>
          <w:rFonts w:ascii="DIN" w:hAnsi="DIN" w:cs="Calibri"/>
          <w:color w:val="000000"/>
          <w:sz w:val="24"/>
          <w:szCs w:val="24"/>
        </w:rPr>
        <w:t>).</w:t>
      </w:r>
    </w:p>
    <w:p w14:paraId="3BD51188" w14:textId="6DFA2075" w:rsidR="00AF103F" w:rsidRPr="0022003D" w:rsidRDefault="00AF103F" w:rsidP="00677187">
      <w:pPr>
        <w:spacing w:after="0" w:line="240" w:lineRule="auto"/>
        <w:jc w:val="both"/>
        <w:rPr>
          <w:rFonts w:ascii="DIN" w:hAnsi="DIN" w:cs="Calibri"/>
          <w:color w:val="000000"/>
          <w:sz w:val="24"/>
          <w:szCs w:val="24"/>
        </w:rPr>
      </w:pPr>
    </w:p>
    <w:p w14:paraId="568888F6" w14:textId="715CA040" w:rsidR="00BE5B38" w:rsidRPr="0022003D" w:rsidRDefault="00BB1330" w:rsidP="0034783F">
      <w:pPr>
        <w:pStyle w:val="Paragraphedeliste"/>
        <w:numPr>
          <w:ilvl w:val="0"/>
          <w:numId w:val="12"/>
        </w:numPr>
        <w:spacing w:after="0" w:line="240" w:lineRule="auto"/>
        <w:jc w:val="both"/>
        <w:rPr>
          <w:rFonts w:ascii="DIN" w:hAnsi="DIN" w:cs="Calibri"/>
          <w:color w:val="000000"/>
          <w:sz w:val="24"/>
          <w:szCs w:val="24"/>
        </w:rPr>
      </w:pPr>
      <w:r w:rsidRPr="0022003D">
        <w:rPr>
          <w:rFonts w:ascii="DIN" w:hAnsi="DIN" w:cs="Calibri"/>
          <w:color w:val="000000"/>
          <w:sz w:val="24"/>
          <w:szCs w:val="24"/>
        </w:rPr>
        <w:t xml:space="preserve">Pour les </w:t>
      </w:r>
      <w:r w:rsidRPr="0022003D">
        <w:rPr>
          <w:rFonts w:ascii="DIN" w:hAnsi="DIN" w:cs="Calibri"/>
          <w:b/>
          <w:bCs/>
          <w:color w:val="000000"/>
          <w:sz w:val="24"/>
          <w:szCs w:val="24"/>
        </w:rPr>
        <w:t xml:space="preserve">opérations de sensibilisation </w:t>
      </w:r>
      <w:r w:rsidR="00BE5B38" w:rsidRPr="0022003D">
        <w:rPr>
          <w:rFonts w:ascii="DIN" w:hAnsi="DIN" w:cs="Calibri"/>
          <w:b/>
          <w:bCs/>
          <w:color w:val="000000"/>
          <w:sz w:val="24"/>
          <w:szCs w:val="24"/>
        </w:rPr>
        <w:t>auprès du grand public et des scolaires</w:t>
      </w:r>
      <w:r w:rsidRPr="0022003D">
        <w:rPr>
          <w:rFonts w:ascii="DIN" w:hAnsi="DIN" w:cs="Calibri"/>
          <w:color w:val="000000"/>
          <w:sz w:val="24"/>
          <w:szCs w:val="24"/>
        </w:rPr>
        <w:t>, les actions devront</w:t>
      </w:r>
      <w:r w:rsidR="00EF0E70" w:rsidRPr="0022003D">
        <w:rPr>
          <w:rFonts w:ascii="DIN" w:hAnsi="DIN" w:cs="Calibri"/>
          <w:color w:val="000000"/>
          <w:sz w:val="24"/>
          <w:szCs w:val="24"/>
        </w:rPr>
        <w:t xml:space="preserve"> être menées sur le périmètre de RéSeau11.</w:t>
      </w:r>
    </w:p>
    <w:p w14:paraId="7E5FD139" w14:textId="77777777" w:rsidR="003A1F42" w:rsidRPr="0022003D" w:rsidRDefault="003A1F42" w:rsidP="00677187">
      <w:pPr>
        <w:spacing w:after="0" w:line="240" w:lineRule="auto"/>
        <w:jc w:val="both"/>
        <w:rPr>
          <w:rFonts w:ascii="DIN" w:hAnsi="DIN" w:cs="Calibri"/>
          <w:color w:val="000000"/>
          <w:sz w:val="24"/>
          <w:szCs w:val="24"/>
        </w:rPr>
      </w:pPr>
    </w:p>
    <w:p w14:paraId="12D4E6D6" w14:textId="172D8E5F" w:rsidR="007F264D" w:rsidRPr="000E0380" w:rsidRDefault="007F264D" w:rsidP="00677187">
      <w:pPr>
        <w:spacing w:after="0" w:line="240" w:lineRule="auto"/>
        <w:jc w:val="both"/>
        <w:rPr>
          <w:rFonts w:ascii="DIN" w:eastAsia="Times New Roman" w:hAnsi="DIN" w:cs="Calibri"/>
          <w:color w:val="CC6601"/>
          <w:sz w:val="28"/>
          <w:szCs w:val="28"/>
          <w:lang w:eastAsia="fr-FR"/>
        </w:rPr>
      </w:pPr>
      <w:r w:rsidRPr="000E0380">
        <w:rPr>
          <w:rFonts w:ascii="DIN" w:eastAsia="Times New Roman" w:hAnsi="DIN" w:cs="Calibri"/>
          <w:color w:val="CC6601"/>
          <w:sz w:val="28"/>
          <w:szCs w:val="28"/>
          <w:lang w:eastAsia="fr-FR"/>
        </w:rPr>
        <w:t>Les types de projets</w:t>
      </w:r>
      <w:r w:rsidR="00484D5F">
        <w:rPr>
          <w:rFonts w:ascii="DIN" w:eastAsia="Times New Roman" w:hAnsi="DIN" w:cs="Calibri"/>
          <w:color w:val="CC6601"/>
          <w:sz w:val="28"/>
          <w:szCs w:val="28"/>
          <w:lang w:eastAsia="fr-FR"/>
        </w:rPr>
        <w:t> :</w:t>
      </w:r>
    </w:p>
    <w:p w14:paraId="4BE4D0EC" w14:textId="77777777" w:rsidR="00BC2B13" w:rsidRPr="0022003D" w:rsidRDefault="00BC2B13" w:rsidP="00677187">
      <w:pPr>
        <w:spacing w:after="0" w:line="240" w:lineRule="auto"/>
        <w:jc w:val="both"/>
        <w:rPr>
          <w:rFonts w:ascii="DIN" w:eastAsia="Times New Roman" w:hAnsi="DIN" w:cs="Calibri"/>
          <w:color w:val="000000"/>
          <w:sz w:val="24"/>
          <w:szCs w:val="24"/>
          <w:lang w:eastAsia="fr-FR"/>
        </w:rPr>
      </w:pPr>
    </w:p>
    <w:p w14:paraId="5A7DA7C0" w14:textId="23B8D26B" w:rsidR="00BC2B13" w:rsidRPr="0022003D" w:rsidRDefault="007F264D" w:rsidP="00C0349F">
      <w:pPr>
        <w:pStyle w:val="Paragraphedeliste"/>
        <w:numPr>
          <w:ilvl w:val="0"/>
          <w:numId w:val="17"/>
        </w:numPr>
        <w:spacing w:after="0" w:line="240" w:lineRule="auto"/>
        <w:jc w:val="both"/>
        <w:rPr>
          <w:rFonts w:ascii="DIN" w:eastAsia="Times New Roman" w:hAnsi="DIN" w:cs="Calibri"/>
          <w:b/>
          <w:bCs/>
          <w:color w:val="000000"/>
          <w:sz w:val="24"/>
          <w:szCs w:val="24"/>
          <w:lang w:eastAsia="fr-FR"/>
        </w:rPr>
      </w:pPr>
      <w:r w:rsidRPr="0022003D">
        <w:rPr>
          <w:rFonts w:ascii="DIN" w:eastAsia="Times New Roman" w:hAnsi="DIN" w:cs="Calibri"/>
          <w:b/>
          <w:bCs/>
          <w:color w:val="000000"/>
          <w:sz w:val="24"/>
          <w:szCs w:val="24"/>
          <w:lang w:eastAsia="fr-FR"/>
        </w:rPr>
        <w:t>P</w:t>
      </w:r>
      <w:r w:rsidR="00363D28" w:rsidRPr="0022003D">
        <w:rPr>
          <w:rFonts w:ascii="DIN" w:eastAsia="Times New Roman" w:hAnsi="DIN" w:cs="Calibri"/>
          <w:b/>
          <w:bCs/>
          <w:color w:val="000000"/>
          <w:sz w:val="24"/>
          <w:szCs w:val="24"/>
          <w:lang w:eastAsia="fr-FR"/>
        </w:rPr>
        <w:t>our les p</w:t>
      </w:r>
      <w:r w:rsidRPr="0022003D">
        <w:rPr>
          <w:rFonts w:ascii="DIN" w:eastAsia="Times New Roman" w:hAnsi="DIN" w:cs="Calibri"/>
          <w:b/>
          <w:bCs/>
          <w:color w:val="000000"/>
          <w:sz w:val="24"/>
          <w:szCs w:val="24"/>
          <w:lang w:eastAsia="fr-FR"/>
        </w:rPr>
        <w:t>rojets de solidarité internationale</w:t>
      </w:r>
      <w:r w:rsidR="00363D28" w:rsidRPr="0022003D">
        <w:rPr>
          <w:rFonts w:ascii="DIN" w:eastAsia="Times New Roman" w:hAnsi="DIN" w:cs="Calibri"/>
          <w:color w:val="000000"/>
          <w:sz w:val="24"/>
          <w:szCs w:val="24"/>
          <w:lang w:eastAsia="fr-FR"/>
        </w:rPr>
        <w:t xml:space="preserve">, les pétitionnaires doivent présenter </w:t>
      </w:r>
      <w:r w:rsidR="00592A44" w:rsidRPr="0022003D">
        <w:rPr>
          <w:rFonts w:ascii="DIN" w:eastAsia="Times New Roman" w:hAnsi="DIN" w:cs="Calibri"/>
          <w:color w:val="000000"/>
          <w:sz w:val="24"/>
          <w:szCs w:val="24"/>
          <w:lang w:eastAsia="fr-FR"/>
        </w:rPr>
        <w:t>des opérations qui :</w:t>
      </w:r>
    </w:p>
    <w:p w14:paraId="2F0F0E38" w14:textId="50387A3A" w:rsidR="007B620E" w:rsidRPr="0022003D" w:rsidRDefault="00BC2B13" w:rsidP="008610D3">
      <w:pPr>
        <w:pStyle w:val="Paragraphedeliste"/>
        <w:numPr>
          <w:ilvl w:val="1"/>
          <w:numId w:val="13"/>
        </w:numPr>
        <w:spacing w:after="0" w:line="240" w:lineRule="auto"/>
        <w:jc w:val="both"/>
        <w:rPr>
          <w:rFonts w:ascii="DIN" w:hAnsi="DIN" w:cs="Calibri"/>
          <w:color w:val="000000"/>
          <w:sz w:val="24"/>
          <w:szCs w:val="24"/>
        </w:rPr>
      </w:pPr>
      <w:r w:rsidRPr="0022003D">
        <w:rPr>
          <w:rFonts w:ascii="DIN" w:hAnsi="DIN" w:cs="Calibri"/>
          <w:color w:val="000000"/>
          <w:sz w:val="24"/>
          <w:szCs w:val="24"/>
        </w:rPr>
        <w:t>r</w:t>
      </w:r>
      <w:r w:rsidR="007B620E" w:rsidRPr="0022003D">
        <w:rPr>
          <w:rFonts w:ascii="DIN" w:hAnsi="DIN" w:cs="Calibri"/>
          <w:color w:val="000000"/>
          <w:sz w:val="24"/>
          <w:szCs w:val="24"/>
        </w:rPr>
        <w:t xml:space="preserve">echerchent l’efficacité et l’amélioration des conditions de vie des populations dans une démarche de développement durable et de respect de l’environnement et de l’équité d’accès au service à travers : </w:t>
      </w:r>
      <w:r w:rsidR="007F264D" w:rsidRPr="0022003D">
        <w:rPr>
          <w:rFonts w:ascii="DIN" w:hAnsi="DIN" w:cs="Calibri"/>
          <w:color w:val="000000"/>
          <w:sz w:val="24"/>
          <w:szCs w:val="24"/>
        </w:rPr>
        <w:t>la mise en place d’infrastructures et d’équipements durables</w:t>
      </w:r>
      <w:r w:rsidR="00E979CE" w:rsidRPr="0022003D">
        <w:rPr>
          <w:rFonts w:ascii="DIN" w:hAnsi="DIN" w:cs="Calibri"/>
          <w:color w:val="000000"/>
          <w:sz w:val="24"/>
          <w:szCs w:val="24"/>
        </w:rPr>
        <w:t>,</w:t>
      </w:r>
      <w:r w:rsidR="007F264D" w:rsidRPr="0022003D">
        <w:rPr>
          <w:rFonts w:ascii="Times New Roman" w:hAnsi="Times New Roman" w:cs="Times New Roman"/>
          <w:color w:val="000000"/>
          <w:sz w:val="24"/>
          <w:szCs w:val="24"/>
        </w:rPr>
        <w:t> </w:t>
      </w:r>
      <w:r w:rsidR="007F264D" w:rsidRPr="0022003D">
        <w:rPr>
          <w:rFonts w:ascii="DIN" w:hAnsi="DIN" w:cs="Calibri"/>
          <w:color w:val="000000"/>
          <w:sz w:val="24"/>
          <w:szCs w:val="24"/>
        </w:rPr>
        <w:t>y</w:t>
      </w:r>
      <w:r w:rsidR="00E979CE" w:rsidRPr="0022003D">
        <w:rPr>
          <w:rFonts w:ascii="DIN" w:hAnsi="DIN" w:cs="Calibri"/>
          <w:color w:val="000000"/>
          <w:sz w:val="24"/>
          <w:szCs w:val="24"/>
        </w:rPr>
        <w:t>-</w:t>
      </w:r>
      <w:r w:rsidR="007F264D" w:rsidRPr="0022003D">
        <w:rPr>
          <w:rFonts w:ascii="DIN" w:hAnsi="DIN" w:cs="Calibri"/>
          <w:color w:val="000000"/>
          <w:sz w:val="24"/>
          <w:szCs w:val="24"/>
        </w:rPr>
        <w:t>compris l</w:t>
      </w:r>
      <w:r w:rsidR="007F264D" w:rsidRPr="0022003D">
        <w:rPr>
          <w:rFonts w:ascii="DIN" w:hAnsi="DIN" w:cs="DIN"/>
          <w:color w:val="000000"/>
          <w:sz w:val="24"/>
          <w:szCs w:val="24"/>
        </w:rPr>
        <w:t>’</w:t>
      </w:r>
      <w:r w:rsidR="007F264D" w:rsidRPr="0022003D">
        <w:rPr>
          <w:rFonts w:ascii="DIN" w:hAnsi="DIN" w:cs="Calibri"/>
          <w:color w:val="000000"/>
          <w:sz w:val="24"/>
          <w:szCs w:val="24"/>
        </w:rPr>
        <w:t>assistance technique et la formation n</w:t>
      </w:r>
      <w:r w:rsidR="007F264D" w:rsidRPr="0022003D">
        <w:rPr>
          <w:rFonts w:ascii="DIN" w:hAnsi="DIN" w:cs="DIN"/>
          <w:color w:val="000000"/>
          <w:sz w:val="24"/>
          <w:szCs w:val="24"/>
        </w:rPr>
        <w:t>é</w:t>
      </w:r>
      <w:r w:rsidR="007F264D" w:rsidRPr="0022003D">
        <w:rPr>
          <w:rFonts w:ascii="DIN" w:hAnsi="DIN" w:cs="Calibri"/>
          <w:color w:val="000000"/>
          <w:sz w:val="24"/>
          <w:szCs w:val="24"/>
        </w:rPr>
        <w:t xml:space="preserve">cessaires </w:t>
      </w:r>
      <w:r w:rsidR="007F264D" w:rsidRPr="0022003D">
        <w:rPr>
          <w:rFonts w:ascii="DIN" w:hAnsi="DIN" w:cs="DIN"/>
          <w:color w:val="000000"/>
          <w:sz w:val="24"/>
          <w:szCs w:val="24"/>
        </w:rPr>
        <w:t>à</w:t>
      </w:r>
      <w:r w:rsidR="007F264D" w:rsidRPr="0022003D">
        <w:rPr>
          <w:rFonts w:ascii="DIN" w:hAnsi="DIN" w:cs="Calibri"/>
          <w:color w:val="000000"/>
          <w:sz w:val="24"/>
          <w:szCs w:val="24"/>
        </w:rPr>
        <w:t xml:space="preserve"> leur r</w:t>
      </w:r>
      <w:r w:rsidR="007F264D" w:rsidRPr="0022003D">
        <w:rPr>
          <w:rFonts w:ascii="DIN" w:hAnsi="DIN" w:cs="DIN"/>
          <w:color w:val="000000"/>
          <w:sz w:val="24"/>
          <w:szCs w:val="24"/>
        </w:rPr>
        <w:t>é</w:t>
      </w:r>
      <w:r w:rsidR="007F264D" w:rsidRPr="0022003D">
        <w:rPr>
          <w:rFonts w:ascii="DIN" w:hAnsi="DIN" w:cs="Calibri"/>
          <w:color w:val="000000"/>
          <w:sz w:val="24"/>
          <w:szCs w:val="24"/>
        </w:rPr>
        <w:t xml:space="preserve">alisation et </w:t>
      </w:r>
      <w:r w:rsidR="007F264D" w:rsidRPr="0022003D">
        <w:rPr>
          <w:rFonts w:ascii="DIN" w:hAnsi="DIN" w:cs="DIN"/>
          <w:color w:val="000000"/>
          <w:sz w:val="24"/>
          <w:szCs w:val="24"/>
        </w:rPr>
        <w:t>à</w:t>
      </w:r>
      <w:r w:rsidR="007F264D" w:rsidRPr="0022003D">
        <w:rPr>
          <w:rFonts w:ascii="DIN" w:hAnsi="DIN" w:cs="Calibri"/>
          <w:color w:val="000000"/>
          <w:sz w:val="24"/>
          <w:szCs w:val="24"/>
        </w:rPr>
        <w:t xml:space="preserve"> leur maintenanc</w:t>
      </w:r>
      <w:r w:rsidR="007B620E" w:rsidRPr="0022003D">
        <w:rPr>
          <w:rFonts w:ascii="DIN" w:hAnsi="DIN" w:cs="Calibri"/>
          <w:color w:val="000000"/>
          <w:sz w:val="24"/>
          <w:szCs w:val="24"/>
        </w:rPr>
        <w:t>e</w:t>
      </w:r>
      <w:r w:rsidRPr="0022003D">
        <w:rPr>
          <w:rFonts w:ascii="DIN" w:hAnsi="DIN" w:cs="Calibri"/>
          <w:color w:val="000000"/>
          <w:sz w:val="24"/>
          <w:szCs w:val="24"/>
        </w:rPr>
        <w:t> ;</w:t>
      </w:r>
    </w:p>
    <w:p w14:paraId="6FA13862" w14:textId="723CFC73" w:rsidR="007F264D" w:rsidRPr="0022003D" w:rsidRDefault="00BC2B13" w:rsidP="008610D3">
      <w:pPr>
        <w:pStyle w:val="Paragraphedeliste"/>
        <w:numPr>
          <w:ilvl w:val="1"/>
          <w:numId w:val="13"/>
        </w:numPr>
        <w:spacing w:after="0" w:line="240" w:lineRule="auto"/>
        <w:jc w:val="both"/>
        <w:rPr>
          <w:rFonts w:ascii="DIN" w:hAnsi="DIN" w:cs="Calibri"/>
          <w:color w:val="000000"/>
          <w:sz w:val="24"/>
          <w:szCs w:val="24"/>
        </w:rPr>
      </w:pPr>
      <w:r w:rsidRPr="0022003D">
        <w:rPr>
          <w:rFonts w:ascii="DIN" w:hAnsi="DIN" w:cs="Calibri"/>
          <w:color w:val="000000"/>
          <w:sz w:val="24"/>
          <w:szCs w:val="24"/>
        </w:rPr>
        <w:t>a</w:t>
      </w:r>
      <w:r w:rsidR="007B620E" w:rsidRPr="0022003D">
        <w:rPr>
          <w:rFonts w:ascii="DIN" w:hAnsi="DIN" w:cs="Calibri"/>
          <w:color w:val="000000"/>
          <w:sz w:val="24"/>
          <w:szCs w:val="24"/>
        </w:rPr>
        <w:t>méliorent de manière directe</w:t>
      </w:r>
      <w:r w:rsidR="007F264D" w:rsidRPr="0022003D">
        <w:rPr>
          <w:rFonts w:ascii="DIN" w:hAnsi="DIN" w:cs="Calibri"/>
          <w:color w:val="000000"/>
          <w:sz w:val="24"/>
          <w:szCs w:val="24"/>
        </w:rPr>
        <w:t xml:space="preserve"> l’accès à l’eau potable</w:t>
      </w:r>
      <w:r w:rsidR="00955CFF" w:rsidRPr="0022003D">
        <w:rPr>
          <w:rFonts w:ascii="DIN" w:hAnsi="DIN" w:cs="Calibri"/>
          <w:color w:val="000000"/>
          <w:sz w:val="24"/>
          <w:szCs w:val="24"/>
        </w:rPr>
        <w:t xml:space="preserve"> et</w:t>
      </w:r>
      <w:r w:rsidR="007B620E" w:rsidRPr="0022003D">
        <w:rPr>
          <w:rFonts w:ascii="DIN" w:hAnsi="DIN" w:cs="Calibri"/>
          <w:color w:val="000000"/>
          <w:sz w:val="24"/>
          <w:szCs w:val="24"/>
        </w:rPr>
        <w:t xml:space="preserve"> </w:t>
      </w:r>
      <w:r w:rsidR="007F264D" w:rsidRPr="0022003D">
        <w:rPr>
          <w:rFonts w:ascii="DIN" w:hAnsi="DIN" w:cs="Calibri"/>
          <w:color w:val="000000"/>
          <w:sz w:val="24"/>
          <w:szCs w:val="24"/>
        </w:rPr>
        <w:t>la protection des ressources en eau</w:t>
      </w:r>
      <w:r w:rsidRPr="0022003D">
        <w:rPr>
          <w:rFonts w:ascii="DIN" w:hAnsi="DIN" w:cs="Calibri"/>
          <w:color w:val="000000"/>
          <w:sz w:val="24"/>
          <w:szCs w:val="24"/>
        </w:rPr>
        <w:t> ;</w:t>
      </w:r>
    </w:p>
    <w:p w14:paraId="16FCF0BB" w14:textId="7D497BC0" w:rsidR="007F264D" w:rsidRPr="0022003D" w:rsidRDefault="007F264D" w:rsidP="008610D3">
      <w:pPr>
        <w:pStyle w:val="Paragraphedeliste"/>
        <w:numPr>
          <w:ilvl w:val="1"/>
          <w:numId w:val="13"/>
        </w:numPr>
        <w:spacing w:after="0" w:line="240" w:lineRule="auto"/>
        <w:jc w:val="both"/>
        <w:rPr>
          <w:rFonts w:ascii="DIN" w:hAnsi="DIN" w:cs="Calibri"/>
          <w:color w:val="000000"/>
          <w:sz w:val="24"/>
          <w:szCs w:val="24"/>
        </w:rPr>
      </w:pPr>
      <w:r w:rsidRPr="0022003D">
        <w:rPr>
          <w:rFonts w:ascii="DIN" w:hAnsi="DIN" w:cs="Calibri"/>
          <w:color w:val="000000"/>
          <w:sz w:val="24"/>
          <w:szCs w:val="24"/>
        </w:rPr>
        <w:t>disposent d’un relais local sur place</w:t>
      </w:r>
      <w:r w:rsidR="00BC2B13" w:rsidRPr="0022003D">
        <w:rPr>
          <w:rFonts w:ascii="DIN" w:hAnsi="DIN" w:cs="Calibri"/>
          <w:color w:val="000000"/>
          <w:sz w:val="24"/>
          <w:szCs w:val="24"/>
        </w:rPr>
        <w:t> ;</w:t>
      </w:r>
    </w:p>
    <w:p w14:paraId="00ABE36B" w14:textId="538E8A68" w:rsidR="007F264D" w:rsidRPr="0022003D" w:rsidRDefault="007F264D" w:rsidP="008610D3">
      <w:pPr>
        <w:pStyle w:val="Paragraphedeliste"/>
        <w:numPr>
          <w:ilvl w:val="1"/>
          <w:numId w:val="13"/>
        </w:numPr>
        <w:spacing w:after="0" w:line="240" w:lineRule="auto"/>
        <w:jc w:val="both"/>
        <w:rPr>
          <w:rFonts w:ascii="DIN" w:hAnsi="DIN" w:cs="Calibri"/>
          <w:color w:val="000000"/>
          <w:sz w:val="24"/>
          <w:szCs w:val="24"/>
        </w:rPr>
      </w:pPr>
      <w:r w:rsidRPr="0022003D">
        <w:rPr>
          <w:rFonts w:ascii="DIN" w:hAnsi="DIN" w:cs="Calibri"/>
          <w:color w:val="000000"/>
          <w:sz w:val="24"/>
          <w:szCs w:val="24"/>
        </w:rPr>
        <w:t>prennent en compte la participation locale pour la formulation des besoins, l’identification des solutions et la contribution aux charges (en dépenses et/ ou sous forme de valorisations)</w:t>
      </w:r>
      <w:r w:rsidR="00BC2B13" w:rsidRPr="0022003D">
        <w:rPr>
          <w:rFonts w:ascii="DIN" w:hAnsi="DIN" w:cs="Calibri"/>
          <w:color w:val="000000"/>
          <w:sz w:val="24"/>
          <w:szCs w:val="24"/>
        </w:rPr>
        <w:t> ;</w:t>
      </w:r>
    </w:p>
    <w:p w14:paraId="04773E11" w14:textId="658E4E78" w:rsidR="007F264D" w:rsidRPr="0022003D" w:rsidRDefault="007F264D" w:rsidP="008610D3">
      <w:pPr>
        <w:pStyle w:val="Paragraphedeliste"/>
        <w:numPr>
          <w:ilvl w:val="1"/>
          <w:numId w:val="13"/>
        </w:numPr>
        <w:spacing w:after="0" w:line="240" w:lineRule="auto"/>
        <w:jc w:val="both"/>
        <w:rPr>
          <w:rFonts w:ascii="DIN" w:hAnsi="DIN" w:cs="Calibri"/>
          <w:color w:val="000000"/>
          <w:sz w:val="24"/>
          <w:szCs w:val="24"/>
        </w:rPr>
      </w:pPr>
      <w:r w:rsidRPr="0022003D">
        <w:rPr>
          <w:rFonts w:ascii="DIN" w:hAnsi="DIN" w:cs="Calibri"/>
          <w:color w:val="000000"/>
          <w:sz w:val="24"/>
          <w:szCs w:val="24"/>
        </w:rPr>
        <w:t>prévoient la constitution et la formation de structures locales de gestion</w:t>
      </w:r>
      <w:r w:rsidR="00165046" w:rsidRPr="0022003D">
        <w:rPr>
          <w:rFonts w:ascii="DIN" w:hAnsi="DIN" w:cs="Calibri"/>
          <w:color w:val="000000"/>
          <w:sz w:val="24"/>
          <w:szCs w:val="24"/>
        </w:rPr>
        <w:t xml:space="preserve"> </w:t>
      </w:r>
      <w:r w:rsidRPr="0022003D">
        <w:rPr>
          <w:rFonts w:ascii="DIN" w:hAnsi="DIN" w:cs="Calibri"/>
          <w:color w:val="000000"/>
          <w:sz w:val="24"/>
          <w:szCs w:val="24"/>
        </w:rPr>
        <w:t>: comité de gestion, association d’usagers de l’eau… qui permettent la constitution d'un service d'eau (recouvrement des charges d'exploitation, aide à la gestion du service)</w:t>
      </w:r>
      <w:r w:rsidR="00BC2B13" w:rsidRPr="0022003D">
        <w:rPr>
          <w:rFonts w:ascii="DIN" w:hAnsi="DIN" w:cs="Calibri"/>
          <w:color w:val="000000"/>
          <w:sz w:val="24"/>
          <w:szCs w:val="24"/>
        </w:rPr>
        <w:t> ;</w:t>
      </w:r>
    </w:p>
    <w:p w14:paraId="6D94CDE4" w14:textId="26688C77" w:rsidR="007F264D" w:rsidRPr="0022003D" w:rsidRDefault="007F264D" w:rsidP="008610D3">
      <w:pPr>
        <w:pStyle w:val="Paragraphedeliste"/>
        <w:numPr>
          <w:ilvl w:val="1"/>
          <w:numId w:val="13"/>
        </w:numPr>
        <w:spacing w:after="0" w:line="240" w:lineRule="auto"/>
        <w:jc w:val="both"/>
        <w:rPr>
          <w:rFonts w:ascii="DIN" w:hAnsi="DIN" w:cs="Calibri"/>
          <w:color w:val="000000"/>
          <w:sz w:val="24"/>
          <w:szCs w:val="24"/>
        </w:rPr>
      </w:pPr>
      <w:r w:rsidRPr="0022003D">
        <w:rPr>
          <w:rFonts w:ascii="DIN" w:hAnsi="DIN" w:cs="Calibri"/>
          <w:color w:val="000000"/>
          <w:sz w:val="24"/>
          <w:szCs w:val="24"/>
        </w:rPr>
        <w:t xml:space="preserve">prévoient des actions de sensibilisation et d’information </w:t>
      </w:r>
      <w:r w:rsidR="00073185" w:rsidRPr="0022003D">
        <w:rPr>
          <w:rFonts w:ascii="DIN" w:hAnsi="DIN" w:cs="Calibri"/>
          <w:color w:val="000000"/>
          <w:sz w:val="24"/>
          <w:szCs w:val="24"/>
        </w:rPr>
        <w:t>auprès des usagers</w:t>
      </w:r>
      <w:r w:rsidR="00550C4E" w:rsidRPr="0022003D">
        <w:rPr>
          <w:rFonts w:ascii="DIN" w:hAnsi="DIN" w:cs="Calibri"/>
          <w:color w:val="000000"/>
          <w:sz w:val="24"/>
          <w:szCs w:val="24"/>
        </w:rPr>
        <w:t>, tant sur le territoire de coopération que sur le périmètre de RéSeau11</w:t>
      </w:r>
      <w:r w:rsidR="00BC2B13" w:rsidRPr="0022003D">
        <w:rPr>
          <w:rFonts w:ascii="DIN" w:hAnsi="DIN" w:cs="Calibri"/>
          <w:color w:val="000000"/>
          <w:sz w:val="24"/>
          <w:szCs w:val="24"/>
        </w:rPr>
        <w:t> ;</w:t>
      </w:r>
    </w:p>
    <w:p w14:paraId="526A87F8" w14:textId="67A742B2" w:rsidR="007B620E" w:rsidRPr="0022003D" w:rsidRDefault="007F264D" w:rsidP="008610D3">
      <w:pPr>
        <w:pStyle w:val="Paragraphedeliste"/>
        <w:numPr>
          <w:ilvl w:val="1"/>
          <w:numId w:val="13"/>
        </w:numPr>
        <w:spacing w:after="0" w:line="240" w:lineRule="auto"/>
        <w:jc w:val="both"/>
        <w:rPr>
          <w:rFonts w:ascii="DIN" w:hAnsi="DIN" w:cs="Calibri"/>
          <w:color w:val="000000"/>
          <w:sz w:val="24"/>
          <w:szCs w:val="24"/>
        </w:rPr>
      </w:pPr>
      <w:r w:rsidRPr="0022003D">
        <w:rPr>
          <w:rFonts w:ascii="DIN" w:hAnsi="DIN" w:cs="Calibri"/>
          <w:color w:val="000000"/>
          <w:sz w:val="24"/>
          <w:szCs w:val="24"/>
        </w:rPr>
        <w:t>intègrent un programme de suivi et d’évaluatio</w:t>
      </w:r>
      <w:r w:rsidR="007B620E" w:rsidRPr="0022003D">
        <w:rPr>
          <w:rFonts w:ascii="DIN" w:hAnsi="DIN" w:cs="Calibri"/>
          <w:color w:val="000000"/>
          <w:sz w:val="24"/>
          <w:szCs w:val="24"/>
        </w:rPr>
        <w:t>n</w:t>
      </w:r>
      <w:r w:rsidR="00BC2B13" w:rsidRPr="0022003D">
        <w:rPr>
          <w:rFonts w:ascii="DIN" w:hAnsi="DIN" w:cs="Calibri"/>
          <w:color w:val="000000"/>
          <w:sz w:val="24"/>
          <w:szCs w:val="24"/>
        </w:rPr>
        <w:t>.</w:t>
      </w:r>
    </w:p>
    <w:p w14:paraId="645F8A36" w14:textId="77777777" w:rsidR="00D527BE" w:rsidRPr="0022003D" w:rsidRDefault="00D527BE" w:rsidP="00677187">
      <w:pPr>
        <w:spacing w:after="0" w:line="240" w:lineRule="auto"/>
        <w:jc w:val="both"/>
        <w:rPr>
          <w:rFonts w:ascii="DIN" w:eastAsia="Times New Roman" w:hAnsi="DIN" w:cs="Calibri"/>
          <w:color w:val="000000"/>
          <w:sz w:val="24"/>
          <w:szCs w:val="24"/>
          <w:lang w:eastAsia="fr-FR"/>
        </w:rPr>
      </w:pPr>
    </w:p>
    <w:p w14:paraId="5A156AAD" w14:textId="78ECBBA7" w:rsidR="00D527BE" w:rsidRPr="0022003D" w:rsidRDefault="00D527BE" w:rsidP="00C0349F">
      <w:pPr>
        <w:pStyle w:val="Paragraphedeliste"/>
        <w:numPr>
          <w:ilvl w:val="0"/>
          <w:numId w:val="17"/>
        </w:numPr>
        <w:spacing w:after="0" w:line="240" w:lineRule="auto"/>
        <w:jc w:val="both"/>
        <w:rPr>
          <w:rFonts w:ascii="DIN" w:eastAsia="Times New Roman" w:hAnsi="DIN" w:cs="Calibri"/>
          <w:color w:val="000000"/>
          <w:sz w:val="24"/>
          <w:szCs w:val="24"/>
          <w:lang w:eastAsia="fr-FR"/>
        </w:rPr>
      </w:pPr>
      <w:r w:rsidRPr="0022003D">
        <w:rPr>
          <w:rFonts w:ascii="DIN" w:eastAsia="Times New Roman" w:hAnsi="DIN" w:cs="Calibri"/>
          <w:b/>
          <w:bCs/>
          <w:color w:val="000000"/>
          <w:sz w:val="24"/>
          <w:szCs w:val="24"/>
          <w:lang w:eastAsia="fr-FR"/>
        </w:rPr>
        <w:t>Dans le cas de projet locaux de sensibilisation</w:t>
      </w:r>
      <w:r w:rsidR="00E00787" w:rsidRPr="0022003D">
        <w:rPr>
          <w:rFonts w:ascii="DIN" w:eastAsia="Times New Roman" w:hAnsi="DIN" w:cs="Calibri"/>
          <w:b/>
          <w:bCs/>
          <w:color w:val="000000"/>
          <w:sz w:val="24"/>
          <w:szCs w:val="24"/>
          <w:lang w:eastAsia="fr-FR"/>
        </w:rPr>
        <w:t xml:space="preserve"> </w:t>
      </w:r>
      <w:r w:rsidRPr="0022003D">
        <w:rPr>
          <w:rFonts w:ascii="DIN" w:eastAsia="Times New Roman" w:hAnsi="DIN" w:cs="Calibri"/>
          <w:b/>
          <w:bCs/>
          <w:color w:val="000000"/>
          <w:sz w:val="24"/>
          <w:szCs w:val="24"/>
          <w:lang w:eastAsia="fr-FR"/>
        </w:rPr>
        <w:t>sur le territoire de compétence de RéSeau11</w:t>
      </w:r>
      <w:r w:rsidR="00E00787" w:rsidRPr="0022003D">
        <w:rPr>
          <w:rFonts w:ascii="DIN" w:eastAsia="Times New Roman" w:hAnsi="DIN" w:cs="Calibri"/>
          <w:color w:val="000000"/>
          <w:sz w:val="24"/>
          <w:szCs w:val="24"/>
          <w:lang w:eastAsia="fr-FR"/>
        </w:rPr>
        <w:t>, les pétitionnaires doivent présenter</w:t>
      </w:r>
      <w:r w:rsidR="00C0349F" w:rsidRPr="0022003D">
        <w:rPr>
          <w:rFonts w:ascii="DIN" w:eastAsia="Times New Roman" w:hAnsi="DIN" w:cs="Calibri"/>
          <w:color w:val="000000"/>
          <w:sz w:val="24"/>
          <w:szCs w:val="24"/>
          <w:lang w:eastAsia="fr-FR"/>
        </w:rPr>
        <w:t> :</w:t>
      </w:r>
    </w:p>
    <w:p w14:paraId="02AA4C10" w14:textId="3B54087C" w:rsidR="00D527BE" w:rsidRPr="0022003D" w:rsidRDefault="00C0349F" w:rsidP="00C0349F">
      <w:pPr>
        <w:pStyle w:val="Paragraphedeliste"/>
        <w:numPr>
          <w:ilvl w:val="1"/>
          <w:numId w:val="13"/>
        </w:numPr>
        <w:spacing w:after="0" w:line="240" w:lineRule="auto"/>
        <w:jc w:val="both"/>
        <w:rPr>
          <w:rFonts w:ascii="DIN" w:hAnsi="DIN" w:cs="Calibri"/>
          <w:color w:val="000000"/>
          <w:sz w:val="24"/>
          <w:szCs w:val="24"/>
        </w:rPr>
      </w:pPr>
      <w:r w:rsidRPr="0022003D">
        <w:rPr>
          <w:rFonts w:ascii="DIN" w:hAnsi="DIN" w:cs="Calibri"/>
          <w:color w:val="000000"/>
          <w:sz w:val="24"/>
          <w:szCs w:val="24"/>
        </w:rPr>
        <w:t>des actions</w:t>
      </w:r>
      <w:r w:rsidR="00D527BE" w:rsidRPr="0022003D">
        <w:rPr>
          <w:rFonts w:ascii="DIN" w:hAnsi="DIN" w:cs="Calibri"/>
          <w:color w:val="000000"/>
          <w:sz w:val="24"/>
          <w:szCs w:val="24"/>
        </w:rPr>
        <w:t xml:space="preserve"> de sensibilisation à la citoyenneté mondiale, aux impacts du changement climatique et sur les enjeux </w:t>
      </w:r>
      <w:r w:rsidR="00187ED6" w:rsidRPr="0022003D">
        <w:rPr>
          <w:rFonts w:ascii="DIN" w:hAnsi="DIN" w:cs="Calibri"/>
          <w:color w:val="000000"/>
          <w:sz w:val="24"/>
          <w:szCs w:val="24"/>
        </w:rPr>
        <w:t xml:space="preserve">d’accès à </w:t>
      </w:r>
      <w:r w:rsidR="00D527BE" w:rsidRPr="0022003D">
        <w:rPr>
          <w:rFonts w:ascii="DIN" w:hAnsi="DIN" w:cs="Calibri"/>
          <w:color w:val="000000"/>
          <w:sz w:val="24"/>
          <w:szCs w:val="24"/>
        </w:rPr>
        <w:t>la ressource en eau</w:t>
      </w:r>
      <w:r w:rsidR="00C93B56" w:rsidRPr="0022003D">
        <w:rPr>
          <w:rFonts w:ascii="DIN" w:hAnsi="DIN" w:cs="Calibri"/>
          <w:color w:val="000000"/>
          <w:sz w:val="24"/>
          <w:szCs w:val="24"/>
        </w:rPr>
        <w:t>.</w:t>
      </w:r>
    </w:p>
    <w:p w14:paraId="5BEF062A" w14:textId="6D5F107E" w:rsidR="007F264D" w:rsidRPr="0022003D" w:rsidRDefault="007F264D" w:rsidP="00677187">
      <w:pPr>
        <w:spacing w:after="0" w:line="240" w:lineRule="auto"/>
        <w:jc w:val="both"/>
        <w:rPr>
          <w:rFonts w:ascii="DIN" w:eastAsia="Times New Roman" w:hAnsi="DIN" w:cs="Calibri"/>
          <w:color w:val="000000"/>
          <w:sz w:val="24"/>
          <w:szCs w:val="24"/>
          <w:lang w:eastAsia="fr-FR"/>
        </w:rPr>
      </w:pPr>
    </w:p>
    <w:p w14:paraId="7BCC7316" w14:textId="77777777" w:rsidR="00F64044" w:rsidRPr="0022003D" w:rsidRDefault="00F64044" w:rsidP="00677187">
      <w:pPr>
        <w:spacing w:after="0" w:line="240" w:lineRule="auto"/>
        <w:jc w:val="both"/>
        <w:rPr>
          <w:rFonts w:ascii="DIN" w:hAnsi="DIN" w:cs="Calibri"/>
          <w:b/>
          <w:sz w:val="24"/>
          <w:szCs w:val="24"/>
        </w:rPr>
      </w:pPr>
      <w:r w:rsidRPr="0022003D">
        <w:rPr>
          <w:rFonts w:ascii="DIN" w:eastAsia="Times New Roman" w:hAnsi="DIN" w:cs="Calibri"/>
          <w:b/>
          <w:sz w:val="24"/>
          <w:szCs w:val="24"/>
          <w:lang w:eastAsia="fr-FR"/>
        </w:rPr>
        <w:t>Les projets en cours d’exécution sont éligibles.</w:t>
      </w:r>
    </w:p>
    <w:p w14:paraId="7D0917BB" w14:textId="77777777" w:rsidR="00810383" w:rsidRPr="000E0380" w:rsidRDefault="00810383" w:rsidP="00677187">
      <w:pPr>
        <w:spacing w:after="0" w:line="240" w:lineRule="auto"/>
        <w:jc w:val="both"/>
        <w:rPr>
          <w:rFonts w:ascii="DIN" w:hAnsi="DIN" w:cs="Calibri"/>
          <w:b/>
          <w:bCs/>
          <w:color w:val="002060"/>
          <w:sz w:val="28"/>
          <w:szCs w:val="28"/>
        </w:rPr>
      </w:pPr>
    </w:p>
    <w:p w14:paraId="6D682087" w14:textId="6D3C1D69" w:rsidR="007F264D" w:rsidRPr="00810383" w:rsidRDefault="007F264D" w:rsidP="00810383">
      <w:pPr>
        <w:pBdr>
          <w:bottom w:val="single" w:sz="4" w:space="1" w:color="auto"/>
        </w:pBdr>
        <w:spacing w:after="0" w:line="240" w:lineRule="auto"/>
        <w:jc w:val="both"/>
        <w:rPr>
          <w:rFonts w:ascii="DIN" w:hAnsi="DIN" w:cs="Calibri"/>
          <w:b/>
          <w:bCs/>
          <w:color w:val="002060"/>
          <w:sz w:val="32"/>
          <w:szCs w:val="32"/>
        </w:rPr>
      </w:pPr>
      <w:r w:rsidRPr="00810383">
        <w:rPr>
          <w:rFonts w:ascii="DIN" w:hAnsi="DIN" w:cs="Calibri"/>
          <w:b/>
          <w:bCs/>
          <w:color w:val="002060"/>
          <w:sz w:val="32"/>
          <w:szCs w:val="32"/>
        </w:rPr>
        <w:t>Pour quelle dotation ? </w:t>
      </w:r>
    </w:p>
    <w:p w14:paraId="41E056A7" w14:textId="77777777" w:rsidR="00A20359" w:rsidRPr="000E0380" w:rsidRDefault="00A20359" w:rsidP="00677187">
      <w:pPr>
        <w:spacing w:after="0" w:line="240" w:lineRule="auto"/>
        <w:jc w:val="both"/>
        <w:rPr>
          <w:rFonts w:ascii="DIN" w:eastAsia="Times New Roman" w:hAnsi="DIN" w:cs="Calibri"/>
          <w:b/>
          <w:lang w:eastAsia="fr-FR"/>
        </w:rPr>
      </w:pPr>
    </w:p>
    <w:p w14:paraId="6893EFC0" w14:textId="77777777" w:rsidR="00810383" w:rsidRDefault="007F264D" w:rsidP="00677187">
      <w:pPr>
        <w:spacing w:after="0" w:line="240" w:lineRule="auto"/>
        <w:jc w:val="both"/>
        <w:rPr>
          <w:rFonts w:ascii="DIN" w:eastAsia="Times New Roman" w:hAnsi="DIN" w:cs="Calibri"/>
          <w:bCs/>
          <w:sz w:val="24"/>
          <w:szCs w:val="24"/>
          <w:lang w:eastAsia="fr-FR"/>
        </w:rPr>
      </w:pPr>
      <w:r w:rsidRPr="00810383">
        <w:rPr>
          <w:rFonts w:ascii="DIN" w:eastAsia="Times New Roman" w:hAnsi="DIN" w:cs="Calibri"/>
          <w:bCs/>
          <w:sz w:val="24"/>
          <w:szCs w:val="24"/>
          <w:lang w:eastAsia="fr-FR"/>
        </w:rPr>
        <w:t xml:space="preserve">L’aide sera attribuée par </w:t>
      </w:r>
      <w:r w:rsidR="00E31501" w:rsidRPr="00810383">
        <w:rPr>
          <w:rFonts w:ascii="DIN" w:eastAsia="Times New Roman" w:hAnsi="DIN" w:cs="Calibri"/>
          <w:bCs/>
          <w:sz w:val="24"/>
          <w:szCs w:val="24"/>
          <w:lang w:eastAsia="fr-FR"/>
        </w:rPr>
        <w:t xml:space="preserve">le syndicat mixte </w:t>
      </w:r>
      <w:r w:rsidR="00810383">
        <w:rPr>
          <w:rFonts w:ascii="DIN" w:eastAsia="Times New Roman" w:hAnsi="DIN" w:cs="Calibri"/>
          <w:bCs/>
          <w:sz w:val="24"/>
          <w:szCs w:val="24"/>
          <w:lang w:eastAsia="fr-FR"/>
        </w:rPr>
        <w:t xml:space="preserve">Réseau11 </w:t>
      </w:r>
      <w:r w:rsidR="00E31501" w:rsidRPr="00810383">
        <w:rPr>
          <w:rFonts w:ascii="DIN" w:eastAsia="Times New Roman" w:hAnsi="DIN" w:cs="Calibri"/>
          <w:bCs/>
          <w:sz w:val="24"/>
          <w:szCs w:val="24"/>
          <w:lang w:eastAsia="fr-FR"/>
        </w:rPr>
        <w:t xml:space="preserve">après une instruction collective des dossiers. </w:t>
      </w:r>
    </w:p>
    <w:p w14:paraId="0BFE099E" w14:textId="37EC91E6" w:rsidR="00F64044" w:rsidRPr="00810383" w:rsidRDefault="00810383" w:rsidP="00677187">
      <w:pPr>
        <w:spacing w:after="0" w:line="240" w:lineRule="auto"/>
        <w:jc w:val="both"/>
        <w:rPr>
          <w:rFonts w:ascii="DIN" w:eastAsia="Times New Roman" w:hAnsi="DIN" w:cs="Calibri"/>
          <w:bCs/>
          <w:sz w:val="24"/>
          <w:szCs w:val="24"/>
          <w:lang w:eastAsia="fr-FR"/>
        </w:rPr>
      </w:pPr>
      <w:r>
        <w:rPr>
          <w:rFonts w:ascii="DIN" w:eastAsia="Times New Roman" w:hAnsi="DIN" w:cs="Calibri"/>
          <w:bCs/>
          <w:sz w:val="24"/>
          <w:szCs w:val="24"/>
          <w:lang w:eastAsia="fr-FR"/>
        </w:rPr>
        <w:t xml:space="preserve">Cette aide </w:t>
      </w:r>
      <w:r w:rsidR="00E31501" w:rsidRPr="00810383">
        <w:rPr>
          <w:rFonts w:ascii="DIN" w:eastAsia="Times New Roman" w:hAnsi="DIN" w:cs="Calibri"/>
          <w:bCs/>
          <w:sz w:val="24"/>
          <w:szCs w:val="24"/>
          <w:lang w:eastAsia="fr-FR"/>
        </w:rPr>
        <w:t xml:space="preserve">ne pourra pas dépasser le plafond de </w:t>
      </w:r>
      <w:r w:rsidR="008976B1" w:rsidRPr="00810383">
        <w:rPr>
          <w:rFonts w:ascii="DIN" w:eastAsia="Times New Roman" w:hAnsi="DIN" w:cs="Calibri"/>
          <w:b/>
          <w:sz w:val="24"/>
          <w:szCs w:val="24"/>
          <w:lang w:eastAsia="fr-FR"/>
        </w:rPr>
        <w:t>16</w:t>
      </w:r>
      <w:r w:rsidR="000E0380" w:rsidRPr="00810383">
        <w:rPr>
          <w:rFonts w:ascii="DIN" w:eastAsia="Times New Roman" w:hAnsi="DIN" w:cs="Calibri"/>
          <w:b/>
          <w:sz w:val="24"/>
          <w:szCs w:val="24"/>
          <w:lang w:eastAsia="fr-FR"/>
        </w:rPr>
        <w:t> </w:t>
      </w:r>
      <w:r w:rsidR="00E31501" w:rsidRPr="00810383">
        <w:rPr>
          <w:rFonts w:ascii="DIN" w:eastAsia="Times New Roman" w:hAnsi="DIN" w:cs="Calibri"/>
          <w:b/>
          <w:sz w:val="24"/>
          <w:szCs w:val="24"/>
          <w:lang w:eastAsia="fr-FR"/>
        </w:rPr>
        <w:t>000</w:t>
      </w:r>
      <w:r w:rsidR="000E0380" w:rsidRPr="00810383">
        <w:rPr>
          <w:rFonts w:ascii="DIN" w:eastAsia="Times New Roman" w:hAnsi="DIN" w:cs="Calibri"/>
          <w:b/>
          <w:sz w:val="24"/>
          <w:szCs w:val="24"/>
          <w:lang w:eastAsia="fr-FR"/>
        </w:rPr>
        <w:t>.00</w:t>
      </w:r>
      <w:r w:rsidR="00DC19E7" w:rsidRPr="00810383">
        <w:rPr>
          <w:rFonts w:ascii="DIN" w:eastAsia="Times New Roman" w:hAnsi="DIN" w:cs="Calibri"/>
          <w:b/>
          <w:sz w:val="24"/>
          <w:szCs w:val="24"/>
          <w:lang w:eastAsia="fr-FR"/>
        </w:rPr>
        <w:t> </w:t>
      </w:r>
      <w:r w:rsidR="00E31501" w:rsidRPr="00810383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€</w:t>
      </w:r>
      <w:r w:rsidR="00F64044" w:rsidRPr="00810383">
        <w:rPr>
          <w:rFonts w:ascii="DIN" w:eastAsia="Times New Roman" w:hAnsi="DIN" w:cs="Calibri"/>
          <w:bCs/>
          <w:sz w:val="24"/>
          <w:szCs w:val="24"/>
          <w:lang w:eastAsia="fr-FR"/>
        </w:rPr>
        <w:t xml:space="preserve"> et </w:t>
      </w:r>
      <w:r w:rsidR="00F64044" w:rsidRPr="00810383">
        <w:rPr>
          <w:rFonts w:ascii="DIN" w:eastAsia="Times New Roman" w:hAnsi="DIN" w:cs="Calibri"/>
          <w:b/>
          <w:sz w:val="24"/>
          <w:szCs w:val="24"/>
          <w:lang w:eastAsia="fr-FR"/>
        </w:rPr>
        <w:t>70</w:t>
      </w:r>
      <w:r>
        <w:rPr>
          <w:rFonts w:ascii="DIN" w:eastAsia="Times New Roman" w:hAnsi="DIN" w:cs="Calibri"/>
          <w:b/>
          <w:sz w:val="24"/>
          <w:szCs w:val="24"/>
          <w:lang w:eastAsia="fr-FR"/>
        </w:rPr>
        <w:t xml:space="preserve"> </w:t>
      </w:r>
      <w:r w:rsidR="00F64044" w:rsidRPr="00810383">
        <w:rPr>
          <w:rFonts w:ascii="DIN" w:eastAsia="Times New Roman" w:hAnsi="DIN" w:cs="Calibri"/>
          <w:b/>
          <w:sz w:val="24"/>
          <w:szCs w:val="24"/>
          <w:lang w:eastAsia="fr-FR"/>
        </w:rPr>
        <w:t>% de l’assiette éligible retenue</w:t>
      </w:r>
      <w:r w:rsidR="00F64044" w:rsidRPr="00810383">
        <w:rPr>
          <w:rFonts w:ascii="DIN" w:eastAsia="Times New Roman" w:hAnsi="DIN" w:cs="Calibri"/>
          <w:bCs/>
          <w:sz w:val="24"/>
          <w:szCs w:val="24"/>
          <w:lang w:eastAsia="fr-FR"/>
        </w:rPr>
        <w:t>.</w:t>
      </w:r>
    </w:p>
    <w:p w14:paraId="33D21F37" w14:textId="77777777" w:rsidR="00D45DD9" w:rsidRPr="000E0380" w:rsidRDefault="00D45DD9" w:rsidP="00677187">
      <w:pPr>
        <w:spacing w:after="0" w:line="240" w:lineRule="auto"/>
        <w:jc w:val="both"/>
        <w:rPr>
          <w:rFonts w:ascii="DIN" w:eastAsia="Times New Roman" w:hAnsi="DIN" w:cs="Calibri"/>
          <w:color w:val="000000"/>
          <w:lang w:eastAsia="fr-FR"/>
        </w:rPr>
      </w:pPr>
    </w:p>
    <w:p w14:paraId="1F043DE6" w14:textId="4B550E98" w:rsidR="00D45DD9" w:rsidRPr="00562D8F" w:rsidRDefault="00D45DD9" w:rsidP="00562D8F">
      <w:pPr>
        <w:pBdr>
          <w:bottom w:val="single" w:sz="4" w:space="1" w:color="auto"/>
        </w:pBdr>
        <w:spacing w:after="0" w:line="240" w:lineRule="auto"/>
        <w:jc w:val="both"/>
        <w:rPr>
          <w:rFonts w:ascii="DIN" w:hAnsi="DIN" w:cs="Calibri"/>
          <w:b/>
          <w:bCs/>
          <w:color w:val="002060"/>
          <w:sz w:val="32"/>
          <w:szCs w:val="32"/>
        </w:rPr>
      </w:pPr>
      <w:r w:rsidRPr="00562D8F">
        <w:rPr>
          <w:rFonts w:ascii="DIN" w:hAnsi="DIN" w:cs="Calibri"/>
          <w:b/>
          <w:bCs/>
          <w:color w:val="002060"/>
          <w:sz w:val="32"/>
          <w:szCs w:val="32"/>
        </w:rPr>
        <w:t>Quelles dépenses éligibles ?</w:t>
      </w:r>
      <w:r w:rsidR="00F64044" w:rsidRPr="00562D8F">
        <w:rPr>
          <w:rFonts w:ascii="DIN" w:hAnsi="DIN" w:cs="Calibri"/>
          <w:b/>
          <w:bCs/>
          <w:color w:val="002060"/>
          <w:sz w:val="32"/>
          <w:szCs w:val="32"/>
        </w:rPr>
        <w:t xml:space="preserve"> </w:t>
      </w:r>
    </w:p>
    <w:p w14:paraId="00C76DE3" w14:textId="77777777" w:rsidR="00D45DD9" w:rsidRPr="009559C2" w:rsidRDefault="00D45DD9" w:rsidP="00677187">
      <w:pPr>
        <w:spacing w:after="0" w:line="240" w:lineRule="auto"/>
        <w:jc w:val="both"/>
        <w:rPr>
          <w:rFonts w:ascii="DIN" w:eastAsia="Times New Roman" w:hAnsi="DIN" w:cs="Calibri"/>
          <w:color w:val="000000"/>
          <w:sz w:val="24"/>
          <w:szCs w:val="24"/>
          <w:lang w:eastAsia="fr-FR"/>
        </w:rPr>
      </w:pPr>
    </w:p>
    <w:p w14:paraId="7DCF3BF5" w14:textId="77777777" w:rsidR="00D45DD9" w:rsidRDefault="00D45DD9" w:rsidP="00677187">
      <w:pPr>
        <w:spacing w:after="0" w:line="240" w:lineRule="auto"/>
        <w:jc w:val="both"/>
        <w:rPr>
          <w:rFonts w:ascii="DIN" w:hAnsi="DIN" w:cs="Calibri"/>
          <w:sz w:val="24"/>
          <w:szCs w:val="24"/>
        </w:rPr>
      </w:pPr>
      <w:bookmarkStart w:id="0" w:name="_Hlk96371960"/>
      <w:r w:rsidRPr="009559C2">
        <w:rPr>
          <w:rFonts w:ascii="DIN" w:hAnsi="DIN" w:cs="Calibri"/>
          <w:sz w:val="24"/>
          <w:szCs w:val="24"/>
        </w:rPr>
        <w:t xml:space="preserve">Sont éligibles </w:t>
      </w:r>
      <w:bookmarkEnd w:id="0"/>
      <w:r w:rsidRPr="009559C2">
        <w:rPr>
          <w:rFonts w:ascii="DIN" w:hAnsi="DIN" w:cs="Calibri"/>
          <w:sz w:val="24"/>
          <w:szCs w:val="24"/>
        </w:rPr>
        <w:t>les charges supportées par le porteur de projet ou en son nom pour la mise en place des services essentiels de l’eau en matière :</w:t>
      </w:r>
    </w:p>
    <w:p w14:paraId="093E9B74" w14:textId="77777777" w:rsidR="0021161A" w:rsidRPr="009559C2" w:rsidRDefault="0021161A" w:rsidP="00677187">
      <w:pPr>
        <w:spacing w:after="0" w:line="240" w:lineRule="auto"/>
        <w:jc w:val="both"/>
        <w:rPr>
          <w:rFonts w:ascii="DIN" w:hAnsi="DIN" w:cs="Calibri"/>
          <w:sz w:val="24"/>
          <w:szCs w:val="24"/>
        </w:rPr>
      </w:pPr>
    </w:p>
    <w:p w14:paraId="6650B8BA" w14:textId="77777777" w:rsidR="00C34729" w:rsidRPr="00C34729" w:rsidRDefault="00BE139D" w:rsidP="00BE139D">
      <w:pPr>
        <w:pStyle w:val="Paragraphedeliste"/>
        <w:numPr>
          <w:ilvl w:val="0"/>
          <w:numId w:val="15"/>
        </w:numPr>
        <w:spacing w:after="0" w:line="240" w:lineRule="auto"/>
        <w:jc w:val="both"/>
        <w:rPr>
          <w:rFonts w:ascii="DIN" w:hAnsi="DIN" w:cs="Calibri"/>
          <w:sz w:val="24"/>
          <w:szCs w:val="24"/>
        </w:rPr>
      </w:pPr>
      <w:r w:rsidRPr="009559C2">
        <w:rPr>
          <w:rFonts w:ascii="DIN" w:hAnsi="DIN" w:cs="Calibri"/>
          <w:b/>
          <w:i/>
          <w:sz w:val="24"/>
          <w:szCs w:val="24"/>
        </w:rPr>
        <w:t>d’i</w:t>
      </w:r>
      <w:r w:rsidR="00D45DD9" w:rsidRPr="009559C2">
        <w:rPr>
          <w:rFonts w:ascii="DIN" w:hAnsi="DIN" w:cs="Calibri"/>
          <w:b/>
          <w:i/>
          <w:sz w:val="24"/>
          <w:szCs w:val="24"/>
        </w:rPr>
        <w:t xml:space="preserve">nfrastructures, matériels, fourniture, service et frais d’ingénierie : </w:t>
      </w:r>
    </w:p>
    <w:p w14:paraId="01FF465B" w14:textId="029341D2" w:rsidR="00D86A6C" w:rsidRDefault="00C34729" w:rsidP="00C34729">
      <w:pPr>
        <w:pStyle w:val="Paragraphedeliste"/>
        <w:spacing w:after="0" w:line="240" w:lineRule="auto"/>
        <w:jc w:val="both"/>
        <w:rPr>
          <w:rFonts w:ascii="DIN" w:hAnsi="DIN" w:cs="Calibri"/>
          <w:sz w:val="24"/>
          <w:szCs w:val="24"/>
        </w:rPr>
      </w:pPr>
      <w:r>
        <w:rPr>
          <w:rFonts w:ascii="DIN" w:hAnsi="DIN" w:cs="Calibri"/>
          <w:b/>
          <w:i/>
          <w:sz w:val="24"/>
          <w:szCs w:val="24"/>
        </w:rPr>
        <w:t xml:space="preserve">- </w:t>
      </w:r>
      <w:r w:rsidR="00D45DD9" w:rsidRPr="009559C2">
        <w:rPr>
          <w:rFonts w:ascii="DIN" w:hAnsi="DIN" w:cs="Calibri"/>
          <w:sz w:val="24"/>
          <w:szCs w:val="24"/>
        </w:rPr>
        <w:t xml:space="preserve">infrastructures </w:t>
      </w:r>
      <w:r w:rsidR="00482EE0" w:rsidRPr="009559C2">
        <w:rPr>
          <w:rFonts w:ascii="DIN" w:hAnsi="DIN" w:cs="Calibri"/>
          <w:sz w:val="24"/>
          <w:szCs w:val="24"/>
        </w:rPr>
        <w:t>lié</w:t>
      </w:r>
      <w:r w:rsidR="00D86A6C">
        <w:rPr>
          <w:rFonts w:ascii="DIN" w:hAnsi="DIN" w:cs="Calibri"/>
          <w:sz w:val="24"/>
          <w:szCs w:val="24"/>
        </w:rPr>
        <w:t>es</w:t>
      </w:r>
      <w:r w:rsidR="00482EE0" w:rsidRPr="009559C2">
        <w:rPr>
          <w:rFonts w:ascii="DIN" w:hAnsi="DIN" w:cs="Calibri"/>
          <w:sz w:val="24"/>
          <w:szCs w:val="24"/>
        </w:rPr>
        <w:t xml:space="preserve"> à l’eau :</w:t>
      </w:r>
      <w:r w:rsidR="00D45DD9" w:rsidRPr="009559C2">
        <w:rPr>
          <w:rFonts w:ascii="DIN" w:hAnsi="DIN" w:cs="Calibri"/>
          <w:sz w:val="24"/>
          <w:szCs w:val="24"/>
        </w:rPr>
        <w:t xml:space="preserve"> forages, </w:t>
      </w:r>
      <w:r w:rsidR="00663C98" w:rsidRPr="009559C2">
        <w:rPr>
          <w:rFonts w:ascii="DIN" w:hAnsi="DIN" w:cs="Calibri"/>
          <w:sz w:val="24"/>
          <w:szCs w:val="24"/>
        </w:rPr>
        <w:t>puits</w:t>
      </w:r>
      <w:r w:rsidR="00D45DD9" w:rsidRPr="009559C2">
        <w:rPr>
          <w:rFonts w:ascii="DIN" w:hAnsi="DIN" w:cs="Calibri"/>
          <w:sz w:val="24"/>
          <w:szCs w:val="24"/>
        </w:rPr>
        <w:t xml:space="preserve">, réseaux, </w:t>
      </w:r>
    </w:p>
    <w:p w14:paraId="7ED41CF9" w14:textId="3EDA752A" w:rsidR="00C34729" w:rsidRDefault="00C34729" w:rsidP="00D86A6C">
      <w:pPr>
        <w:pStyle w:val="Paragraphedeliste"/>
        <w:spacing w:after="0" w:line="240" w:lineRule="auto"/>
        <w:jc w:val="both"/>
        <w:rPr>
          <w:rFonts w:ascii="DIN" w:hAnsi="DIN" w:cs="Calibri"/>
          <w:sz w:val="24"/>
          <w:szCs w:val="24"/>
        </w:rPr>
      </w:pPr>
      <w:r>
        <w:rPr>
          <w:rFonts w:ascii="DIN" w:hAnsi="DIN" w:cs="Calibri"/>
          <w:sz w:val="24"/>
          <w:szCs w:val="24"/>
        </w:rPr>
        <w:t xml:space="preserve">- </w:t>
      </w:r>
      <w:r w:rsidR="00D45DD9" w:rsidRPr="009559C2">
        <w:rPr>
          <w:rFonts w:ascii="DIN" w:hAnsi="DIN" w:cs="Calibri"/>
          <w:sz w:val="24"/>
          <w:szCs w:val="24"/>
        </w:rPr>
        <w:t>équipements techniques</w:t>
      </w:r>
      <w:r w:rsidR="00D86A6C">
        <w:rPr>
          <w:rFonts w:ascii="DIN" w:hAnsi="DIN" w:cs="Calibri"/>
          <w:sz w:val="24"/>
          <w:szCs w:val="24"/>
        </w:rPr>
        <w:t> :</w:t>
      </w:r>
      <w:r w:rsidR="00D45DD9" w:rsidRPr="009559C2">
        <w:rPr>
          <w:rFonts w:ascii="DIN" w:hAnsi="DIN" w:cs="Calibri"/>
          <w:sz w:val="24"/>
          <w:szCs w:val="24"/>
        </w:rPr>
        <w:t xml:space="preserve"> pompes, vannes, pièces détachées, signalétique,</w:t>
      </w:r>
      <w:r w:rsidR="00CA136F" w:rsidRPr="009559C2">
        <w:rPr>
          <w:rFonts w:ascii="DIN" w:hAnsi="DIN" w:cs="Calibri"/>
          <w:sz w:val="24"/>
          <w:szCs w:val="24"/>
        </w:rPr>
        <w:t xml:space="preserve"> </w:t>
      </w:r>
      <w:r w:rsidR="00D45DD9" w:rsidRPr="009559C2">
        <w:rPr>
          <w:rFonts w:ascii="DIN" w:hAnsi="DIN" w:cs="Calibri"/>
          <w:sz w:val="24"/>
          <w:szCs w:val="24"/>
        </w:rPr>
        <w:t xml:space="preserve">consommables, </w:t>
      </w:r>
    </w:p>
    <w:p w14:paraId="123C2370" w14:textId="11D602BB" w:rsidR="00D45DD9" w:rsidRPr="009559C2" w:rsidRDefault="00C34729" w:rsidP="00D86A6C">
      <w:pPr>
        <w:pStyle w:val="Paragraphedeliste"/>
        <w:spacing w:after="0" w:line="240" w:lineRule="auto"/>
        <w:jc w:val="both"/>
        <w:rPr>
          <w:rFonts w:ascii="DIN" w:hAnsi="DIN" w:cs="Calibri"/>
          <w:sz w:val="24"/>
          <w:szCs w:val="24"/>
        </w:rPr>
      </w:pPr>
      <w:r>
        <w:rPr>
          <w:rFonts w:ascii="DIN" w:hAnsi="DIN" w:cs="Calibri"/>
          <w:sz w:val="24"/>
          <w:szCs w:val="24"/>
        </w:rPr>
        <w:t xml:space="preserve">- </w:t>
      </w:r>
      <w:r w:rsidR="00D45DD9" w:rsidRPr="009559C2">
        <w:rPr>
          <w:rFonts w:ascii="DIN" w:hAnsi="DIN" w:cs="Calibri"/>
          <w:sz w:val="24"/>
          <w:szCs w:val="24"/>
        </w:rPr>
        <w:t>services</w:t>
      </w:r>
      <w:r>
        <w:rPr>
          <w:rFonts w:ascii="DIN" w:hAnsi="DIN" w:cs="Calibri"/>
          <w:sz w:val="24"/>
          <w:szCs w:val="24"/>
        </w:rPr>
        <w:t> :</w:t>
      </w:r>
      <w:r w:rsidR="00D45DD9" w:rsidRPr="009559C2">
        <w:rPr>
          <w:rFonts w:ascii="DIN" w:hAnsi="DIN" w:cs="Calibri"/>
          <w:sz w:val="24"/>
          <w:szCs w:val="24"/>
        </w:rPr>
        <w:t xml:space="preserve"> location, assurances, sécurité des biens et des personnes, AMO, études de réalisation/connexes, maîtrise d'œuvre, contrôle, …</w:t>
      </w:r>
      <w:r w:rsidR="00A457E7" w:rsidRPr="009559C2">
        <w:rPr>
          <w:rFonts w:ascii="DIN" w:hAnsi="DIN" w:cs="Calibri"/>
          <w:sz w:val="24"/>
          <w:szCs w:val="24"/>
        </w:rPr>
        <w:t> ;</w:t>
      </w:r>
    </w:p>
    <w:p w14:paraId="28284140" w14:textId="2AE26D30" w:rsidR="00D45DD9" w:rsidRPr="009559C2" w:rsidRDefault="00BE139D" w:rsidP="00BE139D">
      <w:pPr>
        <w:pStyle w:val="Paragraphedeliste"/>
        <w:numPr>
          <w:ilvl w:val="0"/>
          <w:numId w:val="15"/>
        </w:numPr>
        <w:spacing w:after="0" w:line="240" w:lineRule="auto"/>
        <w:jc w:val="both"/>
        <w:rPr>
          <w:rFonts w:ascii="DIN" w:hAnsi="DIN" w:cs="Calibri"/>
          <w:sz w:val="24"/>
          <w:szCs w:val="24"/>
        </w:rPr>
      </w:pPr>
      <w:r w:rsidRPr="009559C2">
        <w:rPr>
          <w:rFonts w:ascii="DIN" w:hAnsi="DIN" w:cs="Calibri"/>
          <w:b/>
          <w:i/>
          <w:sz w:val="24"/>
          <w:szCs w:val="24"/>
        </w:rPr>
        <w:t>d’a</w:t>
      </w:r>
      <w:r w:rsidR="00D45DD9" w:rsidRPr="009559C2">
        <w:rPr>
          <w:rFonts w:ascii="DIN" w:hAnsi="DIN" w:cs="Calibri"/>
          <w:b/>
          <w:i/>
          <w:sz w:val="24"/>
          <w:szCs w:val="24"/>
        </w:rPr>
        <w:t>ctions sociétales et</w:t>
      </w:r>
      <w:r w:rsidR="00F11F32">
        <w:rPr>
          <w:rFonts w:ascii="DIN" w:hAnsi="DIN" w:cs="Calibri"/>
          <w:b/>
          <w:i/>
          <w:sz w:val="24"/>
          <w:szCs w:val="24"/>
        </w:rPr>
        <w:t xml:space="preserve"> </w:t>
      </w:r>
      <w:r w:rsidR="00D45DD9" w:rsidRPr="009559C2">
        <w:rPr>
          <w:rFonts w:ascii="DIN" w:hAnsi="DIN" w:cs="Calibri"/>
          <w:b/>
          <w:i/>
          <w:sz w:val="24"/>
          <w:szCs w:val="24"/>
        </w:rPr>
        <w:t>/</w:t>
      </w:r>
      <w:r w:rsidR="00F11F32">
        <w:rPr>
          <w:rFonts w:ascii="DIN" w:hAnsi="DIN" w:cs="Calibri"/>
          <w:b/>
          <w:i/>
          <w:sz w:val="24"/>
          <w:szCs w:val="24"/>
        </w:rPr>
        <w:t xml:space="preserve"> </w:t>
      </w:r>
      <w:r w:rsidR="00D45DD9" w:rsidRPr="009559C2">
        <w:rPr>
          <w:rFonts w:ascii="DIN" w:hAnsi="DIN" w:cs="Calibri"/>
          <w:b/>
          <w:i/>
          <w:sz w:val="24"/>
          <w:szCs w:val="24"/>
        </w:rPr>
        <w:t xml:space="preserve">ou d’accompagnement : </w:t>
      </w:r>
      <w:r w:rsidR="00D45DD9" w:rsidRPr="009559C2">
        <w:rPr>
          <w:rFonts w:ascii="DIN" w:hAnsi="DIN" w:cs="Calibri"/>
          <w:sz w:val="24"/>
          <w:szCs w:val="24"/>
        </w:rPr>
        <w:t>formation, sensibilisation, expertise et renforcement de capacités</w:t>
      </w:r>
      <w:r w:rsidR="00A457E7" w:rsidRPr="009559C2">
        <w:rPr>
          <w:rFonts w:ascii="DIN" w:hAnsi="DIN" w:cs="Calibri"/>
          <w:sz w:val="24"/>
          <w:szCs w:val="24"/>
        </w:rPr>
        <w:t> ;</w:t>
      </w:r>
    </w:p>
    <w:p w14:paraId="2B5C0B9E" w14:textId="55BE8E10" w:rsidR="00D45DD9" w:rsidRPr="009559C2" w:rsidRDefault="00BE139D" w:rsidP="00BE139D">
      <w:pPr>
        <w:pStyle w:val="Paragraphedeliste"/>
        <w:numPr>
          <w:ilvl w:val="0"/>
          <w:numId w:val="15"/>
        </w:numPr>
        <w:spacing w:after="0" w:line="240" w:lineRule="auto"/>
        <w:jc w:val="both"/>
        <w:rPr>
          <w:rFonts w:ascii="DIN" w:hAnsi="DIN" w:cs="Calibri"/>
          <w:sz w:val="24"/>
          <w:szCs w:val="24"/>
        </w:rPr>
      </w:pPr>
      <w:r w:rsidRPr="009559C2">
        <w:rPr>
          <w:rFonts w:ascii="DIN" w:hAnsi="DIN" w:cs="Calibri"/>
          <w:b/>
          <w:i/>
          <w:sz w:val="24"/>
          <w:szCs w:val="24"/>
        </w:rPr>
        <w:t>de c</w:t>
      </w:r>
      <w:r w:rsidR="00D45DD9" w:rsidRPr="009559C2">
        <w:rPr>
          <w:rFonts w:ascii="DIN" w:hAnsi="DIN" w:cs="Calibri"/>
          <w:b/>
          <w:i/>
          <w:sz w:val="24"/>
          <w:szCs w:val="24"/>
        </w:rPr>
        <w:t xml:space="preserve">harges </w:t>
      </w:r>
      <w:r w:rsidR="00F64044" w:rsidRPr="009559C2">
        <w:rPr>
          <w:rFonts w:ascii="DIN" w:hAnsi="DIN" w:cs="Calibri"/>
          <w:b/>
          <w:i/>
          <w:sz w:val="24"/>
          <w:szCs w:val="24"/>
        </w:rPr>
        <w:t>transversales :</w:t>
      </w:r>
      <w:r w:rsidR="00D45DD9" w:rsidRPr="009559C2">
        <w:rPr>
          <w:rFonts w:ascii="DIN" w:hAnsi="DIN" w:cs="Calibri"/>
          <w:sz w:val="24"/>
          <w:szCs w:val="24"/>
        </w:rPr>
        <w:t xml:space="preserve"> conduite de projet (pilotage, suivi-contrôle...) &amp; frais de missions associés (transports, per diem ou frais de logement/ restauration, visa, santé...), actions </w:t>
      </w:r>
      <w:r w:rsidR="00513637" w:rsidRPr="009559C2">
        <w:rPr>
          <w:rFonts w:ascii="DIN" w:hAnsi="DIN" w:cs="Calibri"/>
          <w:sz w:val="24"/>
          <w:szCs w:val="24"/>
        </w:rPr>
        <w:t xml:space="preserve">liées au projet </w:t>
      </w:r>
      <w:r w:rsidR="00D45DD9" w:rsidRPr="009559C2">
        <w:rPr>
          <w:rFonts w:ascii="DIN" w:hAnsi="DIN" w:cs="Calibri"/>
          <w:sz w:val="24"/>
          <w:szCs w:val="24"/>
        </w:rPr>
        <w:t>de communication (création et diffusion de supports, animations…)</w:t>
      </w:r>
      <w:r w:rsidR="005D53E5" w:rsidRPr="009559C2">
        <w:rPr>
          <w:rFonts w:ascii="DIN" w:hAnsi="DIN" w:cs="Calibri"/>
          <w:sz w:val="24"/>
          <w:szCs w:val="24"/>
        </w:rPr>
        <w:t xml:space="preserve"> </w:t>
      </w:r>
      <w:r w:rsidR="00D45DD9" w:rsidRPr="009559C2">
        <w:rPr>
          <w:rFonts w:ascii="DIN" w:hAnsi="DIN" w:cs="Calibri"/>
          <w:sz w:val="24"/>
          <w:szCs w:val="24"/>
        </w:rPr>
        <w:t>et de fonctionnement (documentation, frais bancaires taxes sur fournitures/ équipements...).</w:t>
      </w:r>
    </w:p>
    <w:p w14:paraId="21C1696D" w14:textId="77777777" w:rsidR="00663C98" w:rsidRPr="009559C2" w:rsidRDefault="00663C98" w:rsidP="00677187">
      <w:pPr>
        <w:spacing w:after="0" w:line="240" w:lineRule="auto"/>
        <w:jc w:val="both"/>
        <w:rPr>
          <w:rFonts w:ascii="DIN" w:hAnsi="DIN" w:cs="Calibri"/>
          <w:b/>
          <w:i/>
          <w:sz w:val="24"/>
          <w:szCs w:val="24"/>
        </w:rPr>
      </w:pPr>
    </w:p>
    <w:p w14:paraId="521D85F4" w14:textId="77777777" w:rsidR="00F11F32" w:rsidRDefault="00513637" w:rsidP="00677187">
      <w:pPr>
        <w:spacing w:after="0" w:line="240" w:lineRule="auto"/>
        <w:jc w:val="both"/>
        <w:rPr>
          <w:rFonts w:ascii="DIN" w:hAnsi="DIN" w:cs="Calibri"/>
          <w:b/>
          <w:i/>
          <w:sz w:val="24"/>
          <w:szCs w:val="24"/>
        </w:rPr>
      </w:pPr>
      <w:r w:rsidRPr="009559C2">
        <w:rPr>
          <w:rFonts w:ascii="DIN" w:hAnsi="DIN" w:cs="Calibri"/>
          <w:b/>
          <w:i/>
          <w:sz w:val="24"/>
          <w:szCs w:val="24"/>
        </w:rPr>
        <w:t>Les f</w:t>
      </w:r>
      <w:r w:rsidR="005D53E5" w:rsidRPr="009559C2">
        <w:rPr>
          <w:rFonts w:ascii="DIN" w:hAnsi="DIN" w:cs="Calibri"/>
          <w:b/>
          <w:i/>
          <w:sz w:val="24"/>
          <w:szCs w:val="24"/>
        </w:rPr>
        <w:t>rais d’évaluation et frais administratifs ne dépass</w:t>
      </w:r>
      <w:r w:rsidRPr="009559C2">
        <w:rPr>
          <w:rFonts w:ascii="DIN" w:hAnsi="DIN" w:cs="Calibri"/>
          <w:b/>
          <w:i/>
          <w:sz w:val="24"/>
          <w:szCs w:val="24"/>
        </w:rPr>
        <w:t>eron</w:t>
      </w:r>
      <w:r w:rsidR="005D53E5" w:rsidRPr="009559C2">
        <w:rPr>
          <w:rFonts w:ascii="DIN" w:hAnsi="DIN" w:cs="Calibri"/>
          <w:b/>
          <w:i/>
          <w:sz w:val="24"/>
          <w:szCs w:val="24"/>
        </w:rPr>
        <w:t>t pas 5% du montant total du projet</w:t>
      </w:r>
      <w:r w:rsidR="00F11F32">
        <w:rPr>
          <w:rFonts w:ascii="DIN" w:hAnsi="DIN" w:cs="Calibri"/>
          <w:b/>
          <w:i/>
          <w:sz w:val="24"/>
          <w:szCs w:val="24"/>
        </w:rPr>
        <w:t xml:space="preserve">. </w:t>
      </w:r>
    </w:p>
    <w:p w14:paraId="0AD55DF0" w14:textId="77777777" w:rsidR="0021161A" w:rsidRDefault="0021161A" w:rsidP="00677187">
      <w:pPr>
        <w:spacing w:after="0" w:line="240" w:lineRule="auto"/>
        <w:jc w:val="both"/>
        <w:rPr>
          <w:rFonts w:ascii="DIN" w:hAnsi="DIN" w:cs="Calibri"/>
          <w:b/>
          <w:i/>
          <w:sz w:val="24"/>
          <w:szCs w:val="24"/>
        </w:rPr>
      </w:pPr>
    </w:p>
    <w:p w14:paraId="1697F18B" w14:textId="13EEFAF0" w:rsidR="00D45DD9" w:rsidRPr="009559C2" w:rsidRDefault="00513637" w:rsidP="00677187">
      <w:pPr>
        <w:spacing w:after="0" w:line="240" w:lineRule="auto"/>
        <w:jc w:val="both"/>
        <w:rPr>
          <w:rFonts w:ascii="DIN" w:hAnsi="DIN" w:cs="Calibri"/>
          <w:b/>
          <w:i/>
          <w:sz w:val="24"/>
          <w:szCs w:val="24"/>
        </w:rPr>
      </w:pPr>
      <w:r w:rsidRPr="009559C2">
        <w:rPr>
          <w:rFonts w:ascii="DIN" w:hAnsi="DIN" w:cs="Calibri"/>
          <w:b/>
          <w:i/>
          <w:sz w:val="24"/>
          <w:szCs w:val="24"/>
        </w:rPr>
        <w:t>Les f</w:t>
      </w:r>
      <w:r w:rsidR="00D45DD9" w:rsidRPr="009559C2">
        <w:rPr>
          <w:rFonts w:ascii="DIN" w:hAnsi="DIN" w:cs="Calibri"/>
          <w:b/>
          <w:i/>
          <w:sz w:val="24"/>
          <w:szCs w:val="24"/>
        </w:rPr>
        <w:t>rais divers et imprévus ne dépass</w:t>
      </w:r>
      <w:r w:rsidRPr="009559C2">
        <w:rPr>
          <w:rFonts w:ascii="DIN" w:hAnsi="DIN" w:cs="Calibri"/>
          <w:b/>
          <w:i/>
          <w:sz w:val="24"/>
          <w:szCs w:val="24"/>
        </w:rPr>
        <w:t>ero</w:t>
      </w:r>
      <w:r w:rsidR="00D45DD9" w:rsidRPr="009559C2">
        <w:rPr>
          <w:rFonts w:ascii="DIN" w:hAnsi="DIN" w:cs="Calibri"/>
          <w:b/>
          <w:i/>
          <w:sz w:val="24"/>
          <w:szCs w:val="24"/>
        </w:rPr>
        <w:t>nt pas 10% du montant total du projet</w:t>
      </w:r>
    </w:p>
    <w:p w14:paraId="5E1A235B" w14:textId="77777777" w:rsidR="00D45DD9" w:rsidRDefault="00D45DD9" w:rsidP="00677187">
      <w:pPr>
        <w:spacing w:after="0" w:line="240" w:lineRule="auto"/>
        <w:jc w:val="both"/>
        <w:rPr>
          <w:rFonts w:ascii="DIN" w:hAnsi="DIN" w:cs="Calibri"/>
          <w:sz w:val="24"/>
          <w:szCs w:val="24"/>
        </w:rPr>
      </w:pPr>
    </w:p>
    <w:p w14:paraId="69F92F23" w14:textId="77777777" w:rsidR="0021161A" w:rsidRPr="009559C2" w:rsidRDefault="0021161A" w:rsidP="00677187">
      <w:pPr>
        <w:spacing w:after="0" w:line="240" w:lineRule="auto"/>
        <w:jc w:val="both"/>
        <w:rPr>
          <w:rFonts w:ascii="DIN" w:hAnsi="DIN" w:cs="Calibri"/>
          <w:sz w:val="24"/>
          <w:szCs w:val="24"/>
        </w:rPr>
      </w:pPr>
    </w:p>
    <w:p w14:paraId="2BCB4D4D" w14:textId="77777777" w:rsidR="00D45DD9" w:rsidRDefault="00D45DD9" w:rsidP="00677187">
      <w:pPr>
        <w:spacing w:after="0" w:line="240" w:lineRule="auto"/>
        <w:jc w:val="both"/>
        <w:rPr>
          <w:rFonts w:ascii="DIN" w:hAnsi="DIN" w:cs="Calibri"/>
          <w:sz w:val="24"/>
          <w:szCs w:val="24"/>
        </w:rPr>
      </w:pPr>
      <w:r w:rsidRPr="009559C2">
        <w:rPr>
          <w:rFonts w:ascii="DIN" w:hAnsi="DIN" w:cs="Calibri"/>
          <w:b/>
          <w:i/>
          <w:sz w:val="24"/>
          <w:szCs w:val="24"/>
        </w:rPr>
        <w:t>Sont exclues du champ de cet appel à projets</w:t>
      </w:r>
      <w:r w:rsidRPr="009559C2">
        <w:rPr>
          <w:rFonts w:ascii="Times New Roman" w:hAnsi="Times New Roman" w:cs="Times New Roman"/>
          <w:b/>
          <w:i/>
          <w:sz w:val="24"/>
          <w:szCs w:val="24"/>
        </w:rPr>
        <w:t> </w:t>
      </w:r>
      <w:r w:rsidRPr="009559C2">
        <w:rPr>
          <w:rFonts w:ascii="DIN" w:hAnsi="DIN" w:cs="Calibri"/>
          <w:b/>
          <w:i/>
          <w:sz w:val="24"/>
          <w:szCs w:val="24"/>
        </w:rPr>
        <w:t>:</w:t>
      </w:r>
      <w:r w:rsidRPr="009559C2">
        <w:rPr>
          <w:rFonts w:ascii="DIN" w:hAnsi="DIN" w:cs="Calibri"/>
          <w:sz w:val="24"/>
          <w:szCs w:val="24"/>
        </w:rPr>
        <w:t xml:space="preserve"> </w:t>
      </w:r>
    </w:p>
    <w:p w14:paraId="1F5051A8" w14:textId="77777777" w:rsidR="0021161A" w:rsidRPr="009559C2" w:rsidRDefault="0021161A" w:rsidP="00677187">
      <w:pPr>
        <w:spacing w:after="0" w:line="240" w:lineRule="auto"/>
        <w:jc w:val="both"/>
        <w:rPr>
          <w:rFonts w:ascii="DIN" w:hAnsi="DIN" w:cs="Calibri"/>
          <w:sz w:val="24"/>
          <w:szCs w:val="24"/>
        </w:rPr>
      </w:pPr>
    </w:p>
    <w:p w14:paraId="31614463" w14:textId="5D074574" w:rsidR="00F64044" w:rsidRPr="009559C2" w:rsidRDefault="00D45DD9" w:rsidP="00513637">
      <w:pPr>
        <w:pStyle w:val="Paragraphedeliste"/>
        <w:numPr>
          <w:ilvl w:val="1"/>
          <w:numId w:val="13"/>
        </w:numPr>
        <w:spacing w:after="0" w:line="240" w:lineRule="auto"/>
        <w:jc w:val="both"/>
        <w:rPr>
          <w:rFonts w:ascii="DIN" w:hAnsi="DIN" w:cs="Calibri"/>
          <w:color w:val="000000"/>
          <w:sz w:val="24"/>
          <w:szCs w:val="24"/>
        </w:rPr>
      </w:pPr>
      <w:bookmarkStart w:id="1" w:name="_Hlk96372040"/>
      <w:r w:rsidRPr="009559C2">
        <w:rPr>
          <w:rFonts w:ascii="DIN" w:hAnsi="DIN" w:cs="Calibri"/>
          <w:color w:val="000000"/>
          <w:sz w:val="24"/>
          <w:szCs w:val="24"/>
        </w:rPr>
        <w:t>les charges sans objet direct avec les objectifs de l’appel à projets</w:t>
      </w:r>
      <w:r w:rsidR="00513637" w:rsidRPr="009559C2">
        <w:rPr>
          <w:rFonts w:ascii="DIN" w:hAnsi="DIN" w:cs="Calibri"/>
          <w:color w:val="000000"/>
          <w:sz w:val="24"/>
          <w:szCs w:val="24"/>
        </w:rPr>
        <w:t> ;</w:t>
      </w:r>
    </w:p>
    <w:p w14:paraId="6CDA59F8" w14:textId="733744B7" w:rsidR="0021161A" w:rsidRPr="00B02DCF" w:rsidRDefault="00D45DD9" w:rsidP="00677187">
      <w:pPr>
        <w:pStyle w:val="Paragraphedeliste"/>
        <w:numPr>
          <w:ilvl w:val="1"/>
          <w:numId w:val="13"/>
        </w:numPr>
        <w:spacing w:after="0" w:line="240" w:lineRule="auto"/>
        <w:jc w:val="both"/>
        <w:rPr>
          <w:rFonts w:ascii="DIN" w:hAnsi="DIN" w:cs="Calibri"/>
          <w:color w:val="000000"/>
          <w:sz w:val="24"/>
          <w:szCs w:val="24"/>
        </w:rPr>
      </w:pPr>
      <w:r w:rsidRPr="009559C2">
        <w:rPr>
          <w:rFonts w:ascii="DIN" w:hAnsi="DIN" w:cs="Calibri"/>
          <w:color w:val="000000"/>
          <w:sz w:val="24"/>
          <w:szCs w:val="24"/>
        </w:rPr>
        <w:t>les charges ne faisant l’objet d’aucune estimation prévisionnelle justifiée (devis, marché/contrat, note de calcul…).</w:t>
      </w:r>
      <w:bookmarkEnd w:id="1"/>
    </w:p>
    <w:p w14:paraId="7C6E097F" w14:textId="77777777" w:rsidR="0021161A" w:rsidRPr="009559C2" w:rsidRDefault="0021161A" w:rsidP="00677187">
      <w:pPr>
        <w:spacing w:after="0" w:line="240" w:lineRule="auto"/>
        <w:jc w:val="both"/>
        <w:rPr>
          <w:rFonts w:ascii="DIN" w:eastAsia="Times New Roman" w:hAnsi="DIN" w:cs="Calibri"/>
          <w:color w:val="000000"/>
          <w:sz w:val="24"/>
          <w:szCs w:val="24"/>
          <w:lang w:eastAsia="fr-FR"/>
        </w:rPr>
      </w:pPr>
    </w:p>
    <w:p w14:paraId="150B8C9F" w14:textId="77777777" w:rsidR="00B02DCF" w:rsidRDefault="00B02DCF" w:rsidP="0021161A">
      <w:pPr>
        <w:pBdr>
          <w:bottom w:val="single" w:sz="4" w:space="1" w:color="auto"/>
        </w:pBdr>
        <w:spacing w:after="0" w:line="240" w:lineRule="auto"/>
        <w:jc w:val="both"/>
        <w:rPr>
          <w:rFonts w:ascii="DIN" w:hAnsi="DIN" w:cs="Calibri"/>
          <w:b/>
          <w:bCs/>
          <w:color w:val="002060"/>
          <w:sz w:val="32"/>
          <w:szCs w:val="32"/>
        </w:rPr>
      </w:pPr>
      <w:r>
        <w:rPr>
          <w:rFonts w:ascii="DIN" w:hAnsi="DIN" w:cs="Calibri"/>
          <w:b/>
          <w:bCs/>
          <w:color w:val="002060"/>
          <w:sz w:val="32"/>
          <w:szCs w:val="32"/>
        </w:rPr>
        <w:br w:type="page"/>
      </w:r>
    </w:p>
    <w:p w14:paraId="69D869A2" w14:textId="7956E13B" w:rsidR="00F64044" w:rsidRPr="0021161A" w:rsidRDefault="00F64044" w:rsidP="0021161A">
      <w:pPr>
        <w:pBdr>
          <w:bottom w:val="single" w:sz="4" w:space="1" w:color="auto"/>
        </w:pBdr>
        <w:spacing w:after="0" w:line="240" w:lineRule="auto"/>
        <w:jc w:val="both"/>
        <w:rPr>
          <w:rFonts w:ascii="DIN" w:hAnsi="DIN" w:cs="Calibri"/>
          <w:b/>
          <w:bCs/>
          <w:color w:val="002060"/>
          <w:sz w:val="32"/>
          <w:szCs w:val="32"/>
        </w:rPr>
      </w:pPr>
      <w:r w:rsidRPr="0021161A">
        <w:rPr>
          <w:rFonts w:ascii="DIN" w:hAnsi="DIN" w:cs="Calibri"/>
          <w:b/>
          <w:bCs/>
          <w:color w:val="002060"/>
          <w:sz w:val="32"/>
          <w:szCs w:val="32"/>
        </w:rPr>
        <w:lastRenderedPageBreak/>
        <w:t xml:space="preserve">Quelles </w:t>
      </w:r>
      <w:r w:rsidR="0074551C">
        <w:rPr>
          <w:rFonts w:ascii="DIN" w:hAnsi="DIN" w:cs="Calibri"/>
          <w:b/>
          <w:bCs/>
          <w:color w:val="002060"/>
          <w:sz w:val="32"/>
          <w:szCs w:val="32"/>
        </w:rPr>
        <w:t xml:space="preserve">sont les </w:t>
      </w:r>
      <w:r w:rsidRPr="0021161A">
        <w:rPr>
          <w:rFonts w:ascii="DIN" w:hAnsi="DIN" w:cs="Calibri"/>
          <w:b/>
          <w:bCs/>
          <w:color w:val="002060"/>
          <w:sz w:val="32"/>
          <w:szCs w:val="32"/>
        </w:rPr>
        <w:t>pièces à fournir ?</w:t>
      </w:r>
    </w:p>
    <w:p w14:paraId="2E596217" w14:textId="77777777" w:rsidR="00F64044" w:rsidRPr="0021161A" w:rsidRDefault="00F64044" w:rsidP="00677187">
      <w:pPr>
        <w:spacing w:after="0" w:line="240" w:lineRule="auto"/>
        <w:jc w:val="both"/>
        <w:rPr>
          <w:rFonts w:ascii="DIN" w:eastAsia="Times New Roman" w:hAnsi="DIN" w:cs="Calibri"/>
          <w:color w:val="000000"/>
          <w:sz w:val="24"/>
          <w:szCs w:val="24"/>
          <w:lang w:eastAsia="fr-FR"/>
        </w:rPr>
      </w:pPr>
    </w:p>
    <w:p w14:paraId="2C1E4CC8" w14:textId="0BE1267E" w:rsidR="00D86B38" w:rsidRPr="0021161A" w:rsidRDefault="00D86B38" w:rsidP="0038373C">
      <w:pPr>
        <w:pStyle w:val="Paragraphedeliste"/>
        <w:numPr>
          <w:ilvl w:val="0"/>
          <w:numId w:val="18"/>
        </w:numPr>
        <w:spacing w:after="0" w:line="240" w:lineRule="auto"/>
        <w:jc w:val="both"/>
        <w:rPr>
          <w:rFonts w:ascii="DIN" w:hAnsi="DIN" w:cs="Calibri"/>
          <w:sz w:val="24"/>
          <w:szCs w:val="24"/>
        </w:rPr>
      </w:pPr>
      <w:r w:rsidRPr="0021161A">
        <w:rPr>
          <w:rFonts w:ascii="DIN" w:hAnsi="DIN"/>
          <w:sz w:val="24"/>
          <w:szCs w:val="24"/>
        </w:rPr>
        <w:t>Lettre de demande adressée au Président</w:t>
      </w:r>
      <w:r w:rsidR="0074551C">
        <w:rPr>
          <w:rFonts w:ascii="DIN" w:hAnsi="DIN"/>
          <w:sz w:val="24"/>
          <w:szCs w:val="24"/>
        </w:rPr>
        <w:t xml:space="preserve"> de RéSeau11</w:t>
      </w:r>
    </w:p>
    <w:p w14:paraId="3614D7F6" w14:textId="527751B8" w:rsidR="00F64044" w:rsidRPr="0021161A" w:rsidRDefault="00D86B38" w:rsidP="0038373C">
      <w:pPr>
        <w:pStyle w:val="Paragraphedeliste"/>
        <w:numPr>
          <w:ilvl w:val="0"/>
          <w:numId w:val="18"/>
        </w:numPr>
        <w:spacing w:after="0" w:line="240" w:lineRule="auto"/>
        <w:jc w:val="both"/>
        <w:rPr>
          <w:rFonts w:ascii="DIN" w:hAnsi="DIN" w:cs="Calibri"/>
          <w:sz w:val="24"/>
          <w:szCs w:val="24"/>
        </w:rPr>
      </w:pPr>
      <w:r w:rsidRPr="0021161A">
        <w:rPr>
          <w:rFonts w:ascii="DIN" w:hAnsi="DIN" w:cs="Calibri"/>
          <w:sz w:val="24"/>
          <w:szCs w:val="24"/>
        </w:rPr>
        <w:t>Formulaire de candidature</w:t>
      </w:r>
    </w:p>
    <w:p w14:paraId="0318067D" w14:textId="519564E5" w:rsidR="0014725A" w:rsidRPr="0021161A" w:rsidRDefault="0014725A" w:rsidP="0038373C">
      <w:pPr>
        <w:pStyle w:val="Paragraphedeliste"/>
        <w:numPr>
          <w:ilvl w:val="0"/>
          <w:numId w:val="18"/>
        </w:numPr>
        <w:spacing w:after="0" w:line="240" w:lineRule="auto"/>
        <w:jc w:val="both"/>
        <w:rPr>
          <w:rFonts w:ascii="DIN" w:hAnsi="DIN" w:cs="Calibri"/>
          <w:sz w:val="24"/>
          <w:szCs w:val="24"/>
        </w:rPr>
      </w:pPr>
      <w:r w:rsidRPr="0021161A">
        <w:rPr>
          <w:rFonts w:ascii="DIN" w:hAnsi="DIN" w:cs="Calibri"/>
          <w:sz w:val="24"/>
          <w:szCs w:val="24"/>
        </w:rPr>
        <w:t>Carte de localisation du projet</w:t>
      </w:r>
    </w:p>
    <w:p w14:paraId="70FA0458" w14:textId="128FB21A" w:rsidR="0014725A" w:rsidRPr="0021161A" w:rsidRDefault="0014725A" w:rsidP="0038373C">
      <w:pPr>
        <w:pStyle w:val="Paragraphedeliste"/>
        <w:numPr>
          <w:ilvl w:val="0"/>
          <w:numId w:val="18"/>
        </w:numPr>
        <w:spacing w:after="0" w:line="240" w:lineRule="auto"/>
        <w:jc w:val="both"/>
        <w:rPr>
          <w:rFonts w:ascii="DIN" w:hAnsi="DIN" w:cs="Calibri"/>
          <w:sz w:val="24"/>
          <w:szCs w:val="24"/>
        </w:rPr>
      </w:pPr>
      <w:r w:rsidRPr="0021161A">
        <w:rPr>
          <w:rFonts w:ascii="DIN" w:hAnsi="DIN" w:cs="Calibri"/>
          <w:sz w:val="24"/>
          <w:szCs w:val="24"/>
        </w:rPr>
        <w:t>Cadre logique</w:t>
      </w:r>
      <w:r w:rsidR="00BF0D8C" w:rsidRPr="0021161A">
        <w:rPr>
          <w:rFonts w:ascii="DIN" w:hAnsi="DIN" w:cs="Calibri"/>
          <w:sz w:val="24"/>
          <w:szCs w:val="24"/>
        </w:rPr>
        <w:t xml:space="preserve"> (</w:t>
      </w:r>
      <w:r w:rsidR="005929FA" w:rsidRPr="0021161A">
        <w:rPr>
          <w:rFonts w:ascii="DIN" w:hAnsi="DIN" w:cs="Calibri"/>
          <w:sz w:val="24"/>
          <w:szCs w:val="24"/>
        </w:rPr>
        <w:t>a</w:t>
      </w:r>
      <w:r w:rsidR="00BF0D8C" w:rsidRPr="0021161A">
        <w:rPr>
          <w:rFonts w:ascii="DIN" w:hAnsi="DIN" w:cs="Calibri"/>
          <w:sz w:val="24"/>
          <w:szCs w:val="24"/>
        </w:rPr>
        <w:t>nnexe)</w:t>
      </w:r>
    </w:p>
    <w:p w14:paraId="4C62F9FA" w14:textId="43642561" w:rsidR="00556040" w:rsidRPr="0021161A" w:rsidRDefault="00556040" w:rsidP="0038373C">
      <w:pPr>
        <w:pStyle w:val="Paragraphedeliste"/>
        <w:numPr>
          <w:ilvl w:val="0"/>
          <w:numId w:val="18"/>
        </w:numPr>
        <w:spacing w:after="0" w:line="240" w:lineRule="auto"/>
        <w:jc w:val="both"/>
        <w:rPr>
          <w:rFonts w:ascii="DIN" w:hAnsi="DIN" w:cs="Calibri"/>
          <w:sz w:val="24"/>
          <w:szCs w:val="24"/>
        </w:rPr>
      </w:pPr>
      <w:r w:rsidRPr="0021161A">
        <w:rPr>
          <w:rFonts w:ascii="DIN" w:hAnsi="DIN" w:cs="Calibri"/>
          <w:sz w:val="24"/>
          <w:szCs w:val="24"/>
        </w:rPr>
        <w:t xml:space="preserve">Chronogramme des activités </w:t>
      </w:r>
      <w:r w:rsidR="00015636" w:rsidRPr="0021161A">
        <w:rPr>
          <w:rFonts w:ascii="DIN" w:hAnsi="DIN" w:cs="Calibri"/>
          <w:sz w:val="24"/>
          <w:szCs w:val="24"/>
        </w:rPr>
        <w:t xml:space="preserve">- </w:t>
      </w:r>
      <w:r w:rsidRPr="0021161A">
        <w:rPr>
          <w:rFonts w:ascii="DIN" w:hAnsi="DIN" w:cs="Calibri"/>
          <w:sz w:val="24"/>
          <w:szCs w:val="24"/>
        </w:rPr>
        <w:t>planning prévisionnel</w:t>
      </w:r>
      <w:r w:rsidR="00015636" w:rsidRPr="0021161A">
        <w:rPr>
          <w:rFonts w:ascii="DIN" w:hAnsi="DIN" w:cs="Calibri"/>
          <w:sz w:val="24"/>
          <w:szCs w:val="24"/>
        </w:rPr>
        <w:t xml:space="preserve"> (annexe)</w:t>
      </w:r>
    </w:p>
    <w:p w14:paraId="6A9C96E4" w14:textId="30633315" w:rsidR="00556040" w:rsidRPr="0021161A" w:rsidRDefault="00556040" w:rsidP="0038373C">
      <w:pPr>
        <w:pStyle w:val="Paragraphedeliste"/>
        <w:numPr>
          <w:ilvl w:val="0"/>
          <w:numId w:val="18"/>
        </w:numPr>
        <w:spacing w:after="0" w:line="240" w:lineRule="auto"/>
        <w:jc w:val="both"/>
        <w:rPr>
          <w:rFonts w:ascii="DIN" w:hAnsi="DIN" w:cs="Calibri"/>
          <w:sz w:val="24"/>
          <w:szCs w:val="24"/>
        </w:rPr>
      </w:pPr>
      <w:r w:rsidRPr="0021161A">
        <w:rPr>
          <w:rFonts w:ascii="DIN" w:hAnsi="DIN" w:cs="Calibri"/>
          <w:sz w:val="24"/>
          <w:szCs w:val="24"/>
        </w:rPr>
        <w:t>Budget prévisionnel</w:t>
      </w:r>
      <w:r w:rsidR="005929FA" w:rsidRPr="0021161A">
        <w:rPr>
          <w:rFonts w:ascii="DIN" w:hAnsi="DIN" w:cs="Calibri"/>
          <w:sz w:val="24"/>
          <w:szCs w:val="24"/>
        </w:rPr>
        <w:t xml:space="preserve"> (annexe)</w:t>
      </w:r>
    </w:p>
    <w:p w14:paraId="13D92C49" w14:textId="77777777" w:rsidR="00F64044" w:rsidRPr="0021161A" w:rsidRDefault="00F64044" w:rsidP="00677187">
      <w:pPr>
        <w:spacing w:after="0" w:line="240" w:lineRule="auto"/>
        <w:jc w:val="both"/>
        <w:rPr>
          <w:rFonts w:ascii="DIN" w:hAnsi="DIN" w:cs="Calibri"/>
          <w:sz w:val="24"/>
          <w:szCs w:val="24"/>
        </w:rPr>
      </w:pPr>
    </w:p>
    <w:p w14:paraId="0D84A8C4" w14:textId="764A7A0E" w:rsidR="00F64044" w:rsidRPr="0021161A" w:rsidRDefault="00F64044" w:rsidP="00677187">
      <w:pPr>
        <w:spacing w:after="0" w:line="240" w:lineRule="auto"/>
        <w:jc w:val="both"/>
        <w:rPr>
          <w:rFonts w:ascii="DIN" w:hAnsi="DIN" w:cs="Calibri"/>
          <w:b/>
          <w:sz w:val="24"/>
          <w:szCs w:val="24"/>
        </w:rPr>
      </w:pPr>
      <w:r w:rsidRPr="0021161A">
        <w:rPr>
          <w:rFonts w:ascii="DIN" w:hAnsi="DIN" w:cs="Calibri"/>
          <w:b/>
          <w:sz w:val="24"/>
          <w:szCs w:val="24"/>
        </w:rPr>
        <w:t>ANNEXES PARTICULIÈRES AUX ASSOCIATIONS</w:t>
      </w:r>
      <w:r w:rsidR="0074551C">
        <w:rPr>
          <w:rFonts w:ascii="DIN" w:hAnsi="DIN" w:cs="Calibri"/>
          <w:b/>
          <w:sz w:val="24"/>
          <w:szCs w:val="24"/>
        </w:rPr>
        <w:t> :</w:t>
      </w:r>
    </w:p>
    <w:p w14:paraId="354B1C2E" w14:textId="15D75AFD" w:rsidR="00F64044" w:rsidRPr="0021161A" w:rsidRDefault="007F676D" w:rsidP="0038373C">
      <w:pPr>
        <w:pStyle w:val="Paragraphedeliste"/>
        <w:numPr>
          <w:ilvl w:val="0"/>
          <w:numId w:val="18"/>
        </w:numPr>
        <w:spacing w:after="0" w:line="240" w:lineRule="auto"/>
        <w:jc w:val="both"/>
        <w:rPr>
          <w:rFonts w:ascii="DIN" w:hAnsi="DIN" w:cs="Calibri"/>
          <w:sz w:val="24"/>
          <w:szCs w:val="24"/>
        </w:rPr>
      </w:pPr>
      <w:r w:rsidRPr="0021161A">
        <w:rPr>
          <w:rFonts w:ascii="DIN" w:hAnsi="DIN" w:cs="Calibri"/>
          <w:sz w:val="24"/>
          <w:szCs w:val="24"/>
        </w:rPr>
        <w:t>Attestation (annexe)</w:t>
      </w:r>
    </w:p>
    <w:p w14:paraId="4A2ED0CF" w14:textId="61D1AD90" w:rsidR="007F676D" w:rsidRPr="0021161A" w:rsidRDefault="007F676D" w:rsidP="0038373C">
      <w:pPr>
        <w:pStyle w:val="Paragraphedeliste"/>
        <w:numPr>
          <w:ilvl w:val="0"/>
          <w:numId w:val="18"/>
        </w:numPr>
        <w:spacing w:after="0" w:line="240" w:lineRule="auto"/>
        <w:jc w:val="both"/>
        <w:rPr>
          <w:rFonts w:ascii="DIN" w:hAnsi="DIN" w:cs="Calibri"/>
          <w:sz w:val="24"/>
          <w:szCs w:val="24"/>
        </w:rPr>
      </w:pPr>
      <w:r w:rsidRPr="0021161A">
        <w:rPr>
          <w:rFonts w:ascii="DIN" w:hAnsi="DIN" w:cs="Calibri"/>
          <w:sz w:val="24"/>
          <w:szCs w:val="24"/>
        </w:rPr>
        <w:t>Statuts</w:t>
      </w:r>
    </w:p>
    <w:p w14:paraId="44E87F4D" w14:textId="2C19CD5C" w:rsidR="007F676D" w:rsidRPr="0021161A" w:rsidRDefault="00C42EDA" w:rsidP="0038373C">
      <w:pPr>
        <w:pStyle w:val="Paragraphedeliste"/>
        <w:numPr>
          <w:ilvl w:val="0"/>
          <w:numId w:val="18"/>
        </w:numPr>
        <w:spacing w:after="0" w:line="240" w:lineRule="auto"/>
        <w:jc w:val="both"/>
        <w:rPr>
          <w:rFonts w:ascii="DIN" w:hAnsi="DIN" w:cs="Calibri"/>
          <w:sz w:val="24"/>
          <w:szCs w:val="24"/>
        </w:rPr>
      </w:pPr>
      <w:r w:rsidRPr="0021161A">
        <w:rPr>
          <w:rFonts w:ascii="DIN" w:hAnsi="DIN" w:cs="Calibri"/>
          <w:sz w:val="24"/>
          <w:szCs w:val="24"/>
        </w:rPr>
        <w:t>D</w:t>
      </w:r>
      <w:r w:rsidR="009F75BB" w:rsidRPr="0021161A">
        <w:rPr>
          <w:rFonts w:ascii="DIN" w:hAnsi="DIN" w:cs="Calibri"/>
          <w:sz w:val="24"/>
          <w:szCs w:val="24"/>
        </w:rPr>
        <w:t>erniers comptes annuels approuvés ou n° d’identification au répertoire national des associations (RNA) (ou à défaut n° de récépissé en préfecture)</w:t>
      </w:r>
    </w:p>
    <w:p w14:paraId="24636441" w14:textId="1EA17ADF" w:rsidR="00C54278" w:rsidRPr="0021161A" w:rsidRDefault="00C54278" w:rsidP="0038373C">
      <w:pPr>
        <w:pStyle w:val="Paragraphedeliste"/>
        <w:numPr>
          <w:ilvl w:val="0"/>
          <w:numId w:val="18"/>
        </w:numPr>
        <w:spacing w:after="0" w:line="240" w:lineRule="auto"/>
        <w:jc w:val="both"/>
        <w:rPr>
          <w:rFonts w:ascii="DIN" w:hAnsi="DIN" w:cs="Calibri"/>
          <w:sz w:val="24"/>
          <w:szCs w:val="24"/>
        </w:rPr>
      </w:pPr>
      <w:r w:rsidRPr="0021161A">
        <w:rPr>
          <w:rFonts w:ascii="DIN" w:hAnsi="DIN" w:cs="Calibri"/>
          <w:sz w:val="24"/>
          <w:szCs w:val="24"/>
        </w:rPr>
        <w:t>Dernier budget de l’association</w:t>
      </w:r>
    </w:p>
    <w:p w14:paraId="2200659A" w14:textId="5EE81F34" w:rsidR="00C54278" w:rsidRPr="0021161A" w:rsidRDefault="00C54278" w:rsidP="0038373C">
      <w:pPr>
        <w:pStyle w:val="Paragraphedeliste"/>
        <w:numPr>
          <w:ilvl w:val="0"/>
          <w:numId w:val="18"/>
        </w:numPr>
        <w:spacing w:after="0" w:line="240" w:lineRule="auto"/>
        <w:jc w:val="both"/>
        <w:rPr>
          <w:rFonts w:ascii="DIN" w:hAnsi="DIN" w:cs="Calibri"/>
          <w:sz w:val="24"/>
          <w:szCs w:val="24"/>
        </w:rPr>
      </w:pPr>
      <w:r w:rsidRPr="0021161A">
        <w:rPr>
          <w:rFonts w:ascii="DIN" w:hAnsi="DIN" w:cs="Calibri"/>
          <w:sz w:val="24"/>
          <w:szCs w:val="24"/>
        </w:rPr>
        <w:t>Dernier compte-rendu d’</w:t>
      </w:r>
      <w:r w:rsidR="006F793C" w:rsidRPr="0021161A">
        <w:rPr>
          <w:rFonts w:ascii="DIN" w:hAnsi="DIN" w:cs="Calibri"/>
          <w:sz w:val="24"/>
          <w:szCs w:val="24"/>
        </w:rPr>
        <w:t>Assemblée Générale</w:t>
      </w:r>
    </w:p>
    <w:p w14:paraId="490316F7" w14:textId="77777777" w:rsidR="00C20E79" w:rsidRPr="0021161A" w:rsidRDefault="00C20E79" w:rsidP="00677187">
      <w:pPr>
        <w:spacing w:after="0" w:line="240" w:lineRule="auto"/>
        <w:jc w:val="both"/>
        <w:rPr>
          <w:rFonts w:ascii="DIN" w:eastAsia="Times New Roman" w:hAnsi="DIN" w:cs="Calibri"/>
          <w:color w:val="000000"/>
          <w:sz w:val="24"/>
          <w:szCs w:val="24"/>
          <w:lang w:eastAsia="fr-FR"/>
        </w:rPr>
      </w:pPr>
    </w:p>
    <w:p w14:paraId="5BC00F98" w14:textId="77777777" w:rsidR="007D09E6" w:rsidRPr="0021161A" w:rsidRDefault="007D09E6" w:rsidP="0021161A">
      <w:pPr>
        <w:pBdr>
          <w:bottom w:val="single" w:sz="4" w:space="1" w:color="auto"/>
        </w:pBdr>
        <w:spacing w:after="0" w:line="240" w:lineRule="auto"/>
        <w:jc w:val="both"/>
        <w:rPr>
          <w:rFonts w:ascii="DIN" w:hAnsi="DIN" w:cs="Calibri"/>
          <w:b/>
          <w:bCs/>
          <w:color w:val="002060"/>
          <w:sz w:val="32"/>
          <w:szCs w:val="32"/>
        </w:rPr>
      </w:pPr>
      <w:r w:rsidRPr="0021161A">
        <w:rPr>
          <w:rFonts w:ascii="DIN" w:hAnsi="DIN" w:cs="Calibri"/>
          <w:b/>
          <w:bCs/>
          <w:color w:val="002060"/>
          <w:sz w:val="32"/>
          <w:szCs w:val="32"/>
        </w:rPr>
        <w:t>Critères de sélection</w:t>
      </w:r>
    </w:p>
    <w:p w14:paraId="637F571D" w14:textId="77777777" w:rsidR="00C25CB2" w:rsidRPr="0074551C" w:rsidRDefault="00C25CB2" w:rsidP="00677187">
      <w:pPr>
        <w:spacing w:after="0" w:line="240" w:lineRule="auto"/>
        <w:jc w:val="both"/>
        <w:rPr>
          <w:rFonts w:ascii="DIN" w:hAnsi="DIN" w:cs="Calibri"/>
          <w:sz w:val="24"/>
          <w:szCs w:val="24"/>
        </w:rPr>
      </w:pPr>
    </w:p>
    <w:p w14:paraId="3EEE40EC" w14:textId="2EFFC40D" w:rsidR="007D09E6" w:rsidRDefault="007D09E6" w:rsidP="00677187">
      <w:pPr>
        <w:spacing w:after="0" w:line="240" w:lineRule="auto"/>
        <w:jc w:val="both"/>
        <w:rPr>
          <w:rFonts w:ascii="DIN" w:hAnsi="DIN" w:cs="Calibri"/>
          <w:sz w:val="24"/>
          <w:szCs w:val="24"/>
        </w:rPr>
      </w:pPr>
      <w:r w:rsidRPr="0074551C">
        <w:rPr>
          <w:rFonts w:ascii="DIN" w:hAnsi="DIN" w:cs="Calibri"/>
          <w:sz w:val="24"/>
          <w:szCs w:val="24"/>
        </w:rPr>
        <w:t xml:space="preserve">Les projets seront notamment évalués sur la base des critères suivants : </w:t>
      </w:r>
    </w:p>
    <w:p w14:paraId="14DFCD90" w14:textId="77777777" w:rsidR="0074551C" w:rsidRPr="0074551C" w:rsidRDefault="0074551C" w:rsidP="00677187">
      <w:pPr>
        <w:spacing w:after="0" w:line="240" w:lineRule="auto"/>
        <w:jc w:val="both"/>
        <w:rPr>
          <w:rFonts w:ascii="DIN" w:hAnsi="DIN" w:cs="Calibri"/>
          <w:sz w:val="24"/>
          <w:szCs w:val="24"/>
        </w:rPr>
      </w:pPr>
    </w:p>
    <w:p w14:paraId="3D0B9F84" w14:textId="19EA827F" w:rsidR="007D09E6" w:rsidRPr="0074551C" w:rsidRDefault="007D09E6" w:rsidP="007D09E6">
      <w:pPr>
        <w:pStyle w:val="Paragraphedeliste"/>
        <w:numPr>
          <w:ilvl w:val="1"/>
          <w:numId w:val="13"/>
        </w:numPr>
        <w:spacing w:after="0" w:line="240" w:lineRule="auto"/>
        <w:jc w:val="both"/>
        <w:rPr>
          <w:rFonts w:ascii="DIN" w:hAnsi="DIN" w:cs="Calibri"/>
          <w:color w:val="000000"/>
          <w:sz w:val="24"/>
          <w:szCs w:val="24"/>
        </w:rPr>
      </w:pPr>
      <w:r w:rsidRPr="0074551C">
        <w:rPr>
          <w:rFonts w:ascii="DIN" w:hAnsi="DIN" w:cs="Calibri"/>
          <w:color w:val="000000"/>
          <w:sz w:val="24"/>
          <w:szCs w:val="24"/>
        </w:rPr>
        <w:t>Localisation et ancrage territorial</w:t>
      </w:r>
      <w:r w:rsidR="00963299" w:rsidRPr="0074551C">
        <w:rPr>
          <w:rFonts w:ascii="DIN" w:hAnsi="DIN" w:cs="Calibri"/>
          <w:color w:val="000000"/>
          <w:sz w:val="24"/>
          <w:szCs w:val="24"/>
        </w:rPr>
        <w:t xml:space="preserve"> (la</w:t>
      </w:r>
      <w:r w:rsidR="00963299" w:rsidRPr="0074551C">
        <w:rPr>
          <w:rFonts w:ascii="DIN" w:hAnsi="DIN" w:cs="Calibri"/>
          <w:bCs/>
          <w:sz w:val="24"/>
          <w:szCs w:val="24"/>
        </w:rPr>
        <w:t xml:space="preserve"> priorité sera donnée d’abord aux pétitionnaires implantés sur le territoire de compétence de RéSeau11, puis du Département de l’Aude et enfin de la Région Occitanie) ;</w:t>
      </w:r>
    </w:p>
    <w:p w14:paraId="2DD3E722" w14:textId="7CB28693" w:rsidR="007D09E6" w:rsidRPr="0074551C" w:rsidRDefault="007D09E6" w:rsidP="007D09E6">
      <w:pPr>
        <w:pStyle w:val="Paragraphedeliste"/>
        <w:numPr>
          <w:ilvl w:val="1"/>
          <w:numId w:val="13"/>
        </w:numPr>
        <w:spacing w:after="0" w:line="240" w:lineRule="auto"/>
        <w:jc w:val="both"/>
        <w:rPr>
          <w:rFonts w:ascii="DIN" w:hAnsi="DIN" w:cs="Calibri"/>
          <w:color w:val="000000"/>
          <w:sz w:val="24"/>
          <w:szCs w:val="24"/>
        </w:rPr>
      </w:pPr>
      <w:r w:rsidRPr="0074551C">
        <w:rPr>
          <w:rFonts w:ascii="DIN" w:hAnsi="DIN" w:cs="Calibri"/>
          <w:color w:val="000000"/>
          <w:sz w:val="24"/>
          <w:szCs w:val="24"/>
        </w:rPr>
        <w:t>Viabilité humaine et financière</w:t>
      </w:r>
      <w:r w:rsidR="00187ED6" w:rsidRPr="0074551C">
        <w:rPr>
          <w:rFonts w:ascii="DIN" w:hAnsi="DIN" w:cs="Calibri"/>
          <w:color w:val="000000"/>
          <w:sz w:val="24"/>
          <w:szCs w:val="24"/>
        </w:rPr>
        <w:t> ;</w:t>
      </w:r>
    </w:p>
    <w:p w14:paraId="24A01962" w14:textId="12E98D66" w:rsidR="00E56225" w:rsidRPr="0074551C" w:rsidRDefault="00E56225" w:rsidP="00E56225">
      <w:pPr>
        <w:pStyle w:val="Paragraphedeliste"/>
        <w:numPr>
          <w:ilvl w:val="1"/>
          <w:numId w:val="13"/>
        </w:numPr>
        <w:spacing w:after="0" w:line="240" w:lineRule="auto"/>
        <w:jc w:val="both"/>
        <w:rPr>
          <w:rFonts w:ascii="DIN" w:hAnsi="DIN" w:cs="Calibri"/>
          <w:color w:val="000000"/>
          <w:sz w:val="24"/>
          <w:szCs w:val="24"/>
        </w:rPr>
      </w:pPr>
      <w:r w:rsidRPr="0074551C">
        <w:rPr>
          <w:rFonts w:ascii="DIN" w:hAnsi="DIN" w:cs="Calibri"/>
          <w:color w:val="000000"/>
          <w:sz w:val="24"/>
          <w:szCs w:val="24"/>
        </w:rPr>
        <w:t>Impact sur l’accès à la ressource en eau</w:t>
      </w:r>
      <w:r w:rsidR="00187ED6" w:rsidRPr="0074551C">
        <w:rPr>
          <w:rFonts w:ascii="DIN" w:hAnsi="DIN" w:cs="Calibri"/>
          <w:color w:val="000000"/>
          <w:sz w:val="24"/>
          <w:szCs w:val="24"/>
        </w:rPr>
        <w:t> ;</w:t>
      </w:r>
    </w:p>
    <w:p w14:paraId="2838A6FB" w14:textId="1D39D028" w:rsidR="007D09E6" w:rsidRPr="0074551C" w:rsidRDefault="00C25CB2" w:rsidP="00595CF2">
      <w:pPr>
        <w:pStyle w:val="Paragraphedeliste"/>
        <w:numPr>
          <w:ilvl w:val="1"/>
          <w:numId w:val="13"/>
        </w:numPr>
        <w:spacing w:after="0" w:line="240" w:lineRule="auto"/>
        <w:jc w:val="both"/>
        <w:rPr>
          <w:rFonts w:ascii="DIN" w:hAnsi="DIN" w:cs="Calibri"/>
          <w:color w:val="000000"/>
          <w:sz w:val="24"/>
          <w:szCs w:val="24"/>
        </w:rPr>
      </w:pPr>
      <w:r w:rsidRPr="0074551C">
        <w:rPr>
          <w:rFonts w:ascii="DIN" w:hAnsi="DIN" w:cs="Calibri"/>
          <w:color w:val="000000"/>
          <w:sz w:val="24"/>
          <w:szCs w:val="24"/>
        </w:rPr>
        <w:t>Durabilité de la démarche</w:t>
      </w:r>
      <w:r w:rsidR="00024619" w:rsidRPr="0074551C">
        <w:rPr>
          <w:rFonts w:ascii="DIN" w:hAnsi="DIN" w:cs="Calibri"/>
          <w:bCs/>
          <w:sz w:val="24"/>
          <w:szCs w:val="24"/>
        </w:rPr>
        <w:t>.</w:t>
      </w:r>
    </w:p>
    <w:p w14:paraId="01CFF870" w14:textId="53CEC87D" w:rsidR="00C20E79" w:rsidRPr="0074551C" w:rsidRDefault="00C20E79" w:rsidP="00677187">
      <w:pPr>
        <w:spacing w:after="0" w:line="240" w:lineRule="auto"/>
        <w:jc w:val="both"/>
        <w:rPr>
          <w:rFonts w:ascii="DIN" w:hAnsi="DIN" w:cs="Calibri"/>
          <w:b/>
          <w:bCs/>
          <w:color w:val="002060"/>
          <w:sz w:val="32"/>
          <w:szCs w:val="32"/>
        </w:rPr>
      </w:pPr>
      <w:r w:rsidRPr="0074551C">
        <w:rPr>
          <w:rFonts w:ascii="DIN" w:hAnsi="DIN" w:cs="Calibri"/>
          <w:b/>
          <w:bCs/>
          <w:color w:val="002060"/>
          <w:sz w:val="32"/>
          <w:szCs w:val="32"/>
        </w:rPr>
        <w:br w:type="page"/>
      </w:r>
    </w:p>
    <w:p w14:paraId="5BB1EC22" w14:textId="0ACD5203" w:rsidR="007F264D" w:rsidRPr="001A27D5" w:rsidRDefault="007F264D" w:rsidP="001A27D5">
      <w:pPr>
        <w:pBdr>
          <w:bottom w:val="single" w:sz="4" w:space="1" w:color="auto"/>
        </w:pBdr>
        <w:spacing w:after="0" w:line="240" w:lineRule="auto"/>
        <w:jc w:val="both"/>
        <w:rPr>
          <w:rFonts w:ascii="DIN" w:hAnsi="DIN" w:cs="Calibri"/>
          <w:b/>
          <w:bCs/>
          <w:color w:val="002060"/>
          <w:sz w:val="32"/>
          <w:szCs w:val="32"/>
        </w:rPr>
      </w:pPr>
      <w:bookmarkStart w:id="2" w:name="_Hlk96371900"/>
      <w:r w:rsidRPr="001A27D5">
        <w:rPr>
          <w:rFonts w:ascii="DIN" w:hAnsi="DIN" w:cs="Calibri"/>
          <w:b/>
          <w:bCs/>
          <w:color w:val="002060"/>
          <w:sz w:val="32"/>
          <w:szCs w:val="32"/>
        </w:rPr>
        <w:lastRenderedPageBreak/>
        <w:t>Calendrier et modalités de participation</w:t>
      </w:r>
    </w:p>
    <w:bookmarkEnd w:id="2"/>
    <w:p w14:paraId="67EBFF62" w14:textId="77777777" w:rsidR="00C20E79" w:rsidRPr="001A27D5" w:rsidRDefault="00C20E79" w:rsidP="00677187">
      <w:pPr>
        <w:spacing w:after="0" w:line="240" w:lineRule="auto"/>
        <w:jc w:val="both"/>
        <w:rPr>
          <w:rFonts w:ascii="DIN" w:eastAsia="Times New Roman" w:hAnsi="DIN" w:cs="Calibri"/>
          <w:color w:val="CC6601"/>
          <w:sz w:val="24"/>
          <w:szCs w:val="24"/>
          <w:lang w:eastAsia="fr-FR"/>
        </w:rPr>
      </w:pPr>
    </w:p>
    <w:p w14:paraId="53BCAA4B" w14:textId="04E24B18" w:rsidR="007F264D" w:rsidRPr="001A27D5" w:rsidRDefault="007F264D" w:rsidP="00677187">
      <w:pPr>
        <w:spacing w:after="0" w:line="240" w:lineRule="auto"/>
        <w:jc w:val="both"/>
        <w:rPr>
          <w:rFonts w:ascii="DIN" w:eastAsia="Times New Roman" w:hAnsi="DIN" w:cs="Calibri"/>
          <w:color w:val="CC6601"/>
          <w:sz w:val="28"/>
          <w:szCs w:val="28"/>
          <w:lang w:eastAsia="fr-FR"/>
        </w:rPr>
      </w:pPr>
      <w:r w:rsidRPr="001A27D5">
        <w:rPr>
          <w:rFonts w:ascii="DIN" w:eastAsia="Times New Roman" w:hAnsi="DIN" w:cs="Calibri"/>
          <w:color w:val="CC6601"/>
          <w:sz w:val="28"/>
          <w:szCs w:val="28"/>
          <w:lang w:eastAsia="fr-FR"/>
        </w:rPr>
        <w:t>Calendrier</w:t>
      </w:r>
      <w:r w:rsidR="001A27D5" w:rsidRPr="001A27D5">
        <w:rPr>
          <w:rFonts w:ascii="DIN" w:eastAsia="Times New Roman" w:hAnsi="DIN" w:cs="Calibri"/>
          <w:color w:val="CC6601"/>
          <w:sz w:val="28"/>
          <w:szCs w:val="28"/>
          <w:lang w:eastAsia="fr-FR"/>
        </w:rPr>
        <w:t> :</w:t>
      </w:r>
    </w:p>
    <w:p w14:paraId="16026713" w14:textId="77777777" w:rsidR="00C20E79" w:rsidRPr="001A27D5" w:rsidRDefault="00C20E79" w:rsidP="00677187">
      <w:pPr>
        <w:spacing w:after="0" w:line="240" w:lineRule="auto"/>
        <w:jc w:val="both"/>
        <w:rPr>
          <w:rFonts w:ascii="DIN" w:eastAsia="Times New Roman" w:hAnsi="DIN" w:cs="Calibri"/>
          <w:b/>
          <w:bCs/>
          <w:color w:val="000000"/>
          <w:sz w:val="24"/>
          <w:szCs w:val="24"/>
          <w:lang w:eastAsia="fr-FR"/>
        </w:rPr>
      </w:pPr>
    </w:p>
    <w:p w14:paraId="07DDE634" w14:textId="0744AEB1" w:rsidR="007F264D" w:rsidRDefault="007F264D" w:rsidP="00EE0543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="DIN" w:eastAsia="Times New Roman" w:hAnsi="DIN" w:cs="Calibri"/>
          <w:color w:val="000000"/>
          <w:sz w:val="24"/>
          <w:szCs w:val="24"/>
          <w:lang w:eastAsia="fr-FR"/>
        </w:rPr>
      </w:pPr>
      <w:r w:rsidRPr="00EE0543">
        <w:rPr>
          <w:rFonts w:ascii="DIN" w:eastAsia="Times New Roman" w:hAnsi="DIN" w:cs="Calibri"/>
          <w:b/>
          <w:bCs/>
          <w:color w:val="000000"/>
          <w:sz w:val="24"/>
          <w:szCs w:val="24"/>
          <w:lang w:eastAsia="fr-FR"/>
        </w:rPr>
        <w:t>Date limite de dépôt des candidatures : </w:t>
      </w:r>
      <w:r w:rsidRPr="00EE0543">
        <w:rPr>
          <w:rFonts w:ascii="DIN" w:eastAsia="Times New Roman" w:hAnsi="DIN" w:cs="Calibri"/>
          <w:color w:val="000000"/>
          <w:sz w:val="24"/>
          <w:szCs w:val="24"/>
          <w:lang w:eastAsia="fr-FR"/>
        </w:rPr>
        <w:t>30 juin 202</w:t>
      </w:r>
      <w:r w:rsidR="00867E95" w:rsidRPr="00EE0543">
        <w:rPr>
          <w:rFonts w:ascii="DIN" w:eastAsia="Times New Roman" w:hAnsi="DIN" w:cs="Calibri"/>
          <w:color w:val="000000"/>
          <w:sz w:val="24"/>
          <w:szCs w:val="24"/>
          <w:lang w:eastAsia="fr-FR"/>
        </w:rPr>
        <w:t>2</w:t>
      </w:r>
    </w:p>
    <w:p w14:paraId="559680DC" w14:textId="77777777" w:rsidR="00EE0543" w:rsidRPr="00EE0543" w:rsidRDefault="00EE0543" w:rsidP="00EE0543">
      <w:pPr>
        <w:pStyle w:val="Paragraphedeliste"/>
        <w:spacing w:after="0" w:line="240" w:lineRule="auto"/>
        <w:jc w:val="both"/>
        <w:rPr>
          <w:rFonts w:ascii="DIN" w:eastAsia="Times New Roman" w:hAnsi="DIN" w:cs="Calibri"/>
          <w:color w:val="000000"/>
          <w:sz w:val="24"/>
          <w:szCs w:val="24"/>
          <w:lang w:eastAsia="fr-FR"/>
        </w:rPr>
      </w:pPr>
    </w:p>
    <w:p w14:paraId="66D4FC08" w14:textId="0E6D34A3" w:rsidR="007F264D" w:rsidRDefault="007F264D" w:rsidP="00EE0543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="DIN" w:eastAsia="Times New Roman" w:hAnsi="DIN" w:cs="Calibri"/>
          <w:color w:val="000000"/>
          <w:sz w:val="24"/>
          <w:szCs w:val="24"/>
          <w:lang w:eastAsia="fr-FR"/>
        </w:rPr>
      </w:pPr>
      <w:r w:rsidRPr="00EE0543">
        <w:rPr>
          <w:rFonts w:ascii="DIN" w:eastAsia="Times New Roman" w:hAnsi="DIN" w:cs="Calibri"/>
          <w:b/>
          <w:bCs/>
          <w:color w:val="000000"/>
          <w:sz w:val="24"/>
          <w:szCs w:val="24"/>
          <w:lang w:eastAsia="fr-FR"/>
        </w:rPr>
        <w:t>Phase de sélection des projets : </w:t>
      </w:r>
      <w:r w:rsidR="0056004D" w:rsidRPr="00EE0543">
        <w:rPr>
          <w:rFonts w:ascii="DIN" w:eastAsia="Times New Roman" w:hAnsi="DIN" w:cs="Calibri"/>
          <w:color w:val="000000"/>
          <w:sz w:val="24"/>
          <w:szCs w:val="24"/>
          <w:lang w:eastAsia="fr-FR"/>
        </w:rPr>
        <w:t>juillet -</w:t>
      </w:r>
      <w:r w:rsidR="0056004D" w:rsidRPr="00EE0543">
        <w:rPr>
          <w:rFonts w:ascii="DIN" w:eastAsia="Times New Roman" w:hAnsi="DIN" w:cs="Calibri"/>
          <w:b/>
          <w:bCs/>
          <w:color w:val="000000"/>
          <w:sz w:val="24"/>
          <w:szCs w:val="24"/>
          <w:lang w:eastAsia="fr-FR"/>
        </w:rPr>
        <w:t xml:space="preserve"> </w:t>
      </w:r>
      <w:r w:rsidRPr="00EE0543">
        <w:rPr>
          <w:rFonts w:ascii="DIN" w:eastAsia="Times New Roman" w:hAnsi="DIN" w:cs="Calibri"/>
          <w:color w:val="000000"/>
          <w:sz w:val="24"/>
          <w:szCs w:val="24"/>
          <w:lang w:eastAsia="fr-FR"/>
        </w:rPr>
        <w:t>septembre 202</w:t>
      </w:r>
      <w:r w:rsidR="00867E95" w:rsidRPr="00EE0543">
        <w:rPr>
          <w:rFonts w:ascii="DIN" w:eastAsia="Times New Roman" w:hAnsi="DIN" w:cs="Calibri"/>
          <w:color w:val="000000"/>
          <w:sz w:val="24"/>
          <w:szCs w:val="24"/>
          <w:lang w:eastAsia="fr-FR"/>
        </w:rPr>
        <w:t>2</w:t>
      </w:r>
    </w:p>
    <w:p w14:paraId="50CDEDCC" w14:textId="77777777" w:rsidR="00EE0543" w:rsidRPr="00EE0543" w:rsidRDefault="00EE0543" w:rsidP="00EE0543">
      <w:pPr>
        <w:pStyle w:val="Paragraphedeliste"/>
        <w:rPr>
          <w:rFonts w:ascii="DIN" w:eastAsia="Times New Roman" w:hAnsi="DIN" w:cs="Calibri"/>
          <w:color w:val="000000"/>
          <w:sz w:val="24"/>
          <w:szCs w:val="24"/>
          <w:lang w:eastAsia="fr-FR"/>
        </w:rPr>
      </w:pPr>
    </w:p>
    <w:p w14:paraId="68A34237" w14:textId="300F59DA" w:rsidR="0056004D" w:rsidRPr="00EE0543" w:rsidRDefault="00D57A4C" w:rsidP="00EE0543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="DIN" w:eastAsia="Times New Roman" w:hAnsi="DIN" w:cs="Calibri"/>
          <w:color w:val="000000"/>
          <w:sz w:val="24"/>
          <w:szCs w:val="24"/>
          <w:lang w:eastAsia="fr-FR"/>
        </w:rPr>
      </w:pPr>
      <w:r w:rsidRPr="00EE0543">
        <w:rPr>
          <w:rFonts w:ascii="DIN" w:eastAsia="Times New Roman" w:hAnsi="DIN" w:cs="Calibri"/>
          <w:b/>
          <w:bCs/>
          <w:color w:val="000000"/>
          <w:sz w:val="24"/>
          <w:szCs w:val="24"/>
          <w:lang w:eastAsia="fr-FR"/>
        </w:rPr>
        <w:t>Notification des projets retenus / non retenus</w:t>
      </w:r>
      <w:r w:rsidRPr="00EE0543">
        <w:rPr>
          <w:rFonts w:ascii="DIN" w:eastAsia="Times New Roman" w:hAnsi="DIN" w:cs="Calibri"/>
          <w:color w:val="000000"/>
          <w:sz w:val="24"/>
          <w:szCs w:val="24"/>
          <w:lang w:eastAsia="fr-FR"/>
        </w:rPr>
        <w:t> : octobre 2022</w:t>
      </w:r>
    </w:p>
    <w:p w14:paraId="36B1B03B" w14:textId="77777777" w:rsidR="00EE0543" w:rsidRPr="00EE0543" w:rsidRDefault="00EE0543" w:rsidP="00EE0543">
      <w:pPr>
        <w:pStyle w:val="Paragraphedeliste"/>
        <w:spacing w:after="0" w:line="240" w:lineRule="auto"/>
        <w:jc w:val="both"/>
        <w:rPr>
          <w:rFonts w:ascii="DIN" w:eastAsia="Times New Roman" w:hAnsi="DIN" w:cs="Calibri"/>
          <w:color w:val="000000"/>
          <w:sz w:val="24"/>
          <w:szCs w:val="24"/>
          <w:lang w:eastAsia="fr-FR"/>
        </w:rPr>
      </w:pPr>
    </w:p>
    <w:p w14:paraId="13D5A004" w14:textId="3D4261E0" w:rsidR="007F264D" w:rsidRPr="00EE0543" w:rsidRDefault="00D57A4C" w:rsidP="00EE0543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="DIN" w:eastAsia="Times New Roman" w:hAnsi="DIN" w:cs="Calibri"/>
          <w:color w:val="000000"/>
          <w:sz w:val="24"/>
          <w:szCs w:val="24"/>
          <w:lang w:eastAsia="fr-FR"/>
        </w:rPr>
      </w:pPr>
      <w:r w:rsidRPr="00EE0543">
        <w:rPr>
          <w:rFonts w:ascii="DIN" w:eastAsia="Times New Roman" w:hAnsi="DIN" w:cs="Calibri"/>
          <w:b/>
          <w:bCs/>
          <w:color w:val="000000"/>
          <w:sz w:val="24"/>
          <w:szCs w:val="24"/>
          <w:lang w:eastAsia="fr-FR"/>
        </w:rPr>
        <w:t>Modalités de contractualisation</w:t>
      </w:r>
      <w:r w:rsidR="007F264D" w:rsidRPr="00EE0543">
        <w:rPr>
          <w:rFonts w:ascii="DIN" w:eastAsia="Times New Roman" w:hAnsi="DIN" w:cs="Calibri"/>
          <w:b/>
          <w:bCs/>
          <w:color w:val="000000"/>
          <w:sz w:val="24"/>
          <w:szCs w:val="24"/>
          <w:lang w:eastAsia="fr-FR"/>
        </w:rPr>
        <w:t xml:space="preserve"> : </w:t>
      </w:r>
      <w:r w:rsidRPr="00EE0543">
        <w:rPr>
          <w:rFonts w:ascii="DIN" w:eastAsia="Times New Roman" w:hAnsi="DIN" w:cs="Calibri"/>
          <w:color w:val="000000"/>
          <w:sz w:val="24"/>
          <w:szCs w:val="24"/>
          <w:lang w:eastAsia="fr-FR"/>
        </w:rPr>
        <w:t xml:space="preserve">octobre - </w:t>
      </w:r>
      <w:r w:rsidR="007F264D" w:rsidRPr="00EE0543">
        <w:rPr>
          <w:rFonts w:ascii="DIN" w:eastAsia="Times New Roman" w:hAnsi="DIN" w:cs="Calibri"/>
          <w:color w:val="000000"/>
          <w:sz w:val="24"/>
          <w:szCs w:val="24"/>
          <w:lang w:eastAsia="fr-FR"/>
        </w:rPr>
        <w:t>décembre 202</w:t>
      </w:r>
      <w:r w:rsidR="00867E95" w:rsidRPr="00EE0543">
        <w:rPr>
          <w:rFonts w:ascii="DIN" w:eastAsia="Times New Roman" w:hAnsi="DIN" w:cs="Calibri"/>
          <w:color w:val="000000"/>
          <w:sz w:val="24"/>
          <w:szCs w:val="24"/>
          <w:lang w:eastAsia="fr-FR"/>
        </w:rPr>
        <w:t>2</w:t>
      </w:r>
    </w:p>
    <w:p w14:paraId="6DB5821B" w14:textId="77777777" w:rsidR="00C20E79" w:rsidRPr="001A27D5" w:rsidRDefault="00C20E79" w:rsidP="00677187">
      <w:pPr>
        <w:spacing w:after="0" w:line="240" w:lineRule="auto"/>
        <w:jc w:val="both"/>
        <w:rPr>
          <w:rFonts w:ascii="DIN" w:eastAsia="Times New Roman" w:hAnsi="DIN" w:cs="Calibri"/>
          <w:color w:val="000000"/>
          <w:sz w:val="24"/>
          <w:szCs w:val="24"/>
          <w:lang w:eastAsia="fr-FR"/>
        </w:rPr>
      </w:pPr>
    </w:p>
    <w:p w14:paraId="05687C85" w14:textId="3767EDEE" w:rsidR="007F264D" w:rsidRPr="001A27D5" w:rsidRDefault="007F264D" w:rsidP="00677187">
      <w:pPr>
        <w:spacing w:after="0" w:line="240" w:lineRule="auto"/>
        <w:jc w:val="both"/>
        <w:rPr>
          <w:rFonts w:ascii="DIN" w:eastAsia="Times New Roman" w:hAnsi="DIN" w:cs="Calibri"/>
          <w:color w:val="CC6601"/>
          <w:sz w:val="28"/>
          <w:szCs w:val="28"/>
          <w:lang w:eastAsia="fr-FR"/>
        </w:rPr>
      </w:pPr>
      <w:r w:rsidRPr="001A27D5">
        <w:rPr>
          <w:rFonts w:ascii="DIN" w:eastAsia="Times New Roman" w:hAnsi="DIN" w:cs="Calibri"/>
          <w:color w:val="CC6601"/>
          <w:sz w:val="28"/>
          <w:szCs w:val="28"/>
          <w:lang w:eastAsia="fr-FR"/>
        </w:rPr>
        <w:t>Candidature</w:t>
      </w:r>
      <w:r w:rsidR="001A27D5" w:rsidRPr="001A27D5">
        <w:rPr>
          <w:rFonts w:ascii="DIN" w:eastAsia="Times New Roman" w:hAnsi="DIN" w:cs="Calibri"/>
          <w:color w:val="CC6601"/>
          <w:sz w:val="28"/>
          <w:szCs w:val="28"/>
          <w:lang w:eastAsia="fr-FR"/>
        </w:rPr>
        <w:t> :</w:t>
      </w:r>
    </w:p>
    <w:p w14:paraId="17E03128" w14:textId="77777777" w:rsidR="00C20E79" w:rsidRPr="001A27D5" w:rsidRDefault="00C20E79" w:rsidP="00677187">
      <w:pPr>
        <w:spacing w:after="0" w:line="240" w:lineRule="auto"/>
        <w:jc w:val="both"/>
        <w:rPr>
          <w:rFonts w:ascii="DIN" w:eastAsia="Times New Roman" w:hAnsi="DIN" w:cs="Calibri"/>
          <w:color w:val="000000"/>
          <w:sz w:val="24"/>
          <w:szCs w:val="24"/>
          <w:lang w:eastAsia="fr-FR"/>
        </w:rPr>
      </w:pPr>
    </w:p>
    <w:p w14:paraId="3205D300" w14:textId="06152D92" w:rsidR="00E31501" w:rsidRPr="001A27D5" w:rsidRDefault="007F264D" w:rsidP="00677187">
      <w:pPr>
        <w:spacing w:after="0" w:line="240" w:lineRule="auto"/>
        <w:jc w:val="both"/>
        <w:rPr>
          <w:rFonts w:ascii="DIN" w:eastAsia="Times New Roman" w:hAnsi="DIN" w:cs="Calibri"/>
          <w:color w:val="000000"/>
          <w:sz w:val="24"/>
          <w:szCs w:val="24"/>
          <w:lang w:eastAsia="fr-FR"/>
        </w:rPr>
      </w:pPr>
      <w:r w:rsidRPr="001A27D5">
        <w:rPr>
          <w:rFonts w:ascii="DIN" w:eastAsia="Times New Roman" w:hAnsi="DIN" w:cs="Calibri"/>
          <w:color w:val="000000"/>
          <w:sz w:val="24"/>
          <w:szCs w:val="24"/>
          <w:lang w:eastAsia="fr-FR"/>
        </w:rPr>
        <w:t>Les projets de candidature, dûment complétés et signés, sont à envoyer à l’adresse électronique</w:t>
      </w:r>
      <w:r w:rsidR="003F5845" w:rsidRPr="001A27D5">
        <w:rPr>
          <w:rFonts w:ascii="DIN" w:eastAsia="Times New Roman" w:hAnsi="DIN" w:cs="Calibri"/>
          <w:color w:val="000000"/>
          <w:sz w:val="24"/>
          <w:szCs w:val="24"/>
          <w:lang w:eastAsia="fr-FR"/>
        </w:rPr>
        <w:t xml:space="preserve"> suivante</w:t>
      </w:r>
      <w:r w:rsidRPr="001A27D5">
        <w:rPr>
          <w:rFonts w:ascii="DIN" w:eastAsia="Times New Roman" w:hAnsi="DIN" w:cs="Calibri"/>
          <w:color w:val="000000"/>
          <w:sz w:val="24"/>
          <w:szCs w:val="24"/>
          <w:lang w:eastAsia="fr-FR"/>
        </w:rPr>
        <w:t xml:space="preserve"> :</w:t>
      </w:r>
      <w:r w:rsidR="003F5845" w:rsidRPr="001A27D5">
        <w:rPr>
          <w:rFonts w:ascii="DIN" w:eastAsia="Times New Roman" w:hAnsi="DIN" w:cs="Calibri"/>
          <w:color w:val="000000"/>
          <w:sz w:val="24"/>
          <w:szCs w:val="24"/>
          <w:lang w:eastAsia="fr-FR"/>
        </w:rPr>
        <w:t xml:space="preserve"> </w:t>
      </w:r>
      <w:hyperlink r:id="rId17" w:history="1">
        <w:r w:rsidR="004301FF" w:rsidRPr="000478A7">
          <w:rPr>
            <w:rStyle w:val="Lienhypertexte"/>
            <w:rFonts w:ascii="DIN" w:eastAsia="Times New Roman" w:hAnsi="DIN" w:cs="Calibri"/>
            <w:b/>
            <w:bCs/>
            <w:sz w:val="24"/>
            <w:szCs w:val="24"/>
            <w:lang w:eastAsia="fr-FR"/>
          </w:rPr>
          <w:t>administration</w:t>
        </w:r>
        <w:r w:rsidR="004301FF" w:rsidRPr="000478A7">
          <w:rPr>
            <w:rStyle w:val="Lienhypertexte"/>
            <w:rFonts w:asciiTheme="majorHAnsi" w:eastAsia="Times New Roman" w:hAnsiTheme="majorHAnsi" w:cs="Calibri"/>
            <w:b/>
            <w:bCs/>
            <w:sz w:val="24"/>
            <w:szCs w:val="24"/>
            <w:lang w:eastAsia="fr-FR"/>
          </w:rPr>
          <w:t>@</w:t>
        </w:r>
        <w:r w:rsidR="004301FF" w:rsidRPr="000478A7">
          <w:rPr>
            <w:rStyle w:val="Lienhypertexte"/>
            <w:rFonts w:ascii="DIN" w:eastAsia="Times New Roman" w:hAnsi="DIN" w:cs="Calibri"/>
            <w:b/>
            <w:bCs/>
            <w:sz w:val="24"/>
            <w:szCs w:val="24"/>
            <w:lang w:eastAsia="fr-FR"/>
          </w:rPr>
          <w:t>reseau11.fr</w:t>
        </w:r>
      </w:hyperlink>
      <w:r w:rsidR="004301FF">
        <w:rPr>
          <w:rFonts w:ascii="DIN" w:eastAsia="Times New Roman" w:hAnsi="DIN" w:cs="Calibri"/>
          <w:b/>
          <w:bCs/>
          <w:color w:val="000000"/>
          <w:sz w:val="24"/>
          <w:szCs w:val="24"/>
          <w:lang w:eastAsia="fr-FR"/>
        </w:rPr>
        <w:t xml:space="preserve"> </w:t>
      </w:r>
    </w:p>
    <w:p w14:paraId="59E1F1E1" w14:textId="3902A24F" w:rsidR="007F264D" w:rsidRPr="001A27D5" w:rsidRDefault="007F264D" w:rsidP="00677187">
      <w:pPr>
        <w:spacing w:after="0" w:line="240" w:lineRule="auto"/>
        <w:jc w:val="both"/>
        <w:rPr>
          <w:rFonts w:ascii="DIN" w:eastAsia="Times New Roman" w:hAnsi="DIN" w:cs="Calibri"/>
          <w:color w:val="000000"/>
          <w:sz w:val="24"/>
          <w:szCs w:val="24"/>
          <w:lang w:eastAsia="fr-FR"/>
        </w:rPr>
      </w:pPr>
    </w:p>
    <w:p w14:paraId="4C092B9D" w14:textId="77777777" w:rsidR="007F264D" w:rsidRPr="00EE0543" w:rsidRDefault="007F264D" w:rsidP="00EE0543">
      <w:pPr>
        <w:pBdr>
          <w:bottom w:val="single" w:sz="4" w:space="1" w:color="auto"/>
        </w:pBdr>
        <w:spacing w:after="0" w:line="240" w:lineRule="auto"/>
        <w:jc w:val="both"/>
        <w:rPr>
          <w:rFonts w:ascii="DIN" w:hAnsi="DIN" w:cs="Calibri"/>
          <w:b/>
          <w:bCs/>
          <w:color w:val="002060"/>
          <w:sz w:val="32"/>
          <w:szCs w:val="32"/>
        </w:rPr>
      </w:pPr>
      <w:r w:rsidRPr="00EE0543">
        <w:rPr>
          <w:rFonts w:ascii="DIN" w:hAnsi="DIN" w:cs="Calibri"/>
          <w:b/>
          <w:bCs/>
          <w:color w:val="002060"/>
          <w:sz w:val="32"/>
          <w:szCs w:val="32"/>
        </w:rPr>
        <w:t>En savoir plus</w:t>
      </w:r>
    </w:p>
    <w:p w14:paraId="72ECDA1E" w14:textId="77777777" w:rsidR="00C20E79" w:rsidRPr="00EE0543" w:rsidRDefault="00C20E79" w:rsidP="00677187">
      <w:pPr>
        <w:spacing w:after="0" w:line="240" w:lineRule="auto"/>
        <w:jc w:val="both"/>
        <w:rPr>
          <w:rFonts w:ascii="DIN" w:eastAsia="Times New Roman" w:hAnsi="DIN" w:cs="Calibri"/>
          <w:b/>
          <w:bCs/>
          <w:color w:val="000000"/>
          <w:sz w:val="24"/>
          <w:szCs w:val="24"/>
          <w:lang w:eastAsia="fr-FR"/>
        </w:rPr>
      </w:pPr>
    </w:p>
    <w:p w14:paraId="16DB0EF0" w14:textId="2307D21C" w:rsidR="007F264D" w:rsidRPr="00EE0543" w:rsidRDefault="00E71C41" w:rsidP="00677187">
      <w:pPr>
        <w:spacing w:after="0" w:line="240" w:lineRule="auto"/>
        <w:jc w:val="both"/>
        <w:rPr>
          <w:rFonts w:ascii="DIN" w:eastAsia="Times New Roman" w:hAnsi="DIN" w:cs="Calibri"/>
          <w:color w:val="000000"/>
          <w:sz w:val="24"/>
          <w:szCs w:val="24"/>
          <w:lang w:eastAsia="fr-FR"/>
        </w:rPr>
      </w:pPr>
      <w:r>
        <w:rPr>
          <w:rFonts w:ascii="DIN" w:eastAsia="Times New Roman" w:hAnsi="DIN" w:cs="Calibri"/>
          <w:b/>
          <w:bCs/>
          <w:color w:val="000000"/>
          <w:sz w:val="24"/>
          <w:szCs w:val="24"/>
          <w:lang w:eastAsia="fr-FR"/>
        </w:rPr>
        <w:sym w:font="Wingdings" w:char="F046"/>
      </w:r>
      <w:r>
        <w:rPr>
          <w:rFonts w:ascii="DIN" w:eastAsia="Times New Roman" w:hAnsi="DIN" w:cs="Calibri"/>
          <w:b/>
          <w:bCs/>
          <w:color w:val="000000"/>
          <w:sz w:val="24"/>
          <w:szCs w:val="24"/>
          <w:lang w:eastAsia="fr-FR"/>
        </w:rPr>
        <w:t xml:space="preserve"> </w:t>
      </w:r>
      <w:r w:rsidR="007F264D" w:rsidRPr="00EE0543">
        <w:rPr>
          <w:rFonts w:ascii="DIN" w:eastAsia="Times New Roman" w:hAnsi="DIN" w:cs="Calibri"/>
          <w:b/>
          <w:bCs/>
          <w:color w:val="000000"/>
          <w:sz w:val="24"/>
          <w:szCs w:val="24"/>
          <w:lang w:eastAsia="fr-FR"/>
        </w:rPr>
        <w:t>Sur le site de</w:t>
      </w:r>
      <w:r w:rsidR="00E31501" w:rsidRPr="00EE0543">
        <w:rPr>
          <w:rFonts w:ascii="DIN" w:eastAsia="Times New Roman" w:hAnsi="DIN" w:cs="Calibri"/>
          <w:b/>
          <w:bCs/>
          <w:color w:val="000000"/>
          <w:sz w:val="24"/>
          <w:szCs w:val="24"/>
          <w:lang w:eastAsia="fr-FR"/>
        </w:rPr>
        <w:t xml:space="preserve"> Réseau 11 : </w:t>
      </w:r>
      <w:r w:rsidR="00E31501" w:rsidRPr="00EE0543">
        <w:rPr>
          <w:rFonts w:ascii="DIN" w:eastAsia="Times New Roman" w:hAnsi="DIN" w:cs="Calibri"/>
          <w:b/>
          <w:bCs/>
          <w:color w:val="000000"/>
          <w:sz w:val="24"/>
          <w:szCs w:val="24"/>
          <w:highlight w:val="green"/>
          <w:lang w:eastAsia="fr-FR"/>
        </w:rPr>
        <w:t>mettre le lien en référence</w:t>
      </w:r>
      <w:r w:rsidR="00E31501" w:rsidRPr="00EE0543">
        <w:rPr>
          <w:rFonts w:ascii="DIN" w:eastAsia="Times New Roman" w:hAnsi="DIN" w:cs="Calibri"/>
          <w:color w:val="000000"/>
          <w:sz w:val="24"/>
          <w:szCs w:val="24"/>
          <w:lang w:eastAsia="fr-FR"/>
        </w:rPr>
        <w:t xml:space="preserve"> </w:t>
      </w:r>
    </w:p>
    <w:p w14:paraId="6CD8CC0D" w14:textId="77777777" w:rsidR="007F264D" w:rsidRPr="00EE0543" w:rsidRDefault="007F264D" w:rsidP="00677187">
      <w:pPr>
        <w:spacing w:after="0" w:line="240" w:lineRule="auto"/>
        <w:jc w:val="both"/>
        <w:rPr>
          <w:rFonts w:ascii="DIN" w:eastAsia="Times New Roman" w:hAnsi="DIN" w:cs="Calibri"/>
          <w:color w:val="000000"/>
          <w:sz w:val="24"/>
          <w:szCs w:val="24"/>
          <w:lang w:eastAsia="fr-FR"/>
        </w:rPr>
      </w:pPr>
      <w:r w:rsidRPr="00EE0543">
        <w:rPr>
          <w:rFonts w:ascii="DIN" w:eastAsia="Times New Roman" w:hAnsi="DIN" w:cs="Calibri"/>
          <w:color w:val="000000"/>
          <w:sz w:val="24"/>
          <w:szCs w:val="24"/>
          <w:lang w:eastAsia="fr-FR"/>
        </w:rPr>
        <w:t> </w:t>
      </w:r>
    </w:p>
    <w:p w14:paraId="5418F7C5" w14:textId="429272A0" w:rsidR="007F264D" w:rsidRPr="00EE0543" w:rsidRDefault="00E71C41" w:rsidP="00677187">
      <w:pPr>
        <w:spacing w:after="0" w:line="240" w:lineRule="auto"/>
        <w:jc w:val="both"/>
        <w:rPr>
          <w:rFonts w:ascii="DIN" w:eastAsia="Times New Roman" w:hAnsi="DIN" w:cs="Calibri"/>
          <w:color w:val="000000"/>
          <w:sz w:val="24"/>
          <w:szCs w:val="24"/>
          <w:lang w:eastAsia="fr-FR"/>
        </w:rPr>
      </w:pPr>
      <w:r>
        <w:rPr>
          <w:rFonts w:ascii="DIN" w:eastAsia="Times New Roman" w:hAnsi="DIN" w:cs="Calibri"/>
          <w:color w:val="000000"/>
          <w:sz w:val="24"/>
          <w:szCs w:val="24"/>
          <w:lang w:eastAsia="fr-FR"/>
        </w:rPr>
        <w:sym w:font="Wingdings" w:char="F046"/>
      </w:r>
      <w:r>
        <w:rPr>
          <w:rFonts w:ascii="DIN" w:eastAsia="Times New Roman" w:hAnsi="DIN" w:cs="Calibri"/>
          <w:color w:val="000000"/>
          <w:sz w:val="24"/>
          <w:szCs w:val="24"/>
          <w:lang w:eastAsia="fr-FR"/>
        </w:rPr>
        <w:t xml:space="preserve"> </w:t>
      </w:r>
      <w:r w:rsidR="007F264D" w:rsidRPr="00E71C41">
        <w:rPr>
          <w:rFonts w:ascii="DIN" w:eastAsia="Times New Roman" w:hAnsi="DIN" w:cs="Calibri"/>
          <w:b/>
          <w:bCs/>
          <w:color w:val="000000"/>
          <w:sz w:val="24"/>
          <w:szCs w:val="24"/>
          <w:lang w:eastAsia="fr-FR"/>
        </w:rPr>
        <w:t>Contact</w:t>
      </w:r>
      <w:r w:rsidR="007F264D" w:rsidRPr="00EE0543">
        <w:rPr>
          <w:rFonts w:ascii="DIN" w:eastAsia="Times New Roman" w:hAnsi="DIN" w:cs="Calibri"/>
          <w:color w:val="000000"/>
          <w:sz w:val="24"/>
          <w:szCs w:val="24"/>
          <w:lang w:eastAsia="fr-FR"/>
        </w:rPr>
        <w:t xml:space="preserve"> auprès </w:t>
      </w:r>
      <w:r w:rsidR="008517DC">
        <w:rPr>
          <w:rFonts w:ascii="DIN" w:eastAsia="Times New Roman" w:hAnsi="DIN" w:cs="Calibri"/>
          <w:color w:val="000000"/>
          <w:sz w:val="24"/>
          <w:szCs w:val="24"/>
          <w:lang w:eastAsia="fr-FR"/>
        </w:rPr>
        <w:t>RéSeau11</w:t>
      </w:r>
      <w:r w:rsidR="00E31501" w:rsidRPr="00EE0543">
        <w:rPr>
          <w:rFonts w:ascii="DIN" w:eastAsia="Times New Roman" w:hAnsi="DIN" w:cs="Calibri"/>
          <w:color w:val="000000"/>
          <w:sz w:val="24"/>
          <w:szCs w:val="24"/>
          <w:lang w:eastAsia="fr-FR"/>
        </w:rPr>
        <w:t xml:space="preserve"> </w:t>
      </w:r>
      <w:r w:rsidR="007F264D" w:rsidRPr="00EE0543">
        <w:rPr>
          <w:rFonts w:ascii="DIN" w:eastAsia="Times New Roman" w:hAnsi="DIN" w:cs="Calibri"/>
          <w:color w:val="000000"/>
          <w:sz w:val="24"/>
          <w:szCs w:val="24"/>
          <w:lang w:eastAsia="fr-FR"/>
        </w:rPr>
        <w:t xml:space="preserve">pour tout renseignement </w:t>
      </w:r>
      <w:r w:rsidR="008517DC">
        <w:rPr>
          <w:rFonts w:ascii="DIN" w:eastAsia="Times New Roman" w:hAnsi="DIN" w:cs="Calibri"/>
          <w:color w:val="000000"/>
          <w:sz w:val="24"/>
          <w:szCs w:val="24"/>
          <w:lang w:eastAsia="fr-FR"/>
        </w:rPr>
        <w:t>complémentaire</w:t>
      </w:r>
      <w:r>
        <w:rPr>
          <w:rFonts w:ascii="DIN" w:eastAsia="Times New Roman" w:hAnsi="DIN" w:cs="Calibri"/>
          <w:color w:val="000000"/>
          <w:sz w:val="24"/>
          <w:szCs w:val="24"/>
          <w:lang w:eastAsia="fr-FR"/>
        </w:rPr>
        <w:t xml:space="preserve"> </w:t>
      </w:r>
      <w:r w:rsidR="007F264D" w:rsidRPr="00EE0543">
        <w:rPr>
          <w:rFonts w:ascii="DIN" w:eastAsia="Times New Roman" w:hAnsi="DIN" w:cs="Calibri"/>
          <w:color w:val="000000"/>
          <w:sz w:val="24"/>
          <w:szCs w:val="24"/>
          <w:lang w:eastAsia="fr-FR"/>
        </w:rPr>
        <w:t>: </w:t>
      </w:r>
    </w:p>
    <w:p w14:paraId="5CE633E1" w14:textId="77777777" w:rsidR="00E31501" w:rsidRPr="00EE0543" w:rsidRDefault="00E31501" w:rsidP="00677187">
      <w:pPr>
        <w:spacing w:after="0" w:line="240" w:lineRule="auto"/>
        <w:jc w:val="both"/>
        <w:rPr>
          <w:rFonts w:ascii="DIN" w:eastAsia="Times New Roman" w:hAnsi="DIN" w:cs="Calibri"/>
          <w:color w:val="000000"/>
          <w:sz w:val="24"/>
          <w:szCs w:val="24"/>
          <w:lang w:eastAsia="fr-FR"/>
        </w:rPr>
      </w:pPr>
    </w:p>
    <w:p w14:paraId="06612D7C" w14:textId="54CD7562" w:rsidR="00E31501" w:rsidRPr="00EE0543" w:rsidRDefault="00E31501" w:rsidP="00EF66AB">
      <w:pPr>
        <w:spacing w:after="0" w:line="240" w:lineRule="auto"/>
        <w:ind w:firstLine="284"/>
        <w:jc w:val="both"/>
        <w:rPr>
          <w:rFonts w:ascii="DIN" w:eastAsia="Times New Roman" w:hAnsi="DIN" w:cs="Calibri"/>
          <w:b/>
          <w:bCs/>
          <w:color w:val="000000"/>
          <w:sz w:val="24"/>
          <w:szCs w:val="24"/>
          <w:lang w:eastAsia="fr-FR"/>
        </w:rPr>
      </w:pPr>
      <w:r w:rsidRPr="00EE0543">
        <w:rPr>
          <w:rFonts w:ascii="DIN" w:eastAsia="Times New Roman" w:hAnsi="DIN" w:cs="Calibri"/>
          <w:b/>
          <w:bCs/>
          <w:color w:val="000000"/>
          <w:sz w:val="24"/>
          <w:szCs w:val="24"/>
          <w:lang w:eastAsia="fr-FR"/>
        </w:rPr>
        <w:t xml:space="preserve">Réseau Solidarité </w:t>
      </w:r>
      <w:r w:rsidR="00EF66AB">
        <w:rPr>
          <w:rFonts w:ascii="DIN" w:eastAsia="Times New Roman" w:hAnsi="DIN" w:cs="Calibri"/>
          <w:b/>
          <w:bCs/>
          <w:color w:val="000000"/>
          <w:sz w:val="24"/>
          <w:szCs w:val="24"/>
          <w:lang w:eastAsia="fr-FR"/>
        </w:rPr>
        <w:t xml:space="preserve">eau </w:t>
      </w:r>
      <w:r w:rsidRPr="00EE0543">
        <w:rPr>
          <w:rFonts w:ascii="DIN" w:eastAsia="Times New Roman" w:hAnsi="DIN" w:cs="Calibri"/>
          <w:b/>
          <w:bCs/>
          <w:color w:val="000000"/>
          <w:sz w:val="24"/>
          <w:szCs w:val="24"/>
          <w:lang w:eastAsia="fr-FR"/>
        </w:rPr>
        <w:t>11 </w:t>
      </w:r>
      <w:r w:rsidR="008517DC">
        <w:rPr>
          <w:rFonts w:ascii="DIN" w:eastAsia="Times New Roman" w:hAnsi="DIN" w:cs="Calibri"/>
          <w:b/>
          <w:bCs/>
          <w:color w:val="000000"/>
          <w:sz w:val="24"/>
          <w:szCs w:val="24"/>
          <w:lang w:eastAsia="fr-FR"/>
        </w:rPr>
        <w:t>(RéSeau11)</w:t>
      </w:r>
    </w:p>
    <w:p w14:paraId="2DE9891D" w14:textId="77777777" w:rsidR="008B1C9D" w:rsidRPr="00EE0543" w:rsidRDefault="008B1C9D" w:rsidP="00EF66AB">
      <w:pPr>
        <w:spacing w:after="0" w:line="240" w:lineRule="auto"/>
        <w:ind w:left="284"/>
        <w:jc w:val="both"/>
        <w:rPr>
          <w:rFonts w:ascii="DIN" w:eastAsia="Times New Roman" w:hAnsi="DIN" w:cs="Calibri"/>
          <w:color w:val="000000"/>
          <w:sz w:val="24"/>
          <w:szCs w:val="24"/>
          <w:lang w:eastAsia="fr-FR"/>
        </w:rPr>
      </w:pPr>
      <w:r w:rsidRPr="00EE0543">
        <w:rPr>
          <w:rFonts w:ascii="DIN" w:eastAsia="Times New Roman" w:hAnsi="DIN" w:cs="Calibri"/>
          <w:color w:val="000000"/>
          <w:sz w:val="24"/>
          <w:szCs w:val="24"/>
          <w:lang w:eastAsia="fr-FR"/>
        </w:rPr>
        <w:t>Hôtel du Département de l’Aude</w:t>
      </w:r>
    </w:p>
    <w:p w14:paraId="2AACB688" w14:textId="77777777" w:rsidR="008B1C9D" w:rsidRPr="00EE0543" w:rsidRDefault="008B1C9D" w:rsidP="00EF66AB">
      <w:pPr>
        <w:spacing w:after="0" w:line="240" w:lineRule="auto"/>
        <w:ind w:left="284"/>
        <w:jc w:val="both"/>
        <w:rPr>
          <w:rFonts w:ascii="DIN" w:eastAsia="Times New Roman" w:hAnsi="DIN" w:cs="Calibri"/>
          <w:color w:val="000000"/>
          <w:sz w:val="24"/>
          <w:szCs w:val="24"/>
          <w:lang w:eastAsia="fr-FR"/>
        </w:rPr>
      </w:pPr>
      <w:r w:rsidRPr="00EE0543">
        <w:rPr>
          <w:rFonts w:ascii="DIN" w:eastAsia="Times New Roman" w:hAnsi="DIN" w:cs="Calibri"/>
          <w:color w:val="000000"/>
          <w:sz w:val="24"/>
          <w:szCs w:val="24"/>
          <w:lang w:eastAsia="fr-FR"/>
        </w:rPr>
        <w:t>Allée Raymond Courrière</w:t>
      </w:r>
    </w:p>
    <w:p w14:paraId="51BBF40B" w14:textId="733DF353" w:rsidR="008B1C9D" w:rsidRPr="00EE0543" w:rsidRDefault="008B1C9D" w:rsidP="00EF66AB">
      <w:pPr>
        <w:spacing w:after="0" w:line="240" w:lineRule="auto"/>
        <w:ind w:left="284"/>
        <w:jc w:val="both"/>
        <w:rPr>
          <w:rFonts w:ascii="DIN" w:eastAsia="Times New Roman" w:hAnsi="DIN" w:cs="Calibri"/>
          <w:color w:val="000000"/>
          <w:sz w:val="24"/>
          <w:szCs w:val="24"/>
          <w:lang w:eastAsia="fr-FR"/>
        </w:rPr>
      </w:pPr>
      <w:r w:rsidRPr="00EE0543">
        <w:rPr>
          <w:rFonts w:ascii="DIN" w:eastAsia="Times New Roman" w:hAnsi="DIN" w:cs="Calibri"/>
          <w:color w:val="000000"/>
          <w:sz w:val="24"/>
          <w:szCs w:val="24"/>
          <w:lang w:eastAsia="fr-FR"/>
        </w:rPr>
        <w:t>11855 CARCASSONNE Cedex 9</w:t>
      </w:r>
    </w:p>
    <w:p w14:paraId="44448F13" w14:textId="77777777" w:rsidR="008B1C9D" w:rsidRPr="00EE0543" w:rsidRDefault="008B1C9D" w:rsidP="00677187">
      <w:pPr>
        <w:spacing w:after="0" w:line="240" w:lineRule="auto"/>
        <w:jc w:val="both"/>
        <w:rPr>
          <w:rFonts w:ascii="DIN" w:eastAsia="Times New Roman" w:hAnsi="DIN" w:cs="Calibri"/>
          <w:color w:val="000000"/>
          <w:sz w:val="24"/>
          <w:szCs w:val="24"/>
          <w:lang w:eastAsia="fr-FR"/>
        </w:rPr>
      </w:pPr>
    </w:p>
    <w:p w14:paraId="1B6DBF11" w14:textId="2D0CE0C6" w:rsidR="007F264D" w:rsidRPr="00EE0543" w:rsidRDefault="008517DC" w:rsidP="00EF66AB">
      <w:pPr>
        <w:spacing w:after="0" w:line="240" w:lineRule="auto"/>
        <w:ind w:left="284"/>
        <w:jc w:val="both"/>
        <w:rPr>
          <w:rFonts w:ascii="DIN" w:eastAsia="Times New Roman" w:hAnsi="DIN" w:cs="Calibri"/>
          <w:color w:val="000000"/>
          <w:sz w:val="24"/>
          <w:szCs w:val="24"/>
          <w:lang w:eastAsia="fr-FR"/>
        </w:rPr>
      </w:pPr>
      <w:r>
        <w:rPr>
          <w:rFonts w:ascii="DIN" w:eastAsia="Times New Roman" w:hAnsi="DIN" w:cs="Calibri"/>
          <w:b/>
          <w:bCs/>
          <w:color w:val="000000"/>
          <w:sz w:val="24"/>
          <w:szCs w:val="24"/>
          <w:lang w:eastAsia="fr-FR"/>
        </w:rPr>
        <w:t xml:space="preserve">Référent : </w:t>
      </w:r>
      <w:r w:rsidR="006D53D8" w:rsidRPr="00EE0543">
        <w:rPr>
          <w:rFonts w:ascii="DIN" w:eastAsia="Times New Roman" w:hAnsi="DIN" w:cs="Calibri"/>
          <w:b/>
          <w:bCs/>
          <w:color w:val="000000"/>
          <w:sz w:val="24"/>
          <w:szCs w:val="24"/>
          <w:lang w:eastAsia="fr-FR"/>
        </w:rPr>
        <w:t>Clément SCHMITT</w:t>
      </w:r>
    </w:p>
    <w:p w14:paraId="397D734D" w14:textId="70CAAC4E" w:rsidR="003A4682" w:rsidRPr="00EE0543" w:rsidRDefault="003A4682" w:rsidP="00EF66AB">
      <w:pPr>
        <w:spacing w:after="0" w:line="240" w:lineRule="auto"/>
        <w:ind w:left="284"/>
        <w:jc w:val="both"/>
        <w:rPr>
          <w:rFonts w:ascii="DIN" w:eastAsia="Times New Roman" w:hAnsi="DIN" w:cs="Calibri"/>
          <w:b/>
          <w:bCs/>
          <w:color w:val="000000"/>
          <w:sz w:val="24"/>
          <w:szCs w:val="24"/>
          <w:lang w:eastAsia="fr-FR"/>
        </w:rPr>
      </w:pPr>
      <w:r>
        <w:rPr>
          <w:rFonts w:ascii="DIN" w:eastAsia="Times New Roman" w:hAnsi="DIN" w:cs="Calibri"/>
          <w:b/>
          <w:bCs/>
          <w:color w:val="000000"/>
          <w:sz w:val="24"/>
          <w:szCs w:val="24"/>
          <w:lang w:eastAsia="fr-FR"/>
        </w:rPr>
        <w:t>Tel : 04 68 11 65 06 / 06 73 21 72 43</w:t>
      </w:r>
    </w:p>
    <w:p w14:paraId="435A30CA" w14:textId="4D2495E9" w:rsidR="007F264D" w:rsidRDefault="007F264D" w:rsidP="00677187">
      <w:pPr>
        <w:spacing w:after="0" w:line="240" w:lineRule="auto"/>
        <w:jc w:val="both"/>
        <w:rPr>
          <w:rFonts w:ascii="DIN" w:eastAsia="Times New Roman" w:hAnsi="DIN" w:cs="Calibri"/>
          <w:color w:val="000000"/>
          <w:sz w:val="24"/>
          <w:szCs w:val="24"/>
          <w:lang w:eastAsia="fr-FR"/>
        </w:rPr>
      </w:pPr>
    </w:p>
    <w:p w14:paraId="247CEE4F" w14:textId="77777777" w:rsidR="00D90403" w:rsidRDefault="00D90403" w:rsidP="00677187">
      <w:pPr>
        <w:spacing w:after="0" w:line="240" w:lineRule="auto"/>
        <w:jc w:val="both"/>
        <w:rPr>
          <w:rFonts w:ascii="DIN" w:eastAsia="Times New Roman" w:hAnsi="DIN" w:cs="Calibri"/>
          <w:color w:val="000000"/>
          <w:sz w:val="24"/>
          <w:szCs w:val="24"/>
          <w:lang w:eastAsia="fr-FR"/>
        </w:rPr>
      </w:pPr>
    </w:p>
    <w:p w14:paraId="1028F7C4" w14:textId="77777777" w:rsidR="00D90403" w:rsidRDefault="00D90403" w:rsidP="00677187">
      <w:pPr>
        <w:spacing w:after="0" w:line="240" w:lineRule="auto"/>
        <w:jc w:val="both"/>
        <w:rPr>
          <w:rFonts w:ascii="DIN" w:eastAsia="Times New Roman" w:hAnsi="DIN" w:cs="Calibri"/>
          <w:color w:val="000000"/>
          <w:sz w:val="24"/>
          <w:szCs w:val="24"/>
          <w:lang w:eastAsia="fr-FR"/>
        </w:rPr>
      </w:pPr>
    </w:p>
    <w:p w14:paraId="711EACAE" w14:textId="77777777" w:rsidR="00D90403" w:rsidRDefault="00D90403" w:rsidP="00677187">
      <w:pPr>
        <w:spacing w:after="0" w:line="240" w:lineRule="auto"/>
        <w:jc w:val="both"/>
        <w:rPr>
          <w:rFonts w:ascii="DIN" w:eastAsia="Times New Roman" w:hAnsi="DIN" w:cs="Calibri"/>
          <w:color w:val="000000"/>
          <w:sz w:val="24"/>
          <w:szCs w:val="24"/>
          <w:lang w:eastAsia="fr-FR"/>
        </w:rPr>
      </w:pPr>
    </w:p>
    <w:p w14:paraId="0D79DB1F" w14:textId="77777777" w:rsidR="00D90403" w:rsidRDefault="00D90403" w:rsidP="00677187">
      <w:pPr>
        <w:spacing w:after="0" w:line="240" w:lineRule="auto"/>
        <w:jc w:val="both"/>
        <w:rPr>
          <w:rFonts w:ascii="DIN" w:eastAsia="Times New Roman" w:hAnsi="DIN" w:cs="Calibri"/>
          <w:color w:val="000000"/>
          <w:sz w:val="24"/>
          <w:szCs w:val="24"/>
          <w:lang w:eastAsia="fr-FR"/>
        </w:rPr>
      </w:pPr>
    </w:p>
    <w:p w14:paraId="72A8BD6D" w14:textId="77777777" w:rsidR="00D90403" w:rsidRDefault="00D90403" w:rsidP="00677187">
      <w:pPr>
        <w:spacing w:after="0" w:line="240" w:lineRule="auto"/>
        <w:jc w:val="both"/>
        <w:rPr>
          <w:rFonts w:ascii="DIN" w:eastAsia="Times New Roman" w:hAnsi="DIN" w:cs="Calibri"/>
          <w:color w:val="000000"/>
          <w:sz w:val="24"/>
          <w:szCs w:val="24"/>
          <w:lang w:eastAsia="fr-FR"/>
        </w:rPr>
      </w:pPr>
    </w:p>
    <w:p w14:paraId="6AB94430" w14:textId="77777777" w:rsidR="00D90403" w:rsidRDefault="00D90403" w:rsidP="00677187">
      <w:pPr>
        <w:spacing w:after="0" w:line="240" w:lineRule="auto"/>
        <w:jc w:val="both"/>
        <w:rPr>
          <w:rFonts w:ascii="DIN" w:eastAsia="Times New Roman" w:hAnsi="DIN" w:cs="Calibri"/>
          <w:color w:val="000000"/>
          <w:sz w:val="24"/>
          <w:szCs w:val="24"/>
          <w:lang w:eastAsia="fr-FR"/>
        </w:rPr>
      </w:pPr>
    </w:p>
    <w:p w14:paraId="3D57CE2D" w14:textId="77777777" w:rsidR="00D90403" w:rsidRDefault="00D90403" w:rsidP="00677187">
      <w:pPr>
        <w:spacing w:after="0" w:line="240" w:lineRule="auto"/>
        <w:jc w:val="both"/>
        <w:rPr>
          <w:rFonts w:ascii="DIN" w:eastAsia="Times New Roman" w:hAnsi="DIN" w:cs="Calibri"/>
          <w:i/>
          <w:iCs/>
          <w:color w:val="000000"/>
          <w:sz w:val="24"/>
          <w:szCs w:val="24"/>
          <w:lang w:eastAsia="fr-FR"/>
        </w:rPr>
      </w:pPr>
    </w:p>
    <w:p w14:paraId="7B26E85F" w14:textId="77777777" w:rsidR="00AC3317" w:rsidRPr="00D90403" w:rsidRDefault="00AC3317" w:rsidP="00677187">
      <w:pPr>
        <w:spacing w:after="0" w:line="240" w:lineRule="auto"/>
        <w:jc w:val="both"/>
        <w:rPr>
          <w:rFonts w:ascii="DIN" w:eastAsia="Times New Roman" w:hAnsi="DIN" w:cs="Calibri"/>
          <w:i/>
          <w:iCs/>
          <w:color w:val="000000"/>
          <w:sz w:val="24"/>
          <w:szCs w:val="24"/>
          <w:lang w:eastAsia="fr-FR"/>
        </w:rPr>
      </w:pPr>
    </w:p>
    <w:p w14:paraId="760E83AE" w14:textId="259854B6" w:rsidR="007F264D" w:rsidRPr="00D90403" w:rsidRDefault="007F264D" w:rsidP="00677187">
      <w:pPr>
        <w:spacing w:after="0" w:line="240" w:lineRule="auto"/>
        <w:jc w:val="both"/>
        <w:rPr>
          <w:rFonts w:ascii="DIN" w:eastAsia="Times New Roman" w:hAnsi="DIN" w:cs="Calibri"/>
          <w:i/>
          <w:iCs/>
          <w:color w:val="000000"/>
          <w:sz w:val="24"/>
          <w:szCs w:val="24"/>
          <w:lang w:eastAsia="fr-FR"/>
        </w:rPr>
      </w:pPr>
      <w:r w:rsidRPr="00D90403">
        <w:rPr>
          <w:rFonts w:ascii="DIN" w:eastAsia="Times New Roman" w:hAnsi="DIN" w:cs="Calibri"/>
          <w:b/>
          <w:bCs/>
          <w:i/>
          <w:iCs/>
          <w:color w:val="000000"/>
          <w:sz w:val="24"/>
          <w:szCs w:val="24"/>
          <w:lang w:eastAsia="fr-FR"/>
        </w:rPr>
        <w:t>Date limite : </w:t>
      </w:r>
      <w:r w:rsidR="00D90403">
        <w:rPr>
          <w:rFonts w:ascii="DIN" w:eastAsia="Times New Roman" w:hAnsi="DIN" w:cs="Calibri"/>
          <w:i/>
          <w:iCs/>
          <w:color w:val="000000"/>
          <w:sz w:val="24"/>
          <w:szCs w:val="24"/>
          <w:lang w:eastAsia="fr-FR"/>
        </w:rPr>
        <w:t>m</w:t>
      </w:r>
      <w:r w:rsidRPr="00D90403">
        <w:rPr>
          <w:rFonts w:ascii="DIN" w:eastAsia="Times New Roman" w:hAnsi="DIN" w:cs="Calibri"/>
          <w:i/>
          <w:iCs/>
          <w:color w:val="000000"/>
          <w:sz w:val="24"/>
          <w:szCs w:val="24"/>
          <w:lang w:eastAsia="fr-FR"/>
        </w:rPr>
        <w:t xml:space="preserve">ercredi 30 </w:t>
      </w:r>
      <w:r w:rsidR="00D90403">
        <w:rPr>
          <w:rFonts w:ascii="DIN" w:eastAsia="Times New Roman" w:hAnsi="DIN" w:cs="Calibri"/>
          <w:i/>
          <w:iCs/>
          <w:color w:val="000000"/>
          <w:sz w:val="24"/>
          <w:szCs w:val="24"/>
          <w:lang w:eastAsia="fr-FR"/>
        </w:rPr>
        <w:t>j</w:t>
      </w:r>
      <w:r w:rsidRPr="00D90403">
        <w:rPr>
          <w:rFonts w:ascii="DIN" w:eastAsia="Times New Roman" w:hAnsi="DIN" w:cs="Calibri"/>
          <w:i/>
          <w:iCs/>
          <w:color w:val="000000"/>
          <w:sz w:val="24"/>
          <w:szCs w:val="24"/>
          <w:lang w:eastAsia="fr-FR"/>
        </w:rPr>
        <w:t>uin 20</w:t>
      </w:r>
      <w:r w:rsidR="00E31501" w:rsidRPr="00D90403">
        <w:rPr>
          <w:rFonts w:ascii="DIN" w:eastAsia="Times New Roman" w:hAnsi="DIN" w:cs="Calibri"/>
          <w:i/>
          <w:iCs/>
          <w:color w:val="000000"/>
          <w:sz w:val="24"/>
          <w:szCs w:val="24"/>
          <w:lang w:eastAsia="fr-FR"/>
        </w:rPr>
        <w:t>22</w:t>
      </w:r>
    </w:p>
    <w:p w14:paraId="25DEA34C" w14:textId="77777777" w:rsidR="00E31501" w:rsidRPr="00D90403" w:rsidRDefault="00E31501" w:rsidP="00677187">
      <w:pPr>
        <w:spacing w:after="0" w:line="240" w:lineRule="auto"/>
        <w:jc w:val="both"/>
        <w:rPr>
          <w:rFonts w:ascii="DIN" w:eastAsia="Times New Roman" w:hAnsi="DIN" w:cs="Calibri"/>
          <w:b/>
          <w:bCs/>
          <w:i/>
          <w:iCs/>
          <w:color w:val="000000"/>
          <w:sz w:val="24"/>
          <w:szCs w:val="24"/>
          <w:lang w:eastAsia="fr-FR"/>
        </w:rPr>
      </w:pPr>
    </w:p>
    <w:p w14:paraId="692B6277" w14:textId="11C39949" w:rsidR="007F264D" w:rsidRPr="00D90403" w:rsidRDefault="007F264D" w:rsidP="00677187">
      <w:pPr>
        <w:spacing w:after="0" w:line="240" w:lineRule="auto"/>
        <w:jc w:val="both"/>
        <w:rPr>
          <w:rFonts w:ascii="DIN" w:eastAsia="Times New Roman" w:hAnsi="DIN" w:cs="Calibri"/>
          <w:i/>
          <w:iCs/>
          <w:color w:val="000000"/>
          <w:sz w:val="24"/>
          <w:szCs w:val="24"/>
          <w:lang w:eastAsia="fr-FR"/>
        </w:rPr>
      </w:pPr>
      <w:r w:rsidRPr="00D90403">
        <w:rPr>
          <w:rFonts w:ascii="DIN" w:eastAsia="Times New Roman" w:hAnsi="DIN" w:cs="Calibri"/>
          <w:b/>
          <w:bCs/>
          <w:i/>
          <w:iCs/>
          <w:color w:val="000000"/>
          <w:sz w:val="24"/>
          <w:szCs w:val="24"/>
          <w:lang w:eastAsia="fr-FR"/>
        </w:rPr>
        <w:t>Thème: </w:t>
      </w:r>
      <w:r w:rsidR="00D90403" w:rsidRPr="00D90403">
        <w:rPr>
          <w:rFonts w:ascii="DIN" w:eastAsia="Times New Roman" w:hAnsi="DIN" w:cs="Calibri"/>
          <w:i/>
          <w:iCs/>
          <w:color w:val="000000"/>
          <w:sz w:val="24"/>
          <w:szCs w:val="24"/>
          <w:lang w:eastAsia="fr-FR"/>
        </w:rPr>
        <w:t>e</w:t>
      </w:r>
      <w:r w:rsidRPr="00D90403">
        <w:rPr>
          <w:rFonts w:ascii="DIN" w:eastAsia="Times New Roman" w:hAnsi="DIN" w:cs="Calibri"/>
          <w:i/>
          <w:iCs/>
          <w:color w:val="000000"/>
          <w:sz w:val="24"/>
          <w:szCs w:val="24"/>
          <w:lang w:eastAsia="fr-FR"/>
        </w:rPr>
        <w:t>au</w:t>
      </w:r>
    </w:p>
    <w:p w14:paraId="406D507D" w14:textId="77777777" w:rsidR="00E31501" w:rsidRPr="00D90403" w:rsidRDefault="00E31501" w:rsidP="00677187">
      <w:pPr>
        <w:spacing w:after="0" w:line="240" w:lineRule="auto"/>
        <w:jc w:val="both"/>
        <w:rPr>
          <w:rFonts w:ascii="DIN" w:eastAsia="Times New Roman" w:hAnsi="DIN" w:cs="Calibri"/>
          <w:b/>
          <w:bCs/>
          <w:i/>
          <w:iCs/>
          <w:color w:val="000000"/>
          <w:sz w:val="24"/>
          <w:szCs w:val="24"/>
          <w:lang w:eastAsia="fr-FR"/>
        </w:rPr>
      </w:pPr>
    </w:p>
    <w:p w14:paraId="3CB59C68" w14:textId="7B87EB6B" w:rsidR="007F264D" w:rsidRPr="00D90403" w:rsidRDefault="007F264D" w:rsidP="00677187">
      <w:pPr>
        <w:spacing w:after="0" w:line="240" w:lineRule="auto"/>
        <w:jc w:val="both"/>
        <w:rPr>
          <w:rFonts w:ascii="DIN" w:eastAsia="Times New Roman" w:hAnsi="DIN" w:cs="Calibri"/>
          <w:i/>
          <w:iCs/>
          <w:sz w:val="24"/>
          <w:szCs w:val="24"/>
          <w:lang w:eastAsia="fr-FR"/>
        </w:rPr>
      </w:pPr>
      <w:r w:rsidRPr="00D90403">
        <w:rPr>
          <w:rFonts w:ascii="DIN" w:eastAsia="Times New Roman" w:hAnsi="DIN" w:cs="Calibri"/>
          <w:b/>
          <w:bCs/>
          <w:i/>
          <w:iCs/>
          <w:color w:val="000000"/>
          <w:sz w:val="24"/>
          <w:szCs w:val="24"/>
          <w:lang w:eastAsia="fr-FR"/>
        </w:rPr>
        <w:t>Organisation: </w:t>
      </w:r>
      <w:r w:rsidR="00E31501" w:rsidRPr="00D90403">
        <w:rPr>
          <w:rFonts w:ascii="DIN" w:eastAsia="Times New Roman" w:hAnsi="DIN" w:cs="Calibri"/>
          <w:b/>
          <w:bCs/>
          <w:i/>
          <w:iCs/>
          <w:color w:val="000000"/>
          <w:sz w:val="24"/>
          <w:szCs w:val="24"/>
          <w:lang w:eastAsia="fr-FR"/>
        </w:rPr>
        <w:t xml:space="preserve"> </w:t>
      </w:r>
      <w:hyperlink r:id="rId18" w:history="1">
        <w:r w:rsidR="00E31501" w:rsidRPr="00D90403">
          <w:rPr>
            <w:rFonts w:ascii="DIN" w:eastAsia="Times New Roman" w:hAnsi="DIN" w:cs="Calibri"/>
            <w:i/>
            <w:iCs/>
            <w:sz w:val="24"/>
            <w:szCs w:val="24"/>
            <w:lang w:eastAsia="fr-FR"/>
          </w:rPr>
          <w:t>Syndicat</w:t>
        </w:r>
      </w:hyperlink>
      <w:r w:rsidR="00E31501" w:rsidRPr="00D90403">
        <w:rPr>
          <w:rFonts w:ascii="DIN" w:eastAsia="Times New Roman" w:hAnsi="DIN" w:cs="Calibri"/>
          <w:i/>
          <w:iCs/>
          <w:sz w:val="24"/>
          <w:szCs w:val="24"/>
          <w:lang w:eastAsia="fr-FR"/>
        </w:rPr>
        <w:t xml:space="preserve"> Mixte Réseau Solidarité </w:t>
      </w:r>
      <w:r w:rsidR="00D90403">
        <w:rPr>
          <w:rFonts w:ascii="DIN" w:eastAsia="Times New Roman" w:hAnsi="DIN" w:cs="Calibri"/>
          <w:i/>
          <w:iCs/>
          <w:sz w:val="24"/>
          <w:szCs w:val="24"/>
          <w:lang w:eastAsia="fr-FR"/>
        </w:rPr>
        <w:t xml:space="preserve">eau </w:t>
      </w:r>
      <w:r w:rsidR="00E31501" w:rsidRPr="00D90403">
        <w:rPr>
          <w:rFonts w:ascii="DIN" w:eastAsia="Times New Roman" w:hAnsi="DIN" w:cs="Calibri"/>
          <w:i/>
          <w:iCs/>
          <w:sz w:val="24"/>
          <w:szCs w:val="24"/>
          <w:lang w:eastAsia="fr-FR"/>
        </w:rPr>
        <w:t>11</w:t>
      </w:r>
    </w:p>
    <w:p w14:paraId="1E3E292F" w14:textId="77777777" w:rsidR="00E31501" w:rsidRPr="00D90403" w:rsidRDefault="00E31501" w:rsidP="00677187">
      <w:pPr>
        <w:spacing w:after="0" w:line="240" w:lineRule="auto"/>
        <w:jc w:val="both"/>
        <w:rPr>
          <w:rFonts w:ascii="DIN" w:eastAsia="Times New Roman" w:hAnsi="DIN" w:cs="Calibri"/>
          <w:i/>
          <w:iCs/>
          <w:color w:val="000000"/>
          <w:sz w:val="24"/>
          <w:szCs w:val="24"/>
          <w:lang w:eastAsia="fr-FR"/>
        </w:rPr>
      </w:pPr>
    </w:p>
    <w:p w14:paraId="51BEBD06" w14:textId="560504DA" w:rsidR="007F264D" w:rsidRPr="00D90403" w:rsidRDefault="007F264D" w:rsidP="00677187">
      <w:pPr>
        <w:spacing w:after="0" w:line="240" w:lineRule="auto"/>
        <w:jc w:val="both"/>
        <w:rPr>
          <w:rFonts w:ascii="DIN" w:eastAsia="Times New Roman" w:hAnsi="DIN" w:cs="Calibri"/>
          <w:i/>
          <w:iCs/>
          <w:color w:val="000000"/>
          <w:sz w:val="24"/>
          <w:szCs w:val="24"/>
          <w:lang w:eastAsia="fr-FR"/>
        </w:rPr>
      </w:pPr>
      <w:r w:rsidRPr="00D90403">
        <w:rPr>
          <w:rFonts w:ascii="DIN" w:eastAsia="Times New Roman" w:hAnsi="DIN" w:cs="Calibri"/>
          <w:b/>
          <w:bCs/>
          <w:i/>
          <w:iCs/>
          <w:color w:val="000000"/>
          <w:sz w:val="24"/>
          <w:szCs w:val="24"/>
          <w:lang w:eastAsia="fr-FR"/>
        </w:rPr>
        <w:t>Date de mise à jour : </w:t>
      </w:r>
      <w:r w:rsidR="00653F08">
        <w:rPr>
          <w:rFonts w:ascii="DIN" w:eastAsia="Times New Roman" w:hAnsi="DIN" w:cs="Calibri"/>
          <w:i/>
          <w:iCs/>
          <w:color w:val="000000"/>
          <w:sz w:val="24"/>
          <w:szCs w:val="24"/>
          <w:lang w:eastAsia="fr-FR"/>
        </w:rPr>
        <w:t>07</w:t>
      </w:r>
      <w:r w:rsidR="00EA2EC3" w:rsidRPr="00D90403">
        <w:rPr>
          <w:rFonts w:ascii="DIN" w:eastAsia="Times New Roman" w:hAnsi="DIN" w:cs="Calibri"/>
          <w:i/>
          <w:iCs/>
          <w:color w:val="000000"/>
          <w:sz w:val="24"/>
          <w:szCs w:val="24"/>
          <w:lang w:eastAsia="fr-FR"/>
        </w:rPr>
        <w:t xml:space="preserve"> </w:t>
      </w:r>
      <w:r w:rsidR="00653F08">
        <w:rPr>
          <w:rFonts w:ascii="DIN" w:eastAsia="Times New Roman" w:hAnsi="DIN" w:cs="Calibri"/>
          <w:i/>
          <w:iCs/>
          <w:color w:val="000000"/>
          <w:sz w:val="24"/>
          <w:szCs w:val="24"/>
          <w:lang w:eastAsia="fr-FR"/>
        </w:rPr>
        <w:t>mars</w:t>
      </w:r>
      <w:r w:rsidR="00EA2EC3" w:rsidRPr="00D90403">
        <w:rPr>
          <w:rFonts w:ascii="DIN" w:eastAsia="Times New Roman" w:hAnsi="DIN" w:cs="Calibri"/>
          <w:i/>
          <w:iCs/>
          <w:color w:val="000000"/>
          <w:sz w:val="24"/>
          <w:szCs w:val="24"/>
          <w:lang w:eastAsia="fr-FR"/>
        </w:rPr>
        <w:t xml:space="preserve"> 2022</w:t>
      </w:r>
    </w:p>
    <w:p w14:paraId="1D667DED" w14:textId="77777777" w:rsidR="00345C9E" w:rsidRPr="00EE0543" w:rsidRDefault="00345C9E" w:rsidP="00677187">
      <w:pPr>
        <w:spacing w:after="0" w:line="240" w:lineRule="auto"/>
        <w:jc w:val="both"/>
        <w:rPr>
          <w:rFonts w:ascii="DIN" w:hAnsi="DIN" w:cs="Calibri"/>
          <w:sz w:val="24"/>
          <w:szCs w:val="24"/>
        </w:rPr>
      </w:pPr>
    </w:p>
    <w:sectPr w:rsidR="00345C9E" w:rsidRPr="00EE0543" w:rsidSect="008473E5">
      <w:headerReference w:type="default" r:id="rId19"/>
      <w:footerReference w:type="default" r:id="rId20"/>
      <w:footerReference w:type="first" r:id="rId21"/>
      <w:pgSz w:w="11906" w:h="16838"/>
      <w:pgMar w:top="1417" w:right="1417" w:bottom="127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FE7A0A" w14:textId="77777777" w:rsidR="005E61DB" w:rsidRDefault="005E61DB" w:rsidP="00677187">
      <w:pPr>
        <w:spacing w:after="0" w:line="240" w:lineRule="auto"/>
      </w:pPr>
      <w:r>
        <w:separator/>
      </w:r>
    </w:p>
  </w:endnote>
  <w:endnote w:type="continuationSeparator" w:id="0">
    <w:p w14:paraId="5A763B17" w14:textId="77777777" w:rsidR="005E61DB" w:rsidRDefault="005E61DB" w:rsidP="006771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IN">
    <w:panose1 w:val="02000504040000020003"/>
    <w:charset w:val="00"/>
    <w:family w:val="auto"/>
    <w:pitch w:val="variable"/>
    <w:sig w:usb0="800000A7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1813931"/>
      <w:docPartObj>
        <w:docPartGallery w:val="Page Numbers (Bottom of Page)"/>
        <w:docPartUnique/>
      </w:docPartObj>
    </w:sdtPr>
    <w:sdtEndPr>
      <w:rPr>
        <w:rFonts w:ascii="DIN" w:hAnsi="DIN"/>
        <w:color w:val="808080" w:themeColor="background1" w:themeShade="80"/>
        <w:sz w:val="18"/>
        <w:szCs w:val="18"/>
      </w:rPr>
    </w:sdtEndPr>
    <w:sdtContent>
      <w:p w14:paraId="0E57BE44" w14:textId="77777777" w:rsidR="00C14796" w:rsidRPr="00C14796" w:rsidRDefault="003F2013">
        <w:pPr>
          <w:pStyle w:val="Pieddepage"/>
          <w:jc w:val="right"/>
          <w:rPr>
            <w:rFonts w:ascii="DIN" w:hAnsi="DIN"/>
            <w:color w:val="808080" w:themeColor="background1" w:themeShade="80"/>
            <w:sz w:val="18"/>
            <w:szCs w:val="18"/>
          </w:rPr>
        </w:pPr>
        <w:r>
          <w:rPr>
            <w:noProof/>
            <w:lang w:eastAsia="fr-FR"/>
          </w:rPr>
          <w:drawing>
            <wp:anchor distT="0" distB="0" distL="114300" distR="114300" simplePos="0" relativeHeight="251659264" behindDoc="0" locked="0" layoutInCell="1" allowOverlap="1" wp14:anchorId="672D384A" wp14:editId="7679C78C">
              <wp:simplePos x="0" y="0"/>
              <wp:positionH relativeFrom="column">
                <wp:posOffset>-893445</wp:posOffset>
              </wp:positionH>
              <wp:positionV relativeFrom="paragraph">
                <wp:posOffset>92075</wp:posOffset>
              </wp:positionV>
              <wp:extent cx="6206490" cy="527685"/>
              <wp:effectExtent l="0" t="0" r="3810" b="5715"/>
              <wp:wrapThrough wrapText="bothSides">
                <wp:wrapPolygon edited="0">
                  <wp:start x="331" y="0"/>
                  <wp:lineTo x="0" y="3899"/>
                  <wp:lineTo x="0" y="21054"/>
                  <wp:lineTo x="21547" y="21054"/>
                  <wp:lineTo x="21547" y="9357"/>
                  <wp:lineTo x="16442" y="0"/>
                  <wp:lineTo x="331" y="0"/>
                </wp:wrapPolygon>
              </wp:wrapThrough>
              <wp:docPr id="16" name="Image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206490" cy="527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C14796" w:rsidRPr="00C14796">
          <w:rPr>
            <w:rFonts w:ascii="DIN" w:hAnsi="DIN"/>
            <w:color w:val="808080" w:themeColor="background1" w:themeShade="80"/>
            <w:sz w:val="18"/>
            <w:szCs w:val="18"/>
          </w:rPr>
          <w:fldChar w:fldCharType="begin"/>
        </w:r>
        <w:r w:rsidR="00C14796" w:rsidRPr="00C14796">
          <w:rPr>
            <w:rFonts w:ascii="DIN" w:hAnsi="DIN"/>
            <w:color w:val="808080" w:themeColor="background1" w:themeShade="80"/>
            <w:sz w:val="18"/>
            <w:szCs w:val="18"/>
          </w:rPr>
          <w:instrText>PAGE   \* MERGEFORMAT</w:instrText>
        </w:r>
        <w:r w:rsidR="00C14796" w:rsidRPr="00C14796">
          <w:rPr>
            <w:rFonts w:ascii="DIN" w:hAnsi="DIN"/>
            <w:color w:val="808080" w:themeColor="background1" w:themeShade="80"/>
            <w:sz w:val="18"/>
            <w:szCs w:val="18"/>
          </w:rPr>
          <w:fldChar w:fldCharType="separate"/>
        </w:r>
        <w:r w:rsidR="00C14796" w:rsidRPr="00C14796">
          <w:rPr>
            <w:rFonts w:ascii="DIN" w:hAnsi="DIN"/>
            <w:color w:val="808080" w:themeColor="background1" w:themeShade="80"/>
            <w:sz w:val="18"/>
            <w:szCs w:val="18"/>
          </w:rPr>
          <w:t>2</w:t>
        </w:r>
        <w:r w:rsidR="00C14796" w:rsidRPr="00C14796">
          <w:rPr>
            <w:rFonts w:ascii="DIN" w:hAnsi="DIN"/>
            <w:color w:val="808080" w:themeColor="background1" w:themeShade="80"/>
            <w:sz w:val="18"/>
            <w:szCs w:val="18"/>
          </w:rPr>
          <w:fldChar w:fldCharType="end"/>
        </w:r>
      </w:p>
    </w:sdtContent>
  </w:sdt>
  <w:p w14:paraId="44AC38C4" w14:textId="135B6518" w:rsidR="00750EDB" w:rsidRDefault="00750ED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590B0" w14:textId="77777777" w:rsidR="008473E5" w:rsidRPr="008473E5" w:rsidRDefault="008473E5" w:rsidP="008473E5">
    <w:pPr>
      <w:pStyle w:val="Pieddepage"/>
      <w:jc w:val="center"/>
      <w:rPr>
        <w:rFonts w:ascii="DIN" w:hAnsi="DIN"/>
        <w:color w:val="808080" w:themeColor="background1" w:themeShade="80"/>
        <w:sz w:val="20"/>
        <w:szCs w:val="20"/>
      </w:rPr>
    </w:pPr>
    <w:r w:rsidRPr="008473E5">
      <w:rPr>
        <w:rFonts w:ascii="DIN" w:hAnsi="DIN"/>
        <w:color w:val="808080" w:themeColor="background1" w:themeShade="80"/>
        <w:sz w:val="20"/>
        <w:szCs w:val="20"/>
      </w:rPr>
      <w:t>RéSeau11</w:t>
    </w:r>
  </w:p>
  <w:p w14:paraId="6AFC8D25" w14:textId="77777777" w:rsidR="008473E5" w:rsidRPr="008473E5" w:rsidRDefault="008473E5" w:rsidP="008473E5">
    <w:pPr>
      <w:pStyle w:val="Pieddepage"/>
      <w:jc w:val="center"/>
      <w:rPr>
        <w:rFonts w:ascii="DIN" w:hAnsi="DIN"/>
        <w:color w:val="808080" w:themeColor="background1" w:themeShade="80"/>
        <w:sz w:val="20"/>
        <w:szCs w:val="20"/>
      </w:rPr>
    </w:pPr>
    <w:r w:rsidRPr="008473E5">
      <w:rPr>
        <w:rFonts w:ascii="DIN" w:hAnsi="DIN"/>
        <w:color w:val="808080" w:themeColor="background1" w:themeShade="80"/>
        <w:sz w:val="20"/>
        <w:szCs w:val="20"/>
      </w:rPr>
      <w:t>Hôtel du Département de l’Aude - Allée Raymond Courrière - 11855 CARCASSONNE Cedex 9</w:t>
    </w:r>
  </w:p>
  <w:p w14:paraId="5946FCCA" w14:textId="75BFC324" w:rsidR="008473E5" w:rsidRPr="008473E5" w:rsidRDefault="008473E5" w:rsidP="008473E5">
    <w:pPr>
      <w:pStyle w:val="Pieddepage"/>
      <w:jc w:val="center"/>
      <w:rPr>
        <w:rFonts w:ascii="DIN" w:hAnsi="DIN"/>
        <w:color w:val="808080" w:themeColor="background1" w:themeShade="80"/>
        <w:sz w:val="20"/>
        <w:szCs w:val="20"/>
      </w:rPr>
    </w:pPr>
    <w:r w:rsidRPr="008473E5">
      <w:rPr>
        <w:rFonts w:ascii="DIN" w:hAnsi="DIN"/>
        <w:color w:val="808080" w:themeColor="background1" w:themeShade="80"/>
        <w:sz w:val="20"/>
        <w:szCs w:val="20"/>
      </w:rPr>
      <w:t>04 68 11 81 85 / administration</w:t>
    </w:r>
    <w:r w:rsidRPr="0008258B">
      <w:rPr>
        <w:rFonts w:ascii="Times New Roman" w:hAnsi="Times New Roman" w:cs="Times New Roman"/>
        <w:color w:val="808080" w:themeColor="background1" w:themeShade="80"/>
        <w:sz w:val="20"/>
        <w:szCs w:val="20"/>
      </w:rPr>
      <w:t>@</w:t>
    </w:r>
    <w:r w:rsidRPr="008473E5">
      <w:rPr>
        <w:rFonts w:ascii="DIN" w:hAnsi="DIN"/>
        <w:color w:val="808080" w:themeColor="background1" w:themeShade="80"/>
        <w:sz w:val="20"/>
        <w:szCs w:val="20"/>
      </w:rPr>
      <w:t>reseau11.fr / www.reseau11.fr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87B359" w14:textId="77777777" w:rsidR="005E61DB" w:rsidRDefault="005E61DB" w:rsidP="00677187">
      <w:pPr>
        <w:spacing w:after="0" w:line="240" w:lineRule="auto"/>
      </w:pPr>
      <w:r>
        <w:separator/>
      </w:r>
    </w:p>
  </w:footnote>
  <w:footnote w:type="continuationSeparator" w:id="0">
    <w:p w14:paraId="5EC5097F" w14:textId="77777777" w:rsidR="005E61DB" w:rsidRDefault="005E61DB" w:rsidP="006771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DC152" w14:textId="22C8E291" w:rsidR="00B42E5D" w:rsidRPr="00B42E5D" w:rsidRDefault="00B42E5D" w:rsidP="00B42E5D">
    <w:pPr>
      <w:pStyle w:val="En-tte"/>
      <w:jc w:val="right"/>
      <w:rPr>
        <w:rFonts w:ascii="DIN" w:hAnsi="DIN"/>
        <w:i/>
        <w:iCs/>
        <w:color w:val="808080" w:themeColor="background1" w:themeShade="80"/>
        <w:sz w:val="18"/>
        <w:szCs w:val="18"/>
      </w:rPr>
    </w:pPr>
    <w:r w:rsidRPr="00B42E5D">
      <w:rPr>
        <w:rFonts w:ascii="DIN" w:hAnsi="DIN"/>
        <w:i/>
        <w:iCs/>
        <w:color w:val="808080" w:themeColor="background1" w:themeShade="80"/>
        <w:sz w:val="18"/>
        <w:szCs w:val="18"/>
      </w:rPr>
      <w:t xml:space="preserve">Appel à projets « Eau et </w:t>
    </w:r>
    <w:r>
      <w:rPr>
        <w:rFonts w:ascii="DIN" w:hAnsi="DIN"/>
        <w:i/>
        <w:iCs/>
        <w:color w:val="808080" w:themeColor="background1" w:themeShade="80"/>
        <w:sz w:val="18"/>
        <w:szCs w:val="18"/>
      </w:rPr>
      <w:t>S</w:t>
    </w:r>
    <w:r w:rsidRPr="00B42E5D">
      <w:rPr>
        <w:rFonts w:ascii="DIN" w:hAnsi="DIN"/>
        <w:i/>
        <w:iCs/>
        <w:color w:val="808080" w:themeColor="background1" w:themeShade="80"/>
        <w:sz w:val="18"/>
        <w:szCs w:val="18"/>
      </w:rPr>
      <w:t>olidarité internationale » - Année 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5244C"/>
    <w:multiLevelType w:val="hybridMultilevel"/>
    <w:tmpl w:val="FF6C62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5A65BA">
      <w:numFmt w:val="bullet"/>
      <w:lvlText w:val="•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165C25"/>
    <w:multiLevelType w:val="hybridMultilevel"/>
    <w:tmpl w:val="8F88DF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25371B"/>
    <w:multiLevelType w:val="hybridMultilevel"/>
    <w:tmpl w:val="8FE6D1D8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061541D"/>
    <w:multiLevelType w:val="multilevel"/>
    <w:tmpl w:val="29308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A771C5"/>
    <w:multiLevelType w:val="hybridMultilevel"/>
    <w:tmpl w:val="DF02DB9E"/>
    <w:lvl w:ilvl="0" w:tplc="FFFFFFFF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DD8745F"/>
    <w:multiLevelType w:val="hybridMultilevel"/>
    <w:tmpl w:val="7B5E4A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D729EF"/>
    <w:multiLevelType w:val="hybridMultilevel"/>
    <w:tmpl w:val="FA5413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692E1E"/>
    <w:multiLevelType w:val="hybridMultilevel"/>
    <w:tmpl w:val="0734A86C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AB57EF4"/>
    <w:multiLevelType w:val="hybridMultilevel"/>
    <w:tmpl w:val="3424BF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9574ED"/>
    <w:multiLevelType w:val="hybridMultilevel"/>
    <w:tmpl w:val="13ECA5B0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AAB4251"/>
    <w:multiLevelType w:val="hybridMultilevel"/>
    <w:tmpl w:val="ACE2D542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C6293A"/>
    <w:multiLevelType w:val="hybridMultilevel"/>
    <w:tmpl w:val="95A8CC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4F1A17"/>
    <w:multiLevelType w:val="hybridMultilevel"/>
    <w:tmpl w:val="24CC12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E82F16"/>
    <w:multiLevelType w:val="hybridMultilevel"/>
    <w:tmpl w:val="4EB26A4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8EB3FC8"/>
    <w:multiLevelType w:val="hybridMultilevel"/>
    <w:tmpl w:val="24008100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E7F5C04"/>
    <w:multiLevelType w:val="hybridMultilevel"/>
    <w:tmpl w:val="A5FC552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ED04AA"/>
    <w:multiLevelType w:val="hybridMultilevel"/>
    <w:tmpl w:val="9DA08022"/>
    <w:lvl w:ilvl="0" w:tplc="323CB76E">
      <w:start w:val="4"/>
      <w:numFmt w:val="bullet"/>
      <w:lvlText w:val="-"/>
      <w:lvlJc w:val="left"/>
      <w:pPr>
        <w:ind w:left="720" w:hanging="360"/>
      </w:pPr>
      <w:rPr>
        <w:rFonts w:ascii="DIN" w:eastAsia="Times New Roman" w:hAnsi="DIN" w:cs="Calibr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DD7DEC"/>
    <w:multiLevelType w:val="hybridMultilevel"/>
    <w:tmpl w:val="4668902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6962577"/>
    <w:multiLevelType w:val="multilevel"/>
    <w:tmpl w:val="1152D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8"/>
  </w:num>
  <w:num w:numId="3">
    <w:abstractNumId w:val="6"/>
  </w:num>
  <w:num w:numId="4">
    <w:abstractNumId w:val="0"/>
  </w:num>
  <w:num w:numId="5">
    <w:abstractNumId w:val="14"/>
  </w:num>
  <w:num w:numId="6">
    <w:abstractNumId w:val="8"/>
  </w:num>
  <w:num w:numId="7">
    <w:abstractNumId w:val="1"/>
  </w:num>
  <w:num w:numId="8">
    <w:abstractNumId w:val="7"/>
  </w:num>
  <w:num w:numId="9">
    <w:abstractNumId w:val="13"/>
  </w:num>
  <w:num w:numId="10">
    <w:abstractNumId w:val="11"/>
  </w:num>
  <w:num w:numId="11">
    <w:abstractNumId w:val="12"/>
  </w:num>
  <w:num w:numId="12">
    <w:abstractNumId w:val="9"/>
  </w:num>
  <w:num w:numId="13">
    <w:abstractNumId w:val="4"/>
  </w:num>
  <w:num w:numId="14">
    <w:abstractNumId w:val="2"/>
  </w:num>
  <w:num w:numId="15">
    <w:abstractNumId w:val="5"/>
  </w:num>
  <w:num w:numId="16">
    <w:abstractNumId w:val="17"/>
  </w:num>
  <w:num w:numId="17">
    <w:abstractNumId w:val="10"/>
  </w:num>
  <w:num w:numId="18">
    <w:abstractNumId w:val="15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64D"/>
    <w:rsid w:val="000113B5"/>
    <w:rsid w:val="00015636"/>
    <w:rsid w:val="00022749"/>
    <w:rsid w:val="00024619"/>
    <w:rsid w:val="0002620D"/>
    <w:rsid w:val="00041B4A"/>
    <w:rsid w:val="00070829"/>
    <w:rsid w:val="00073185"/>
    <w:rsid w:val="0008258B"/>
    <w:rsid w:val="000A781F"/>
    <w:rsid w:val="000B02FF"/>
    <w:rsid w:val="000C5CCD"/>
    <w:rsid w:val="000E0380"/>
    <w:rsid w:val="000E7A0A"/>
    <w:rsid w:val="000F609D"/>
    <w:rsid w:val="0014024D"/>
    <w:rsid w:val="001428E5"/>
    <w:rsid w:val="0014725A"/>
    <w:rsid w:val="001568AA"/>
    <w:rsid w:val="00165046"/>
    <w:rsid w:val="00165DDF"/>
    <w:rsid w:val="00174D3C"/>
    <w:rsid w:val="001851D4"/>
    <w:rsid w:val="00187ED6"/>
    <w:rsid w:val="001A27D5"/>
    <w:rsid w:val="001A70DF"/>
    <w:rsid w:val="001A76A1"/>
    <w:rsid w:val="001B0A41"/>
    <w:rsid w:val="002051E1"/>
    <w:rsid w:val="0021161A"/>
    <w:rsid w:val="0022003D"/>
    <w:rsid w:val="00236F5C"/>
    <w:rsid w:val="00280F28"/>
    <w:rsid w:val="00293470"/>
    <w:rsid w:val="002A09B8"/>
    <w:rsid w:val="002C53F2"/>
    <w:rsid w:val="002C68CF"/>
    <w:rsid w:val="002D3C35"/>
    <w:rsid w:val="002F1D85"/>
    <w:rsid w:val="00304DC5"/>
    <w:rsid w:val="00337C85"/>
    <w:rsid w:val="00345C9E"/>
    <w:rsid w:val="0034783F"/>
    <w:rsid w:val="00362131"/>
    <w:rsid w:val="00363D28"/>
    <w:rsid w:val="003701F7"/>
    <w:rsid w:val="00371B21"/>
    <w:rsid w:val="00373D63"/>
    <w:rsid w:val="0038373C"/>
    <w:rsid w:val="0038644E"/>
    <w:rsid w:val="003A1F42"/>
    <w:rsid w:val="003A4682"/>
    <w:rsid w:val="003A4BEF"/>
    <w:rsid w:val="003B0D36"/>
    <w:rsid w:val="003B24EB"/>
    <w:rsid w:val="003D59AD"/>
    <w:rsid w:val="003F2013"/>
    <w:rsid w:val="003F5845"/>
    <w:rsid w:val="00401DAF"/>
    <w:rsid w:val="004104BB"/>
    <w:rsid w:val="00410FF9"/>
    <w:rsid w:val="00412765"/>
    <w:rsid w:val="004301FF"/>
    <w:rsid w:val="00450525"/>
    <w:rsid w:val="00452EA8"/>
    <w:rsid w:val="00464F36"/>
    <w:rsid w:val="00482EE0"/>
    <w:rsid w:val="00484D5F"/>
    <w:rsid w:val="004864A5"/>
    <w:rsid w:val="004D3591"/>
    <w:rsid w:val="005113F4"/>
    <w:rsid w:val="00513637"/>
    <w:rsid w:val="005228C8"/>
    <w:rsid w:val="005264A5"/>
    <w:rsid w:val="00546F21"/>
    <w:rsid w:val="00550C4E"/>
    <w:rsid w:val="00556040"/>
    <w:rsid w:val="0056004D"/>
    <w:rsid w:val="00562D8F"/>
    <w:rsid w:val="005733E4"/>
    <w:rsid w:val="005929FA"/>
    <w:rsid w:val="00592A44"/>
    <w:rsid w:val="0059471B"/>
    <w:rsid w:val="00595119"/>
    <w:rsid w:val="00595CF2"/>
    <w:rsid w:val="005D53E5"/>
    <w:rsid w:val="005E61DB"/>
    <w:rsid w:val="005F582F"/>
    <w:rsid w:val="00603176"/>
    <w:rsid w:val="00617123"/>
    <w:rsid w:val="006262E7"/>
    <w:rsid w:val="00630EF1"/>
    <w:rsid w:val="00653F08"/>
    <w:rsid w:val="0065599C"/>
    <w:rsid w:val="00663C98"/>
    <w:rsid w:val="00677187"/>
    <w:rsid w:val="006A28AE"/>
    <w:rsid w:val="006A7FE7"/>
    <w:rsid w:val="006B01B1"/>
    <w:rsid w:val="006B5FC5"/>
    <w:rsid w:val="006C7F3E"/>
    <w:rsid w:val="006D53D8"/>
    <w:rsid w:val="006D6C56"/>
    <w:rsid w:val="006E02DA"/>
    <w:rsid w:val="006F2F93"/>
    <w:rsid w:val="006F793C"/>
    <w:rsid w:val="007155E0"/>
    <w:rsid w:val="007308F8"/>
    <w:rsid w:val="0074551C"/>
    <w:rsid w:val="00750EDB"/>
    <w:rsid w:val="007A5304"/>
    <w:rsid w:val="007A78A0"/>
    <w:rsid w:val="007B50F1"/>
    <w:rsid w:val="007B620E"/>
    <w:rsid w:val="007C3610"/>
    <w:rsid w:val="007D09E6"/>
    <w:rsid w:val="007E1418"/>
    <w:rsid w:val="007F264D"/>
    <w:rsid w:val="007F3AC2"/>
    <w:rsid w:val="007F676D"/>
    <w:rsid w:val="00804B81"/>
    <w:rsid w:val="00810383"/>
    <w:rsid w:val="00814E9F"/>
    <w:rsid w:val="00820945"/>
    <w:rsid w:val="00826DE4"/>
    <w:rsid w:val="00833974"/>
    <w:rsid w:val="00836D4E"/>
    <w:rsid w:val="0084081A"/>
    <w:rsid w:val="008424BE"/>
    <w:rsid w:val="00845335"/>
    <w:rsid w:val="008473E5"/>
    <w:rsid w:val="00847A07"/>
    <w:rsid w:val="008517DC"/>
    <w:rsid w:val="00855ADE"/>
    <w:rsid w:val="008610D3"/>
    <w:rsid w:val="00867E95"/>
    <w:rsid w:val="008854BA"/>
    <w:rsid w:val="0089506B"/>
    <w:rsid w:val="00896BF0"/>
    <w:rsid w:val="008976B1"/>
    <w:rsid w:val="008B1C9D"/>
    <w:rsid w:val="008D0A68"/>
    <w:rsid w:val="008D444B"/>
    <w:rsid w:val="008D5AFC"/>
    <w:rsid w:val="008D70B4"/>
    <w:rsid w:val="008E39F1"/>
    <w:rsid w:val="00952D75"/>
    <w:rsid w:val="009559C2"/>
    <w:rsid w:val="00955CFF"/>
    <w:rsid w:val="00963299"/>
    <w:rsid w:val="009641E0"/>
    <w:rsid w:val="009872C1"/>
    <w:rsid w:val="009E550E"/>
    <w:rsid w:val="009F7025"/>
    <w:rsid w:val="009F75BB"/>
    <w:rsid w:val="00A1638F"/>
    <w:rsid w:val="00A20359"/>
    <w:rsid w:val="00A35CEC"/>
    <w:rsid w:val="00A457E7"/>
    <w:rsid w:val="00A70361"/>
    <w:rsid w:val="00A77D56"/>
    <w:rsid w:val="00AC3317"/>
    <w:rsid w:val="00AE6980"/>
    <w:rsid w:val="00AF103F"/>
    <w:rsid w:val="00AF4F9E"/>
    <w:rsid w:val="00B02DCF"/>
    <w:rsid w:val="00B03E17"/>
    <w:rsid w:val="00B0406F"/>
    <w:rsid w:val="00B42E5D"/>
    <w:rsid w:val="00B51B6A"/>
    <w:rsid w:val="00B61ADA"/>
    <w:rsid w:val="00BB1330"/>
    <w:rsid w:val="00BC2B13"/>
    <w:rsid w:val="00BE139D"/>
    <w:rsid w:val="00BE3DA7"/>
    <w:rsid w:val="00BE495A"/>
    <w:rsid w:val="00BE5B38"/>
    <w:rsid w:val="00BF0D8C"/>
    <w:rsid w:val="00C0349F"/>
    <w:rsid w:val="00C14796"/>
    <w:rsid w:val="00C20E79"/>
    <w:rsid w:val="00C25CB2"/>
    <w:rsid w:val="00C34729"/>
    <w:rsid w:val="00C42EDA"/>
    <w:rsid w:val="00C52D5C"/>
    <w:rsid w:val="00C54278"/>
    <w:rsid w:val="00C676EA"/>
    <w:rsid w:val="00C93B56"/>
    <w:rsid w:val="00CA136F"/>
    <w:rsid w:val="00CA437A"/>
    <w:rsid w:val="00CD1129"/>
    <w:rsid w:val="00CD24B0"/>
    <w:rsid w:val="00CE02E9"/>
    <w:rsid w:val="00CE7E83"/>
    <w:rsid w:val="00D2385F"/>
    <w:rsid w:val="00D334BE"/>
    <w:rsid w:val="00D44A8D"/>
    <w:rsid w:val="00D45DD9"/>
    <w:rsid w:val="00D501F6"/>
    <w:rsid w:val="00D52654"/>
    <w:rsid w:val="00D527BE"/>
    <w:rsid w:val="00D57A4C"/>
    <w:rsid w:val="00D73E37"/>
    <w:rsid w:val="00D86A6C"/>
    <w:rsid w:val="00D86B38"/>
    <w:rsid w:val="00D90403"/>
    <w:rsid w:val="00D974E1"/>
    <w:rsid w:val="00DB0C7B"/>
    <w:rsid w:val="00DC19E7"/>
    <w:rsid w:val="00DE3B7D"/>
    <w:rsid w:val="00DE7EA4"/>
    <w:rsid w:val="00E00787"/>
    <w:rsid w:val="00E31501"/>
    <w:rsid w:val="00E33519"/>
    <w:rsid w:val="00E56225"/>
    <w:rsid w:val="00E66ADC"/>
    <w:rsid w:val="00E707E8"/>
    <w:rsid w:val="00E71C41"/>
    <w:rsid w:val="00E9302E"/>
    <w:rsid w:val="00E979CE"/>
    <w:rsid w:val="00EA2EC3"/>
    <w:rsid w:val="00EB36E3"/>
    <w:rsid w:val="00EE0543"/>
    <w:rsid w:val="00EF0E70"/>
    <w:rsid w:val="00EF34BD"/>
    <w:rsid w:val="00EF66AB"/>
    <w:rsid w:val="00F11F32"/>
    <w:rsid w:val="00F3335D"/>
    <w:rsid w:val="00F511A6"/>
    <w:rsid w:val="00F64044"/>
    <w:rsid w:val="00F70BB6"/>
    <w:rsid w:val="00F83D93"/>
    <w:rsid w:val="00FA1880"/>
    <w:rsid w:val="00FA7CC7"/>
    <w:rsid w:val="00FB200A"/>
    <w:rsid w:val="00FB2E90"/>
    <w:rsid w:val="00FC116C"/>
    <w:rsid w:val="00FD1C31"/>
    <w:rsid w:val="00FF1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3E1A4C"/>
  <w15:chartTrackingRefBased/>
  <w15:docId w15:val="{0E83CBA7-160A-45B9-859C-21BCEBE82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60317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603176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styleId="lev">
    <w:name w:val="Strong"/>
    <w:basedOn w:val="Policepardfaut"/>
    <w:uiPriority w:val="22"/>
    <w:qFormat/>
    <w:rsid w:val="00833974"/>
    <w:rPr>
      <w:b/>
      <w:bCs/>
    </w:rPr>
  </w:style>
  <w:style w:type="paragraph" w:styleId="Paragraphedeliste">
    <w:name w:val="List Paragraph"/>
    <w:basedOn w:val="Normal"/>
    <w:uiPriority w:val="34"/>
    <w:qFormat/>
    <w:rsid w:val="00D45DD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F103F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6771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77187"/>
  </w:style>
  <w:style w:type="paragraph" w:styleId="Pieddepage">
    <w:name w:val="footer"/>
    <w:basedOn w:val="Normal"/>
    <w:link w:val="PieddepageCar"/>
    <w:uiPriority w:val="99"/>
    <w:unhideWhenUsed/>
    <w:rsid w:val="006771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77187"/>
  </w:style>
  <w:style w:type="character" w:styleId="Mentionnonrsolue">
    <w:name w:val="Unresolved Mention"/>
    <w:basedOn w:val="Policepardfaut"/>
    <w:uiPriority w:val="99"/>
    <w:semiHidden/>
    <w:unhideWhenUsed/>
    <w:rsid w:val="00EA2EC3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362131"/>
    <w:pPr>
      <w:spacing w:after="0" w:line="240" w:lineRule="auto"/>
    </w:pPr>
  </w:style>
  <w:style w:type="character" w:styleId="Marquedecommentaire">
    <w:name w:val="annotation reference"/>
    <w:basedOn w:val="Policepardfaut"/>
    <w:uiPriority w:val="99"/>
    <w:semiHidden/>
    <w:unhideWhenUsed/>
    <w:rsid w:val="0036213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6213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6213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6213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62131"/>
    <w:rPr>
      <w:b/>
      <w:bCs/>
      <w:sz w:val="20"/>
      <w:szCs w:val="20"/>
    </w:rPr>
  </w:style>
  <w:style w:type="character" w:styleId="Textedelespacerserv">
    <w:name w:val="Placeholder Text"/>
    <w:basedOn w:val="Policepardfaut"/>
    <w:uiPriority w:val="99"/>
    <w:semiHidden/>
    <w:rsid w:val="00BE3DA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36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0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3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3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9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5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41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4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5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7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4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66598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3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02589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412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19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85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518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451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224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0969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5135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8170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1410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8475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4822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2830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4852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221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748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4873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3583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8956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157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0425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1100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9959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0397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6375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2617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809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8018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9207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886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078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9159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0129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446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852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6730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3173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3094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26658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130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4835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383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7342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453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2070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54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403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225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0526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485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50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4281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64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77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007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hyperlink" Target="http://www.resacoop.org/agence-de-l-eau-rhone-mediterranee-corse-delegation-rhone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mailto:administration@reseau11.f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unctad.org/fr/press-material/qui-sont-les-pays-les-moins-avances-1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yperlink" Target="https://unctad.org/fr/press-material/qui-sont-les-pays-les-moins-avances-1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undp.org/content/undp/fr/home/sustainable-development-goals.html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68_wo6 xmlns="419f206b-a6b7-418a-9499-a0679836f632" xsi:nil="true"/>
    <f3n7 xmlns="419f206b-a6b7-418a-9499-a0679836f632">
      <UserInfo>
        <DisplayName/>
        <AccountId xsi:nil="true"/>
        <AccountType/>
      </UserInfo>
    </f3n7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FECF76A9B5DB4EAB5D92DF1E6C3344" ma:contentTypeVersion="15" ma:contentTypeDescription="Crée un document." ma:contentTypeScope="" ma:versionID="060537647204e479f1cc05d17a9ab6e5">
  <xsd:schema xmlns:xsd="http://www.w3.org/2001/XMLSchema" xmlns:xs="http://www.w3.org/2001/XMLSchema" xmlns:p="http://schemas.microsoft.com/office/2006/metadata/properties" xmlns:ns2="419f206b-a6b7-418a-9499-a0679836f632" xmlns:ns3="61c9a03d-cb45-420f-a88f-c9a1a5ab873a" targetNamespace="http://schemas.microsoft.com/office/2006/metadata/properties" ma:root="true" ma:fieldsID="8048fd84f4c6063e0d1a2862b489ff10" ns2:_="" ns3:_="">
    <xsd:import namespace="419f206b-a6b7-418a-9499-a0679836f632"/>
    <xsd:import namespace="61c9a03d-cb45-420f-a88f-c9a1a5ab87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f3n7" minOccurs="0"/>
                <xsd:element ref="ns2:_x0068_wo6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9f206b-a6b7-418a-9499-a0679836f6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f3n7" ma:index="20" nillable="true" ma:displayName="Personne ou groupe" ma:list="UserInfo" ma:internalName="f3n7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x0068_wo6" ma:index="21" nillable="true" ma:displayName="Date et heure" ma:internalName="_x0068_wo6">
      <xsd:simpleType>
        <xsd:restriction base="dms:DateTime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c9a03d-cb45-420f-a88f-c9a1a5ab873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8F3CA32-139B-4EC3-8695-92D93E82800B}">
  <ds:schemaRefs>
    <ds:schemaRef ds:uri="http://schemas.microsoft.com/office/2006/metadata/properties"/>
    <ds:schemaRef ds:uri="http://schemas.microsoft.com/office/infopath/2007/PartnerControls"/>
    <ds:schemaRef ds:uri="419f206b-a6b7-418a-9499-a0679836f632"/>
  </ds:schemaRefs>
</ds:datastoreItem>
</file>

<file path=customXml/itemProps2.xml><?xml version="1.0" encoding="utf-8"?>
<ds:datastoreItem xmlns:ds="http://schemas.openxmlformats.org/officeDocument/2006/customXml" ds:itemID="{F9A11191-98FD-40B0-8386-01C2696BF2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9f206b-a6b7-418a-9499-a0679836f632"/>
    <ds:schemaRef ds:uri="61c9a03d-cb45-420f-a88f-c9a1a5ab87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06880CE-553E-438A-97D0-8E768FC8B8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6</Pages>
  <Words>1340</Words>
  <Characters>7373</Characters>
  <Application>Microsoft Office Word</Application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Appel à projets « Eau et Solidarité internationale »</vt:lpstr>
    </vt:vector>
  </TitlesOfParts>
  <Company>CG11</Company>
  <LinksUpToDate>false</LinksUpToDate>
  <CharactersWithSpaces>8696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Appel à projets « Eau et Solidarité internationale »</dc:title>
  <dc:subject>RéSeau11</dc:subject>
  <dc:creator>CIMBARO Nicolas</dc:creator>
  <cp:keywords/>
  <dc:description/>
  <cp:lastModifiedBy>Clement Schmitt</cp:lastModifiedBy>
  <cp:revision>102</cp:revision>
  <dcterms:created xsi:type="dcterms:W3CDTF">2022-02-22T08:26:00Z</dcterms:created>
  <dcterms:modified xsi:type="dcterms:W3CDTF">2022-03-07T16:20:00Z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0x010100D5FECF76A9B5DB4EAB5D92DF1E6C3344</vt:lpwstr>
  </property>
</Properties>
</file>