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40" w:line="240" w:lineRule="auto"/>
        <w:ind w:left="-850" w:right="-183" w:firstLine="0"/>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2">
      <w:pPr>
        <w:shd w:fill="ffffff" w:val="clear"/>
        <w:spacing w:after="40" w:line="240" w:lineRule="auto"/>
        <w:ind w:left="-850" w:right="-183" w:firstLine="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Avant de le compléter, nous vous remercions de prendre connaissance du </w:t>
      </w:r>
      <w:hyperlink r:id="rId8">
        <w:r w:rsidDel="00000000" w:rsidR="00000000" w:rsidRPr="00000000">
          <w:rPr>
            <w:rFonts w:ascii="Source Sans Pro" w:cs="Source Sans Pro" w:eastAsia="Source Sans Pro" w:hAnsi="Source Sans Pro"/>
            <w:color w:val="1155cc"/>
            <w:highlight w:val="white"/>
            <w:u w:val="single"/>
            <w:rtl w:val="0"/>
          </w:rPr>
          <w:t xml:space="preserve">Règlement des Tandems Solidaires.</w:t>
        </w:r>
      </w:hyperlink>
      <w:r w:rsidDel="00000000" w:rsidR="00000000" w:rsidRPr="00000000">
        <w:rPr>
          <w:rtl w:val="0"/>
        </w:rPr>
      </w:r>
    </w:p>
    <w:p w:rsidR="00000000" w:rsidDel="00000000" w:rsidP="00000000" w:rsidRDefault="00000000" w:rsidRPr="00000000" w14:paraId="00000003">
      <w:pPr>
        <w:shd w:fill="ffffff" w:val="clear"/>
        <w:spacing w:after="40" w:line="240" w:lineRule="auto"/>
        <w:ind w:left="-850" w:right="-183" w:firstLine="0"/>
        <w:jc w:val="both"/>
        <w:rPr>
          <w:rFonts w:ascii="Source Sans Pro" w:cs="Source Sans Pro" w:eastAsia="Source Sans Pro" w:hAnsi="Source Sans Pro"/>
          <w:sz w:val="24"/>
          <w:szCs w:val="24"/>
        </w:rPr>
      </w:pPr>
      <w:r w:rsidDel="00000000" w:rsidR="00000000" w:rsidRPr="00000000">
        <w:rPr>
          <w:rtl w:val="0"/>
        </w:rPr>
      </w:r>
    </w:p>
    <w:tbl>
      <w:tblPr>
        <w:tblStyle w:val="Table1"/>
        <w:tblW w:w="9870.0" w:type="dxa"/>
        <w:jc w:val="left"/>
        <w:tblInd w:w="-86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70"/>
        <w:tblGridChange w:id="0">
          <w:tblGrid>
            <w:gridCol w:w="9870"/>
          </w:tblGrid>
        </w:tblGridChange>
      </w:tblGrid>
      <w:tr>
        <w:trPr>
          <w:cantSplit w:val="0"/>
          <w:trHeight w:val="106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after="40" w:line="240" w:lineRule="auto"/>
              <w:ind w:left="-850" w:right="-183"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Le dossier complet doit être transmis à </w:t>
            </w:r>
            <w:hyperlink r:id="rId9">
              <w:r w:rsidDel="00000000" w:rsidR="00000000" w:rsidRPr="00000000">
                <w:rPr>
                  <w:rFonts w:ascii="Source Sans Pro" w:cs="Source Sans Pro" w:eastAsia="Source Sans Pro" w:hAnsi="Source Sans Pro"/>
                  <w:color w:val="1155cc"/>
                  <w:u w:val="single"/>
                  <w:rtl w:val="0"/>
                </w:rPr>
                <w:t xml:space="preserve">hcassagnaud@oc-cooperation.org</w:t>
              </w:r>
            </w:hyperlink>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after="40" w:line="240" w:lineRule="auto"/>
              <w:ind w:left="-850" w:right="-183" w:firstLine="0"/>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rtl w:val="0"/>
              </w:rPr>
              <w:t xml:space="preserve">dès le lancement de l’appel à projet le 15 juin 2023 et au plus tard le </w:t>
            </w:r>
            <w:r w:rsidDel="00000000" w:rsidR="00000000" w:rsidRPr="00000000">
              <w:rPr>
                <w:rFonts w:ascii="Source Sans Pro" w:cs="Source Sans Pro" w:eastAsia="Source Sans Pro" w:hAnsi="Source Sans Pro"/>
                <w:b w:val="1"/>
                <w:rtl w:val="0"/>
              </w:rPr>
              <w:t xml:space="preserve">22 octobre 2023</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spacing w:after="40" w:line="240" w:lineRule="auto"/>
              <w:ind w:left="-850" w:right="-183"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Le Comité de sélection se réunira en novembre 2023</w:t>
            </w:r>
          </w:p>
        </w:tc>
      </w:tr>
    </w:tbl>
    <w:p w:rsidR="00000000" w:rsidDel="00000000" w:rsidP="00000000" w:rsidRDefault="00000000" w:rsidRPr="00000000" w14:paraId="00000007">
      <w:pPr>
        <w:spacing w:after="40" w:line="240" w:lineRule="auto"/>
        <w:ind w:left="-850" w:right="-183" w:firstLine="0"/>
        <w:jc w:val="both"/>
        <w:rPr>
          <w:rFonts w:ascii="Source Sans Pro" w:cs="Source Sans Pro" w:eastAsia="Source Sans Pro" w:hAnsi="Source Sans Pro"/>
          <w:highlight w:val="yellow"/>
        </w:rPr>
      </w:pPr>
      <w:r w:rsidDel="00000000" w:rsidR="00000000" w:rsidRPr="00000000">
        <w:rPr>
          <w:rtl w:val="0"/>
        </w:rPr>
      </w:r>
    </w:p>
    <w:p w:rsidR="00000000" w:rsidDel="00000000" w:rsidP="00000000" w:rsidRDefault="00000000" w:rsidRPr="00000000" w14:paraId="00000008">
      <w:pPr>
        <w:shd w:fill="008f9f" w:val="clear"/>
        <w:spacing w:after="40" w:line="240" w:lineRule="auto"/>
        <w:ind w:left="-850" w:right="-183"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color w:val="ffffff"/>
          <w:sz w:val="24"/>
          <w:szCs w:val="24"/>
          <w:rtl w:val="0"/>
        </w:rPr>
        <w:t xml:space="preserve">1• L’ASSOCIATION</w:t>
      </w:r>
      <w:r w:rsidDel="00000000" w:rsidR="00000000" w:rsidRPr="00000000">
        <w:rPr>
          <w:rtl w:val="0"/>
        </w:rPr>
      </w:r>
    </w:p>
    <w:p w:rsidR="00000000" w:rsidDel="00000000" w:rsidP="00000000" w:rsidRDefault="00000000" w:rsidRPr="00000000" w14:paraId="00000009">
      <w:pPr>
        <w:spacing w:after="40" w:line="240" w:lineRule="auto"/>
        <w:ind w:left="-850" w:right="-183" w:firstLine="0"/>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A">
      <w:pPr>
        <w:spacing w:after="40" w:line="240" w:lineRule="auto"/>
        <w:ind w:left="-850" w:right="-183"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rtl w:val="0"/>
        </w:rPr>
        <w:t xml:space="preserve">1.1 Coordonnées de l’association</w:t>
      </w:r>
      <w:r w:rsidDel="00000000" w:rsidR="00000000" w:rsidRPr="00000000">
        <w:rPr>
          <w:rtl w:val="0"/>
        </w:rPr>
      </w:r>
    </w:p>
    <w:tbl>
      <w:tblPr>
        <w:tblStyle w:val="Table2"/>
        <w:tblW w:w="9840.0" w:type="dxa"/>
        <w:jc w:val="left"/>
        <w:tblInd w:w="-840.0" w:type="dxa"/>
        <w:tblLayout w:type="fixed"/>
        <w:tblLook w:val="0400"/>
      </w:tblPr>
      <w:tblGrid>
        <w:gridCol w:w="4725"/>
        <w:gridCol w:w="5115"/>
        <w:tblGridChange w:id="0">
          <w:tblGrid>
            <w:gridCol w:w="4725"/>
            <w:gridCol w:w="511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spacing w:after="40" w:line="240" w:lineRule="auto"/>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Nom de l’association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spacing w:line="240" w:lineRule="auto"/>
              <w:jc w:val="both"/>
              <w:rPr>
                <w:rFonts w:ascii="Source Sans Pro" w:cs="Source Sans Pro" w:eastAsia="Source Sans Pro" w:hAnsi="Source Sans Pro"/>
                <w:sz w:val="24"/>
                <w:szCs w:val="24"/>
              </w:rPr>
            </w:pPr>
            <w:bookmarkStart w:colFirst="0" w:colLast="0" w:name="_heading=h.gjdgxs" w:id="0"/>
            <w:bookmarkEnd w:id="0"/>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Acronyme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pacing w:line="240" w:lineRule="auto"/>
              <w:jc w:val="both"/>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Prénom et nom</w:t>
            </w:r>
            <w:r w:rsidDel="00000000" w:rsidR="00000000" w:rsidRPr="00000000">
              <w:rPr>
                <w:rFonts w:ascii="Source Sans Pro" w:cs="Source Sans Pro" w:eastAsia="Source Sans Pro" w:hAnsi="Source Sans Pro"/>
                <w:sz w:val="24"/>
                <w:szCs w:val="24"/>
                <w:rtl w:val="0"/>
              </w:rPr>
              <w:t xml:space="preserve"> </w:t>
            </w:r>
            <w:r w:rsidDel="00000000" w:rsidR="00000000" w:rsidRPr="00000000">
              <w:rPr>
                <w:rFonts w:ascii="Source Sans Pro" w:cs="Source Sans Pro" w:eastAsia="Source Sans Pro" w:hAnsi="Source Sans Pro"/>
                <w:sz w:val="20"/>
                <w:szCs w:val="20"/>
                <w:rtl w:val="0"/>
              </w:rPr>
              <w:t xml:space="preserve">de la personne référente au sein de l’association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line="240" w:lineRule="auto"/>
              <w:jc w:val="both"/>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Fonction du/ de la  référent.e dans la structure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line="240" w:lineRule="auto"/>
              <w:jc w:val="both"/>
              <w:rPr>
                <w:rFonts w:ascii="Source Sans Pro" w:cs="Source Sans Pro" w:eastAsia="Source Sans Pro" w:hAnsi="Source Sans Pro"/>
                <w:sz w:val="24"/>
                <w:szCs w:val="24"/>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E-mail  du/ de la  référent.e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line="240" w:lineRule="auto"/>
              <w:jc w:val="both"/>
              <w:rPr>
                <w:rFonts w:ascii="Source Sans Pro" w:cs="Source Sans Pro" w:eastAsia="Source Sans Pro" w:hAnsi="Source Sans Pro"/>
                <w:sz w:val="24"/>
                <w:szCs w:val="24"/>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Téléphone du/de la  référent.e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line="240" w:lineRule="auto"/>
              <w:jc w:val="both"/>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Représentant.e légal.e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line="240" w:lineRule="auto"/>
              <w:jc w:val="both"/>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40" w:line="240" w:lineRule="auto"/>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Adresse du siège social</w:t>
            </w:r>
            <w:r w:rsidDel="00000000" w:rsidR="00000000" w:rsidRPr="00000000">
              <w:rPr>
                <w:rFonts w:ascii="Source Sans Pro" w:cs="Source Sans Pro" w:eastAsia="Source Sans Pro" w:hAnsi="Source Sans Pro"/>
                <w:sz w:val="20"/>
                <w:szCs w:val="20"/>
                <w:vertAlign w:val="superscript"/>
              </w:rPr>
              <w:footnoteReference w:customMarkFollows="0" w:id="0"/>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line="240" w:lineRule="auto"/>
              <w:jc w:val="both"/>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Adresse des bureaux</w:t>
            </w:r>
            <w:r w:rsidDel="00000000" w:rsidR="00000000" w:rsidRPr="00000000">
              <w:rPr>
                <w:rFonts w:ascii="Source Sans Pro" w:cs="Source Sans Pro" w:eastAsia="Source Sans Pro" w:hAnsi="Source Sans Pro"/>
                <w:sz w:val="24"/>
                <w:szCs w:val="24"/>
                <w:rtl w:val="0"/>
              </w:rPr>
              <w:t xml:space="preserve"> </w:t>
            </w:r>
            <w:r w:rsidDel="00000000" w:rsidR="00000000" w:rsidRPr="00000000">
              <w:rPr>
                <w:rFonts w:ascii="Source Sans Pro" w:cs="Source Sans Pro" w:eastAsia="Source Sans Pro" w:hAnsi="Source Sans Pro"/>
                <w:sz w:val="20"/>
                <w:szCs w:val="20"/>
                <w:rtl w:val="0"/>
              </w:rPr>
              <w:t xml:space="preserve">(si différente)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line="240" w:lineRule="auto"/>
              <w:jc w:val="both"/>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Siret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line="240" w:lineRule="auto"/>
              <w:jc w:val="both"/>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40" w:line="240" w:lineRule="auto"/>
              <w:rPr>
                <w:rFonts w:ascii="Source Sans Pro" w:cs="Source Sans Pro" w:eastAsia="Source Sans Pro" w:hAnsi="Source Sans Pro"/>
                <w:sz w:val="24"/>
                <w:szCs w:val="24"/>
                <w:highlight w:val="white"/>
              </w:rPr>
            </w:pPr>
            <w:r w:rsidDel="00000000" w:rsidR="00000000" w:rsidRPr="00000000">
              <w:rPr>
                <w:rFonts w:ascii="Source Sans Pro" w:cs="Source Sans Pro" w:eastAsia="Source Sans Pro" w:hAnsi="Source Sans Pro"/>
                <w:sz w:val="20"/>
                <w:szCs w:val="20"/>
                <w:highlight w:val="white"/>
                <w:rtl w:val="0"/>
              </w:rPr>
              <w:t xml:space="preserve">Site internet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line="240" w:lineRule="auto"/>
              <w:jc w:val="both"/>
              <w:rPr>
                <w:rFonts w:ascii="Source Sans Pro" w:cs="Source Sans Pro" w:eastAsia="Source Sans Pro" w:hAnsi="Source Sans Pro"/>
                <w:sz w:val="24"/>
                <w:szCs w:val="24"/>
              </w:rPr>
            </w:pPr>
            <w:r w:rsidDel="00000000" w:rsidR="00000000" w:rsidRPr="00000000">
              <w:rPr>
                <w:rtl w:val="0"/>
              </w:rPr>
            </w:r>
          </w:p>
        </w:tc>
      </w:tr>
    </w:tbl>
    <w:p w:rsidR="00000000" w:rsidDel="00000000" w:rsidP="00000000" w:rsidRDefault="00000000" w:rsidRPr="00000000" w14:paraId="00000021">
      <w:pPr>
        <w:spacing w:after="40" w:line="240" w:lineRule="auto"/>
        <w:ind w:left="-850" w:right="-183" w:firstLine="0"/>
        <w:jc w:val="both"/>
        <w:rPr>
          <w:rFonts w:ascii="Source Sans Pro" w:cs="Source Sans Pro" w:eastAsia="Source Sans Pro" w:hAnsi="Source Sans Pro"/>
          <w:b w:val="1"/>
          <w:color w:val="ffffff"/>
          <w:sz w:val="24"/>
          <w:szCs w:val="24"/>
        </w:rPr>
      </w:pPr>
      <w:r w:rsidDel="00000000" w:rsidR="00000000" w:rsidRPr="00000000">
        <w:rPr>
          <w:rtl w:val="0"/>
        </w:rPr>
      </w:r>
    </w:p>
    <w:p w:rsidR="00000000" w:rsidDel="00000000" w:rsidP="00000000" w:rsidRDefault="00000000" w:rsidRPr="00000000" w14:paraId="00000022">
      <w:pPr>
        <w:spacing w:after="40" w:line="240" w:lineRule="auto"/>
        <w:ind w:left="-850" w:right="-183" w:firstLine="0"/>
        <w:jc w:val="both"/>
        <w:rPr>
          <w:rFonts w:ascii="Source Sans Pro" w:cs="Source Sans Pro" w:eastAsia="Source Sans Pro" w:hAnsi="Source Sans Pro"/>
          <w:b w:val="1"/>
          <w:color w:val="ffffff"/>
          <w:sz w:val="24"/>
          <w:szCs w:val="24"/>
        </w:rPr>
      </w:pPr>
      <w:r w:rsidDel="00000000" w:rsidR="00000000" w:rsidRPr="00000000">
        <w:rPr>
          <w:rtl w:val="0"/>
        </w:rPr>
      </w:r>
    </w:p>
    <w:p w:rsidR="00000000" w:rsidDel="00000000" w:rsidP="00000000" w:rsidRDefault="00000000" w:rsidRPr="00000000" w14:paraId="00000023">
      <w:pPr>
        <w:pBdr>
          <w:bottom w:color="000000" w:space="1" w:sz="4" w:val="single"/>
        </w:pBdr>
        <w:shd w:fill="008f9f" w:val="clear"/>
        <w:spacing w:after="40" w:line="240" w:lineRule="auto"/>
        <w:ind w:left="-850" w:right="-183"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color w:val="ffffff"/>
          <w:sz w:val="24"/>
          <w:szCs w:val="24"/>
          <w:rtl w:val="0"/>
        </w:rPr>
        <w:t xml:space="preserve">2• L’ÉTABLISSEMENT SCOLAIRE</w:t>
      </w:r>
      <w:r w:rsidDel="00000000" w:rsidR="00000000" w:rsidRPr="00000000">
        <w:rPr>
          <w:rtl w:val="0"/>
        </w:rPr>
      </w:r>
    </w:p>
    <w:p w:rsidR="00000000" w:rsidDel="00000000" w:rsidP="00000000" w:rsidRDefault="00000000" w:rsidRPr="00000000" w14:paraId="00000024">
      <w:pPr>
        <w:spacing w:line="240" w:lineRule="auto"/>
        <w:ind w:left="-850" w:firstLine="0"/>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5">
      <w:pPr>
        <w:spacing w:after="40" w:line="240" w:lineRule="auto"/>
        <w:ind w:left="-850" w:right="-183"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rtl w:val="0"/>
        </w:rPr>
        <w:t xml:space="preserve">2.1 Coordonnées de l’établissement</w:t>
      </w:r>
      <w:r w:rsidDel="00000000" w:rsidR="00000000" w:rsidRPr="00000000">
        <w:rPr>
          <w:rtl w:val="0"/>
        </w:rPr>
      </w:r>
    </w:p>
    <w:tbl>
      <w:tblPr>
        <w:tblStyle w:val="Table3"/>
        <w:tblW w:w="9795.0" w:type="dxa"/>
        <w:jc w:val="left"/>
        <w:tblInd w:w="-810.0" w:type="dxa"/>
        <w:tblLayout w:type="fixed"/>
        <w:tblLook w:val="0400"/>
      </w:tblPr>
      <w:tblGrid>
        <w:gridCol w:w="3375"/>
        <w:gridCol w:w="6420"/>
        <w:tblGridChange w:id="0">
          <w:tblGrid>
            <w:gridCol w:w="3375"/>
            <w:gridCol w:w="642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Nom de l’établissement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40" w:line="240" w:lineRule="auto"/>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Type (public/privé)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line="240" w:lineRule="auto"/>
              <w:jc w:val="both"/>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Adresse complète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     </w:t>
            </w:r>
          </w:p>
        </w:tc>
      </w:tr>
    </w:tbl>
    <w:p w:rsidR="00000000" w:rsidDel="00000000" w:rsidP="00000000" w:rsidRDefault="00000000" w:rsidRPr="00000000" w14:paraId="0000002C">
      <w:pPr>
        <w:spacing w:line="240" w:lineRule="auto"/>
        <w:jc w:val="both"/>
        <w:rPr>
          <w:rFonts w:ascii="Source Sans Pro" w:cs="Source Sans Pro" w:eastAsia="Source Sans Pro" w:hAnsi="Source Sans Pro"/>
          <w:sz w:val="24"/>
          <w:szCs w:val="24"/>
        </w:rPr>
      </w:pPr>
      <w:r w:rsidDel="00000000" w:rsidR="00000000" w:rsidRPr="00000000">
        <w:rPr>
          <w:rtl w:val="0"/>
        </w:rPr>
      </w:r>
    </w:p>
    <w:tbl>
      <w:tblPr>
        <w:tblStyle w:val="Table4"/>
        <w:tblW w:w="9780.0" w:type="dxa"/>
        <w:jc w:val="left"/>
        <w:tblInd w:w="-795.0" w:type="dxa"/>
        <w:tblLayout w:type="fixed"/>
        <w:tblLook w:val="0400"/>
      </w:tblPr>
      <w:tblGrid>
        <w:gridCol w:w="3375"/>
        <w:gridCol w:w="6405"/>
        <w:tblGridChange w:id="0">
          <w:tblGrid>
            <w:gridCol w:w="3375"/>
            <w:gridCol w:w="640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Prénom et nom</w:t>
            </w:r>
            <w:r w:rsidDel="00000000" w:rsidR="00000000" w:rsidRPr="00000000">
              <w:rPr>
                <w:rtl w:val="0"/>
              </w:rPr>
            </w:r>
          </w:p>
          <w:p w:rsidR="00000000" w:rsidDel="00000000" w:rsidP="00000000" w:rsidRDefault="00000000" w:rsidRPr="00000000" w14:paraId="0000002E">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du/de la chef.fe d’établissement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line="240" w:lineRule="auto"/>
              <w:jc w:val="both"/>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Courriel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Téléphone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  </w:t>
            </w:r>
          </w:p>
        </w:tc>
      </w:tr>
    </w:tbl>
    <w:p w:rsidR="00000000" w:rsidDel="00000000" w:rsidP="00000000" w:rsidRDefault="00000000" w:rsidRPr="00000000" w14:paraId="00000034">
      <w:pPr>
        <w:spacing w:line="240" w:lineRule="auto"/>
        <w:jc w:val="both"/>
        <w:rPr>
          <w:rFonts w:ascii="Source Sans Pro" w:cs="Source Sans Pro" w:eastAsia="Source Sans Pro" w:hAnsi="Source Sans Pro"/>
          <w:sz w:val="24"/>
          <w:szCs w:val="24"/>
        </w:rPr>
      </w:pPr>
      <w:r w:rsidDel="00000000" w:rsidR="00000000" w:rsidRPr="00000000">
        <w:rPr>
          <w:rtl w:val="0"/>
        </w:rPr>
      </w:r>
    </w:p>
    <w:tbl>
      <w:tblPr>
        <w:tblStyle w:val="Table5"/>
        <w:tblW w:w="9765.0" w:type="dxa"/>
        <w:jc w:val="left"/>
        <w:tblInd w:w="-780.0" w:type="dxa"/>
        <w:tblLayout w:type="fixed"/>
        <w:tblLook w:val="0400"/>
      </w:tblPr>
      <w:tblGrid>
        <w:gridCol w:w="3375"/>
        <w:gridCol w:w="6390"/>
        <w:tblGridChange w:id="0">
          <w:tblGrid>
            <w:gridCol w:w="3375"/>
            <w:gridCol w:w="639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Prénom et nom de l’enseignant.e référent.e au sein de l’établissement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line="240" w:lineRule="auto"/>
              <w:jc w:val="both"/>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Fonction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line="240" w:lineRule="auto"/>
              <w:jc w:val="both"/>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Courriel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line="240" w:lineRule="auto"/>
              <w:jc w:val="both"/>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Téléphone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line="240" w:lineRule="auto"/>
              <w:jc w:val="both"/>
              <w:rPr>
                <w:rFonts w:ascii="Source Sans Pro" w:cs="Source Sans Pro" w:eastAsia="Source Sans Pro" w:hAnsi="Source Sans Pro"/>
                <w:sz w:val="24"/>
                <w:szCs w:val="24"/>
              </w:rPr>
            </w:pPr>
            <w:r w:rsidDel="00000000" w:rsidR="00000000" w:rsidRPr="00000000">
              <w:rPr>
                <w:rtl w:val="0"/>
              </w:rPr>
            </w:r>
          </w:p>
        </w:tc>
      </w:tr>
    </w:tbl>
    <w:p w:rsidR="00000000" w:rsidDel="00000000" w:rsidP="00000000" w:rsidRDefault="00000000" w:rsidRPr="00000000" w14:paraId="0000003D">
      <w:pPr>
        <w:spacing w:after="40" w:line="240" w:lineRule="auto"/>
        <w:ind w:left="-850" w:right="-183"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3E">
      <w:pPr>
        <w:spacing w:after="40" w:line="240" w:lineRule="auto"/>
        <w:ind w:left="-850" w:right="-183"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rtl w:val="0"/>
        </w:rPr>
        <w:t xml:space="preserve">2.2 Discipline.s et enseignant.e.s concerné.e.s par le projet</w:t>
      </w:r>
      <w:r w:rsidDel="00000000" w:rsidR="00000000" w:rsidRPr="00000000">
        <w:rPr>
          <w:rtl w:val="0"/>
        </w:rPr>
      </w:r>
    </w:p>
    <w:p w:rsidR="00000000" w:rsidDel="00000000" w:rsidP="00000000" w:rsidRDefault="00000000" w:rsidRPr="00000000" w14:paraId="0000003F">
      <w:pPr>
        <w:spacing w:after="240" w:line="240" w:lineRule="auto"/>
        <w:ind w:left="-850" w:firstLine="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  </w:t>
      </w:r>
    </w:p>
    <w:p w:rsidR="00000000" w:rsidDel="00000000" w:rsidP="00000000" w:rsidRDefault="00000000" w:rsidRPr="00000000" w14:paraId="00000040">
      <w:pPr>
        <w:spacing w:after="240" w:line="240" w:lineRule="auto"/>
        <w:ind w:left="-850" w:firstLine="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   </w:t>
      </w:r>
    </w:p>
    <w:p w:rsidR="00000000" w:rsidDel="00000000" w:rsidP="00000000" w:rsidRDefault="00000000" w:rsidRPr="00000000" w14:paraId="00000041">
      <w:pPr>
        <w:spacing w:after="40" w:line="240" w:lineRule="auto"/>
        <w:ind w:left="-850" w:right="-183" w:firstLine="0"/>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2.3 De quelle façon le projet s'inscrit-il dans le programme suivi par l’équipe enseignante ou dans le projet d'établissement ?</w:t>
      </w:r>
    </w:p>
    <w:p w:rsidR="00000000" w:rsidDel="00000000" w:rsidP="00000000" w:rsidRDefault="00000000" w:rsidRPr="00000000" w14:paraId="00000042">
      <w:pPr>
        <w:spacing w:after="40" w:line="240" w:lineRule="auto"/>
        <w:ind w:left="-850" w:right="-183" w:firstLine="0"/>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43">
      <w:pPr>
        <w:spacing w:after="40" w:line="240" w:lineRule="auto"/>
        <w:ind w:left="-850" w:right="-183" w:firstLine="0"/>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44">
      <w:pPr>
        <w:spacing w:after="40" w:line="240" w:lineRule="auto"/>
        <w:ind w:left="-850" w:right="-183" w:firstLine="0"/>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     </w:t>
      </w:r>
    </w:p>
    <w:p w:rsidR="00000000" w:rsidDel="00000000" w:rsidP="00000000" w:rsidRDefault="00000000" w:rsidRPr="00000000" w14:paraId="00000045">
      <w:pPr>
        <w:shd w:fill="008f9f" w:val="clear"/>
        <w:spacing w:after="40" w:line="240" w:lineRule="auto"/>
        <w:ind w:left="-850" w:right="-183"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color w:val="ffffff"/>
          <w:rtl w:val="0"/>
        </w:rPr>
        <w:t xml:space="preserve">3• LE PROJET</w:t>
      </w:r>
      <w:r w:rsidDel="00000000" w:rsidR="00000000" w:rsidRPr="00000000">
        <w:rPr>
          <w:rtl w:val="0"/>
        </w:rPr>
      </w:r>
    </w:p>
    <w:p w:rsidR="00000000" w:rsidDel="00000000" w:rsidP="00000000" w:rsidRDefault="00000000" w:rsidRPr="00000000" w14:paraId="00000046">
      <w:pPr>
        <w:spacing w:line="240" w:lineRule="auto"/>
        <w:ind w:left="-850" w:firstLine="0"/>
        <w:jc w:val="both"/>
        <w:rPr>
          <w:rFonts w:ascii="Source Sans Pro" w:cs="Source Sans Pro" w:eastAsia="Source Sans Pro" w:hAnsi="Source Sans Pro"/>
          <w:sz w:val="24"/>
          <w:szCs w:val="24"/>
        </w:rPr>
      </w:pPr>
      <w:r w:rsidDel="00000000" w:rsidR="00000000" w:rsidRPr="00000000">
        <w:rPr>
          <w:rtl w:val="0"/>
        </w:rPr>
      </w:r>
    </w:p>
    <w:tbl>
      <w:tblPr>
        <w:tblStyle w:val="Table6"/>
        <w:tblW w:w="9885.0" w:type="dxa"/>
        <w:jc w:val="left"/>
        <w:tblInd w:w="-840.0" w:type="dxa"/>
        <w:tblLayout w:type="fixed"/>
        <w:tblLook w:val="0400"/>
      </w:tblPr>
      <w:tblGrid>
        <w:gridCol w:w="5175"/>
        <w:gridCol w:w="4710"/>
        <w:tblGridChange w:id="0">
          <w:tblGrid>
            <w:gridCol w:w="5175"/>
            <w:gridCol w:w="471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Avez-vous déjà participé au dispositif Tandems Solidaires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line="240" w:lineRule="auto"/>
              <w:ind w:left="141" w:firstLine="0"/>
              <w:jc w:val="both"/>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Titre du projet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line="240" w:lineRule="auto"/>
              <w:ind w:left="141" w:firstLine="0"/>
              <w:jc w:val="both"/>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after="40" w:line="240" w:lineRule="auto"/>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Lieu.x où se déroule le projet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pacing w:line="240" w:lineRule="auto"/>
              <w:ind w:left="141" w:firstLine="0"/>
              <w:jc w:val="both"/>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Thématique du projet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spacing w:line="240" w:lineRule="auto"/>
              <w:ind w:left="141" w:firstLine="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Pays ou zone géographique concernée par le projet</w:t>
            </w:r>
            <w:r w:rsidDel="00000000" w:rsidR="00000000" w:rsidRPr="00000000">
              <w:rPr>
                <w:rFonts w:ascii="Source Sans Pro" w:cs="Source Sans Pro" w:eastAsia="Source Sans Pro" w:hAnsi="Source Sans Pro"/>
                <w:sz w:val="20"/>
                <w:szCs w:val="20"/>
                <w:vertAlign w:val="superscript"/>
              </w:rPr>
              <w:footnoteReference w:customMarkFollows="0" w:id="1"/>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spacing w:line="240" w:lineRule="auto"/>
              <w:ind w:left="141" w:firstLine="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after="40" w:line="240" w:lineRule="auto"/>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Nom du partenaire international impliqué (si pertinent)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spacing w:line="240" w:lineRule="auto"/>
              <w:ind w:left="141" w:firstLine="0"/>
              <w:jc w:val="both"/>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Décrire le groupe d’élèves ou de jeunes impliqués </w:t>
            </w:r>
            <w:r w:rsidDel="00000000" w:rsidR="00000000" w:rsidRPr="00000000">
              <w:rPr>
                <w:rFonts w:ascii="Source Sans Pro" w:cs="Source Sans Pro" w:eastAsia="Source Sans Pro" w:hAnsi="Source Sans Pro"/>
                <w:sz w:val="24"/>
                <w:szCs w:val="24"/>
                <w:rtl w:val="0"/>
              </w:rPr>
              <w:t xml:space="preserve">(</w:t>
            </w:r>
            <w:r w:rsidDel="00000000" w:rsidR="00000000" w:rsidRPr="00000000">
              <w:rPr>
                <w:rFonts w:ascii="Source Sans Pro" w:cs="Source Sans Pro" w:eastAsia="Source Sans Pro" w:hAnsi="Source Sans Pro"/>
                <w:sz w:val="20"/>
                <w:szCs w:val="20"/>
                <w:rtl w:val="0"/>
              </w:rPr>
              <w:t xml:space="preserve">classe, club, niveau scolaire, etc)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spacing w:line="240" w:lineRule="auto"/>
              <w:ind w:left="141" w:firstLine="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    </w:t>
            </w:r>
          </w:p>
          <w:p w:rsidR="00000000" w:rsidDel="00000000" w:rsidP="00000000" w:rsidRDefault="00000000" w:rsidRPr="00000000" w14:paraId="00000055">
            <w:pPr>
              <w:spacing w:line="240" w:lineRule="auto"/>
              <w:ind w:left="141" w:firstLine="0"/>
              <w:jc w:val="both"/>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spacing w:after="4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0"/>
                <w:szCs w:val="20"/>
                <w:rtl w:val="0"/>
              </w:rPr>
              <w:t xml:space="preserve">Nombre d’élèves impliqués dans le projet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spacing w:line="240" w:lineRule="auto"/>
              <w:ind w:left="141" w:firstLine="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spacing w:after="40" w:line="240" w:lineRule="auto"/>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Précisez l’</w:t>
            </w:r>
            <w:hyperlink r:id="rId10">
              <w:r w:rsidDel="00000000" w:rsidR="00000000" w:rsidRPr="00000000">
                <w:rPr>
                  <w:rFonts w:ascii="Source Sans Pro" w:cs="Source Sans Pro" w:eastAsia="Source Sans Pro" w:hAnsi="Source Sans Pro"/>
                  <w:color w:val="1155cc"/>
                  <w:sz w:val="20"/>
                  <w:szCs w:val="20"/>
                  <w:u w:val="single"/>
                  <w:rtl w:val="0"/>
                </w:rPr>
                <w:t xml:space="preserve">Objectif de Développement Durable</w:t>
              </w:r>
            </w:hyperlink>
            <w:r w:rsidDel="00000000" w:rsidR="00000000" w:rsidRPr="00000000">
              <w:rPr>
                <w:rFonts w:ascii="Source Sans Pro" w:cs="Source Sans Pro" w:eastAsia="Source Sans Pro" w:hAnsi="Source Sans Pro"/>
                <w:sz w:val="20"/>
                <w:szCs w:val="20"/>
                <w:rtl w:val="0"/>
              </w:rPr>
              <w:t xml:space="preserve"> principal abordé dans le projet</w:t>
            </w:r>
            <w:r w:rsidDel="00000000" w:rsidR="00000000" w:rsidRPr="00000000">
              <w:rPr>
                <w:rFonts w:ascii="Source Sans Pro" w:cs="Source Sans Pro" w:eastAsia="Source Sans Pro" w:hAnsi="Source Sans Pro"/>
                <w:sz w:val="20"/>
                <w:szCs w:val="20"/>
                <w:vertAlign w:val="superscript"/>
              </w:rPr>
              <w:footnoteReference w:customMarkFollows="0" w:id="2"/>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line="240" w:lineRule="auto"/>
              <w:ind w:left="141" w:firstLine="0"/>
              <w:jc w:val="both"/>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after="40" w:line="240" w:lineRule="auto"/>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Précisez un Objectif de Développement Durable secondaire dans le projet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spacing w:line="240" w:lineRule="auto"/>
              <w:ind w:left="141" w:firstLine="0"/>
              <w:jc w:val="both"/>
              <w:rPr>
                <w:rFonts w:ascii="Source Sans Pro" w:cs="Source Sans Pro" w:eastAsia="Source Sans Pro" w:hAnsi="Source Sans Pro"/>
                <w:sz w:val="24"/>
                <w:szCs w:val="24"/>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spacing w:after="40" w:line="240" w:lineRule="auto"/>
              <w:ind w:right="-183"/>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Période de mise en œuvre prévue du projet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spacing w:line="240" w:lineRule="auto"/>
              <w:ind w:left="141" w:firstLine="0"/>
              <w:jc w:val="both"/>
              <w:rPr>
                <w:rFonts w:ascii="Source Sans Pro" w:cs="Source Sans Pro" w:eastAsia="Source Sans Pro" w:hAnsi="Source Sans Pro"/>
                <w:sz w:val="24"/>
                <w:szCs w:val="24"/>
              </w:rPr>
            </w:pPr>
            <w:r w:rsidDel="00000000" w:rsidR="00000000" w:rsidRPr="00000000">
              <w:rPr>
                <w:rtl w:val="0"/>
              </w:rPr>
            </w:r>
          </w:p>
        </w:tc>
      </w:tr>
    </w:tbl>
    <w:p w:rsidR="00000000" w:rsidDel="00000000" w:rsidP="00000000" w:rsidRDefault="00000000" w:rsidRPr="00000000" w14:paraId="0000005E">
      <w:pPr>
        <w:spacing w:line="240" w:lineRule="auto"/>
        <w:ind w:left="-850" w:firstLine="0"/>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5F">
      <w:pPr>
        <w:spacing w:line="240" w:lineRule="auto"/>
        <w:ind w:left="-850" w:firstLine="0"/>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60">
      <w:pPr>
        <w:spacing w:line="240" w:lineRule="auto"/>
        <w:ind w:left="-850" w:firstLine="0"/>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61">
      <w:pPr>
        <w:spacing w:line="240" w:lineRule="auto"/>
        <w:ind w:left="-850" w:firstLine="0"/>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62">
      <w:pPr>
        <w:spacing w:line="240" w:lineRule="auto"/>
        <w:ind w:left="-850" w:firstLine="0"/>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63">
      <w:pPr>
        <w:spacing w:line="240" w:lineRule="auto"/>
        <w:ind w:left="-850" w:firstLine="0"/>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64">
      <w:pPr>
        <w:spacing w:line="240" w:lineRule="auto"/>
        <w:ind w:left="-850" w:firstLine="0"/>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65">
      <w:pPr>
        <w:shd w:fill="008f9f" w:val="clear"/>
        <w:spacing w:after="40" w:line="240" w:lineRule="auto"/>
        <w:ind w:left="-850" w:right="-183" w:firstLine="0"/>
        <w:rPr>
          <w:rFonts w:ascii="Source Sans Pro" w:cs="Source Sans Pro" w:eastAsia="Source Sans Pro" w:hAnsi="Source Sans Pro"/>
          <w:b w:val="1"/>
          <w:i w:val="1"/>
          <w:sz w:val="20"/>
          <w:szCs w:val="20"/>
          <w:highlight w:val="white"/>
        </w:rPr>
      </w:pPr>
      <w:r w:rsidDel="00000000" w:rsidR="00000000" w:rsidRPr="00000000">
        <w:rPr>
          <w:rFonts w:ascii="Source Sans Pro" w:cs="Source Sans Pro" w:eastAsia="Source Sans Pro" w:hAnsi="Source Sans Pro"/>
          <w:b w:val="1"/>
          <w:color w:val="ffffff"/>
          <w:rtl w:val="0"/>
        </w:rPr>
        <w:t xml:space="preserve">4• PARCOURS PÉDAGOGIQUE </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850" w:firstLine="0"/>
        <w:rPr>
          <w:rFonts w:ascii="Source Sans Pro" w:cs="Source Sans Pro" w:eastAsia="Source Sans Pro" w:hAnsi="Source Sans Pro"/>
          <w:i w:val="1"/>
          <w:sz w:val="20"/>
          <w:szCs w:val="2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850" w:firstLine="0"/>
        <w:rPr>
          <w:rFonts w:ascii="Source Sans Pro" w:cs="Source Sans Pro" w:eastAsia="Source Sans Pro" w:hAnsi="Source Sans Pro"/>
          <w:b w:val="1"/>
          <w:i w:val="1"/>
          <w:color w:val="1d465e"/>
          <w:sz w:val="20"/>
          <w:szCs w:val="20"/>
          <w:highlight w:val="white"/>
        </w:rPr>
      </w:pPr>
      <w:r w:rsidDel="00000000" w:rsidR="00000000" w:rsidRPr="00000000">
        <w:rPr>
          <w:rFonts w:ascii="Source Sans Pro" w:cs="Source Sans Pro" w:eastAsia="Source Sans Pro" w:hAnsi="Source Sans Pro"/>
          <w:i w:val="1"/>
          <w:sz w:val="20"/>
          <w:szCs w:val="20"/>
          <w:rtl w:val="0"/>
        </w:rPr>
        <w:t xml:space="preserve">Merci de renseigner le tableau ci-dessous en ajoutant autant d’étapes que nécessaire. L’objet n’est pas de détailler nécessairement l’ensemble des séances mais les grandes étapes du parcours pédagogique.  Vous pouvez accompagner votre projet de toute référence utile à la compréhension du projet. Pour rappel les projets pédagogiques sont évalués au regard des critères suivants</w:t>
      </w:r>
      <w:r w:rsidDel="00000000" w:rsidR="00000000" w:rsidRPr="00000000">
        <w:rPr>
          <w:rFonts w:ascii="Source Sans Pro" w:cs="Source Sans Pro" w:eastAsia="Source Sans Pro" w:hAnsi="Source Sans Pro"/>
          <w:i w:val="1"/>
          <w:sz w:val="20"/>
          <w:szCs w:val="20"/>
          <w:vertAlign w:val="superscript"/>
        </w:rPr>
        <w:footnoteReference w:customMarkFollows="0" w:id="3"/>
      </w:r>
      <w:r w:rsidDel="00000000" w:rsidR="00000000" w:rsidRPr="00000000">
        <w:rPr>
          <w:rFonts w:ascii="Source Sans Pro" w:cs="Source Sans Pro" w:eastAsia="Source Sans Pro" w:hAnsi="Source Sans Pro"/>
          <w:i w:val="1"/>
          <w:sz w:val="20"/>
          <w:szCs w:val="20"/>
          <w:rtl w:val="0"/>
        </w:rPr>
        <w:t xml:space="preserve"> : </w:t>
      </w:r>
      <w:r w:rsidDel="00000000" w:rsidR="00000000" w:rsidRPr="00000000">
        <w:rPr>
          <w:rtl w:val="0"/>
        </w:rPr>
      </w:r>
    </w:p>
    <w:p w:rsidR="00000000" w:rsidDel="00000000" w:rsidP="00000000" w:rsidRDefault="00000000" w:rsidRPr="00000000" w14:paraId="00000068">
      <w:pPr>
        <w:widowControl w:val="0"/>
        <w:numPr>
          <w:ilvl w:val="0"/>
          <w:numId w:val="1"/>
        </w:numPr>
        <w:spacing w:line="240" w:lineRule="auto"/>
        <w:ind w:left="-141" w:right="9" w:hanging="360"/>
        <w:jc w:val="both"/>
        <w:rPr>
          <w:rFonts w:ascii="Source Sans Pro" w:cs="Source Sans Pro" w:eastAsia="Source Sans Pro" w:hAnsi="Source Sans Pro"/>
          <w:i w:val="1"/>
          <w:sz w:val="20"/>
          <w:szCs w:val="20"/>
        </w:rPr>
      </w:pPr>
      <w:r w:rsidDel="00000000" w:rsidR="00000000" w:rsidRPr="00000000">
        <w:rPr>
          <w:rFonts w:ascii="Source Sans Pro" w:cs="Source Sans Pro" w:eastAsia="Source Sans Pro" w:hAnsi="Source Sans Pro"/>
          <w:i w:val="1"/>
          <w:sz w:val="20"/>
          <w:szCs w:val="20"/>
          <w:rtl w:val="0"/>
        </w:rPr>
        <w:t xml:space="preserve">précision des objectifs pédagogiques visés (en termes de savoirs, savoirs être, savoir faire). </w:t>
      </w:r>
    </w:p>
    <w:p w:rsidR="00000000" w:rsidDel="00000000" w:rsidP="00000000" w:rsidRDefault="00000000" w:rsidRPr="00000000" w14:paraId="00000069">
      <w:pPr>
        <w:widowControl w:val="0"/>
        <w:numPr>
          <w:ilvl w:val="0"/>
          <w:numId w:val="1"/>
        </w:numPr>
        <w:spacing w:line="240" w:lineRule="auto"/>
        <w:ind w:left="-141" w:right="9" w:hanging="360"/>
        <w:jc w:val="both"/>
        <w:rPr>
          <w:rFonts w:ascii="Source Sans Pro" w:cs="Source Sans Pro" w:eastAsia="Source Sans Pro" w:hAnsi="Source Sans Pro"/>
          <w:i w:val="1"/>
          <w:sz w:val="20"/>
          <w:szCs w:val="20"/>
        </w:rPr>
      </w:pPr>
      <w:r w:rsidDel="00000000" w:rsidR="00000000" w:rsidRPr="00000000">
        <w:rPr>
          <w:rFonts w:ascii="Source Sans Pro" w:cs="Source Sans Pro" w:eastAsia="Source Sans Pro" w:hAnsi="Source Sans Pro"/>
          <w:i w:val="1"/>
          <w:sz w:val="20"/>
          <w:szCs w:val="20"/>
          <w:rtl w:val="0"/>
        </w:rPr>
        <w:t xml:space="preserve">cohérence et diversité des activités et ressources pédagogiques prévues.</w:t>
      </w:r>
    </w:p>
    <w:p w:rsidR="00000000" w:rsidDel="00000000" w:rsidP="00000000" w:rsidRDefault="00000000" w:rsidRPr="00000000" w14:paraId="0000006A">
      <w:pPr>
        <w:widowControl w:val="0"/>
        <w:numPr>
          <w:ilvl w:val="0"/>
          <w:numId w:val="1"/>
        </w:numPr>
        <w:spacing w:line="240" w:lineRule="auto"/>
        <w:ind w:left="-141" w:right="9" w:hanging="360"/>
        <w:jc w:val="both"/>
        <w:rPr>
          <w:rFonts w:ascii="Source Sans Pro" w:cs="Source Sans Pro" w:eastAsia="Source Sans Pro" w:hAnsi="Source Sans Pro"/>
          <w:i w:val="1"/>
          <w:sz w:val="20"/>
          <w:szCs w:val="20"/>
        </w:rPr>
      </w:pPr>
      <w:r w:rsidDel="00000000" w:rsidR="00000000" w:rsidRPr="00000000">
        <w:rPr>
          <w:rFonts w:ascii="Source Sans Pro" w:cs="Source Sans Pro" w:eastAsia="Source Sans Pro" w:hAnsi="Source Sans Pro"/>
          <w:i w:val="1"/>
          <w:sz w:val="20"/>
          <w:szCs w:val="20"/>
          <w:rtl w:val="0"/>
        </w:rPr>
        <w:t xml:space="preserve">vision positive de la solidarité internationale et de l’éducation à la citoyenneté mondiale.</w:t>
      </w:r>
      <w:r w:rsidDel="00000000" w:rsidR="00000000" w:rsidRPr="00000000">
        <w:rPr>
          <w:rFonts w:ascii="Source Sans Pro" w:cs="Source Sans Pro" w:eastAsia="Source Sans Pro" w:hAnsi="Source Sans Pro"/>
          <w:i w:val="1"/>
          <w:sz w:val="20"/>
          <w:szCs w:val="20"/>
          <w:vertAlign w:val="superscript"/>
        </w:rPr>
        <w:footnoteReference w:customMarkFollows="0" w:id="4"/>
      </w:r>
      <w:r w:rsidDel="00000000" w:rsidR="00000000" w:rsidRPr="00000000">
        <w:rPr>
          <w:rtl w:val="0"/>
        </w:rPr>
      </w:r>
    </w:p>
    <w:p w:rsidR="00000000" w:rsidDel="00000000" w:rsidP="00000000" w:rsidRDefault="00000000" w:rsidRPr="00000000" w14:paraId="0000006B">
      <w:pPr>
        <w:widowControl w:val="0"/>
        <w:numPr>
          <w:ilvl w:val="0"/>
          <w:numId w:val="1"/>
        </w:numPr>
        <w:spacing w:line="240" w:lineRule="auto"/>
        <w:ind w:left="-141" w:right="9" w:hanging="360"/>
        <w:jc w:val="both"/>
        <w:rPr>
          <w:rFonts w:ascii="Source Sans Pro" w:cs="Source Sans Pro" w:eastAsia="Source Sans Pro" w:hAnsi="Source Sans Pro"/>
          <w:i w:val="1"/>
          <w:sz w:val="20"/>
          <w:szCs w:val="20"/>
        </w:rPr>
      </w:pPr>
      <w:r w:rsidDel="00000000" w:rsidR="00000000" w:rsidRPr="00000000">
        <w:rPr>
          <w:rFonts w:ascii="Source Sans Pro" w:cs="Source Sans Pro" w:eastAsia="Source Sans Pro" w:hAnsi="Source Sans Pro"/>
          <w:i w:val="1"/>
          <w:sz w:val="20"/>
          <w:szCs w:val="20"/>
          <w:rtl w:val="0"/>
        </w:rPr>
        <w:t xml:space="preserve">lien entre les enjeux internationaux  et les implications locales (interdépendances local/international)  </w:t>
      </w:r>
    </w:p>
    <w:p w:rsidR="00000000" w:rsidDel="00000000" w:rsidP="00000000" w:rsidRDefault="00000000" w:rsidRPr="00000000" w14:paraId="0000006C">
      <w:pPr>
        <w:widowControl w:val="0"/>
        <w:numPr>
          <w:ilvl w:val="0"/>
          <w:numId w:val="1"/>
        </w:numPr>
        <w:spacing w:line="240" w:lineRule="auto"/>
        <w:ind w:left="-141" w:right="9" w:hanging="360"/>
        <w:jc w:val="both"/>
        <w:rPr>
          <w:rFonts w:ascii="Source Sans Pro" w:cs="Source Sans Pro" w:eastAsia="Source Sans Pro" w:hAnsi="Source Sans Pro"/>
          <w:i w:val="1"/>
          <w:sz w:val="20"/>
          <w:szCs w:val="20"/>
        </w:rPr>
      </w:pPr>
      <w:r w:rsidDel="00000000" w:rsidR="00000000" w:rsidRPr="00000000">
        <w:rPr>
          <w:rFonts w:ascii="Source Sans Pro" w:cs="Source Sans Pro" w:eastAsia="Source Sans Pro" w:hAnsi="Source Sans Pro"/>
          <w:i w:val="1"/>
          <w:sz w:val="20"/>
          <w:szCs w:val="20"/>
          <w:rtl w:val="0"/>
        </w:rPr>
        <w:t xml:space="preserve">esprit critique, accès des apprenants à des informations plurielles et une diversité de points de vue.</w:t>
      </w:r>
    </w:p>
    <w:p w:rsidR="00000000" w:rsidDel="00000000" w:rsidP="00000000" w:rsidRDefault="00000000" w:rsidRPr="00000000" w14:paraId="0000006D">
      <w:pPr>
        <w:widowControl w:val="0"/>
        <w:numPr>
          <w:ilvl w:val="0"/>
          <w:numId w:val="1"/>
        </w:numPr>
        <w:spacing w:line="240" w:lineRule="auto"/>
        <w:ind w:left="-141" w:right="9" w:hanging="360"/>
        <w:jc w:val="both"/>
        <w:rPr>
          <w:rFonts w:ascii="Source Sans Pro" w:cs="Source Sans Pro" w:eastAsia="Source Sans Pro" w:hAnsi="Source Sans Pro"/>
          <w:i w:val="1"/>
          <w:sz w:val="20"/>
          <w:szCs w:val="20"/>
        </w:rPr>
      </w:pPr>
      <w:r w:rsidDel="00000000" w:rsidR="00000000" w:rsidRPr="00000000">
        <w:rPr>
          <w:rFonts w:ascii="Source Sans Pro" w:cs="Source Sans Pro" w:eastAsia="Source Sans Pro" w:hAnsi="Source Sans Pro"/>
          <w:i w:val="1"/>
          <w:sz w:val="20"/>
          <w:szCs w:val="20"/>
          <w:rtl w:val="0"/>
        </w:rPr>
        <w:t xml:space="preserve">mise en action des élèves, leur permettant de se mobiliser, d’exercer leur citoyenneté  ou de mettre en œuvre une action de solidarité. </w:t>
      </w:r>
    </w:p>
    <w:p w:rsidR="00000000" w:rsidDel="00000000" w:rsidP="00000000" w:rsidRDefault="00000000" w:rsidRPr="00000000" w14:paraId="0000006E">
      <w:pPr>
        <w:widowControl w:val="0"/>
        <w:numPr>
          <w:ilvl w:val="0"/>
          <w:numId w:val="1"/>
        </w:numPr>
        <w:spacing w:line="240" w:lineRule="auto"/>
        <w:ind w:left="-141" w:right="9" w:hanging="360"/>
        <w:jc w:val="both"/>
        <w:rPr>
          <w:rFonts w:ascii="Source Sans Pro" w:cs="Source Sans Pro" w:eastAsia="Source Sans Pro" w:hAnsi="Source Sans Pro"/>
          <w:i w:val="1"/>
          <w:sz w:val="20"/>
          <w:szCs w:val="20"/>
        </w:rPr>
      </w:pPr>
      <w:r w:rsidDel="00000000" w:rsidR="00000000" w:rsidRPr="00000000">
        <w:rPr>
          <w:rFonts w:ascii="Source Sans Pro" w:cs="Source Sans Pro" w:eastAsia="Source Sans Pro" w:hAnsi="Source Sans Pro"/>
          <w:i w:val="1"/>
          <w:sz w:val="20"/>
          <w:szCs w:val="20"/>
          <w:rtl w:val="0"/>
        </w:rPr>
        <w:t xml:space="preserve">élèves acteurs de leurs apprentissages (ex : pédagogies actives, ludiques ou participatives) </w:t>
      </w:r>
    </w:p>
    <w:p w:rsidR="00000000" w:rsidDel="00000000" w:rsidP="00000000" w:rsidRDefault="00000000" w:rsidRPr="00000000" w14:paraId="0000006F">
      <w:pPr>
        <w:widowControl w:val="0"/>
        <w:numPr>
          <w:ilvl w:val="0"/>
          <w:numId w:val="1"/>
        </w:numPr>
        <w:spacing w:line="240" w:lineRule="auto"/>
        <w:ind w:left="-141" w:right="9" w:hanging="360"/>
        <w:jc w:val="both"/>
        <w:rPr>
          <w:rFonts w:ascii="Source Sans Pro" w:cs="Source Sans Pro" w:eastAsia="Source Sans Pro" w:hAnsi="Source Sans Pro"/>
          <w:i w:val="1"/>
          <w:sz w:val="20"/>
          <w:szCs w:val="20"/>
        </w:rPr>
      </w:pPr>
      <w:r w:rsidDel="00000000" w:rsidR="00000000" w:rsidRPr="00000000">
        <w:rPr>
          <w:rFonts w:ascii="Source Sans Pro" w:cs="Source Sans Pro" w:eastAsia="Source Sans Pro" w:hAnsi="Source Sans Pro"/>
          <w:i w:val="1"/>
          <w:sz w:val="20"/>
          <w:szCs w:val="20"/>
          <w:rtl w:val="0"/>
        </w:rPr>
        <w:t xml:space="preserve">impacts au-delà du groupe d’élèves : implication de plusieurs enseignant.e.s  ou personnels d’établissement ; impacts sur d’autres classes, auprès des familles, etc.</w:t>
      </w:r>
    </w:p>
    <w:p w:rsidR="00000000" w:rsidDel="00000000" w:rsidP="00000000" w:rsidRDefault="00000000" w:rsidRPr="00000000" w14:paraId="00000070">
      <w:pPr>
        <w:widowControl w:val="0"/>
        <w:spacing w:line="240" w:lineRule="auto"/>
        <w:ind w:left="-1842" w:right="9" w:firstLine="0"/>
        <w:jc w:val="center"/>
        <w:rPr>
          <w:rFonts w:ascii="Source Sans Pro" w:cs="Source Sans Pro" w:eastAsia="Source Sans Pro" w:hAnsi="Source Sans Pro"/>
          <w:b w:val="1"/>
          <w:i w:val="1"/>
          <w:color w:val="1d465e"/>
          <w:sz w:val="20"/>
          <w:szCs w:val="20"/>
          <w:highlight w:val="white"/>
        </w:rPr>
      </w:pPr>
      <w:r w:rsidDel="00000000" w:rsidR="00000000" w:rsidRPr="00000000">
        <w:rPr>
          <w:rtl w:val="0"/>
        </w:rPr>
      </w:r>
    </w:p>
    <w:tbl>
      <w:tblPr>
        <w:tblStyle w:val="Table7"/>
        <w:tblW w:w="11700.0" w:type="dxa"/>
        <w:jc w:val="left"/>
        <w:tblInd w:w="-19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0"/>
        <w:tblGridChange w:id="0">
          <w:tblGrid>
            <w:gridCol w:w="11700"/>
          </w:tblGrid>
        </w:tblGridChange>
      </w:tblGrid>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71">
            <w:pPr>
              <w:widowControl w:val="0"/>
              <w:spacing w:after="40" w:lineRule="auto"/>
              <w:rPr>
                <w:rFonts w:ascii="Source Sans Pro" w:cs="Source Sans Pro" w:eastAsia="Source Sans Pro" w:hAnsi="Source Sans Pro"/>
                <w:i w:val="1"/>
                <w:color w:val="1155cc"/>
                <w:sz w:val="20"/>
                <w:szCs w:val="20"/>
              </w:rPr>
            </w:pPr>
            <w:r w:rsidDel="00000000" w:rsidR="00000000" w:rsidRPr="00000000">
              <w:rPr>
                <w:rFonts w:ascii="Source Sans Pro" w:cs="Source Sans Pro" w:eastAsia="Source Sans Pro" w:hAnsi="Source Sans Pro"/>
                <w:b w:val="1"/>
                <w:color w:val="1155cc"/>
                <w:sz w:val="20"/>
                <w:szCs w:val="20"/>
                <w:shd w:fill="d9d9d9" w:val="clear"/>
                <w:rtl w:val="0"/>
              </w:rPr>
              <w:t xml:space="preserve">Exemple </w:t>
            </w:r>
            <w:r w:rsidDel="00000000" w:rsidR="00000000" w:rsidRPr="00000000">
              <w:rPr>
                <w:rFonts w:ascii="Source Sans Pro" w:cs="Source Sans Pro" w:eastAsia="Source Sans Pro" w:hAnsi="Source Sans Pro"/>
                <w:i w:val="1"/>
                <w:color w:val="1155cc"/>
                <w:sz w:val="20"/>
                <w:szCs w:val="20"/>
                <w:shd w:fill="d9d9d9" w:val="clear"/>
                <w:rtl w:val="0"/>
              </w:rPr>
              <w:t xml:space="preserve">(</w:t>
            </w:r>
            <w:r w:rsidDel="00000000" w:rsidR="00000000" w:rsidRPr="00000000">
              <w:rPr>
                <w:rFonts w:ascii="Source Sans Pro" w:cs="Source Sans Pro" w:eastAsia="Source Sans Pro" w:hAnsi="Source Sans Pro"/>
                <w:i w:val="1"/>
                <w:color w:val="1155cc"/>
                <w:sz w:val="20"/>
                <w:szCs w:val="20"/>
                <w:rtl w:val="0"/>
              </w:rPr>
              <w:t xml:space="preserve">en jour, semaine, mois selon la durée et le nombre de séances du projet) :</w:t>
            </w:r>
            <w:r w:rsidDel="00000000" w:rsidR="00000000" w:rsidRPr="00000000">
              <w:rPr>
                <w:rFonts w:ascii="Source Sans Pro" w:cs="Source Sans Pro" w:eastAsia="Source Sans Pro" w:hAnsi="Source Sans Pro"/>
                <w:color w:val="1155cc"/>
                <w:sz w:val="20"/>
                <w:szCs w:val="20"/>
                <w:rtl w:val="0"/>
              </w:rPr>
              <w:t xml:space="preserve"> “</w:t>
            </w:r>
            <w:r w:rsidDel="00000000" w:rsidR="00000000" w:rsidRPr="00000000">
              <w:rPr>
                <w:rFonts w:ascii="Source Sans Pro" w:cs="Source Sans Pro" w:eastAsia="Source Sans Pro" w:hAnsi="Source Sans Pro"/>
                <w:i w:val="1"/>
                <w:color w:val="1155cc"/>
                <w:sz w:val="20"/>
                <w:szCs w:val="20"/>
                <w:rtl w:val="0"/>
              </w:rPr>
              <w:t xml:space="preserve">23 janvier”  ou “Semaine 44” ou “Janvier 1” </w:t>
            </w:r>
          </w:p>
        </w:tc>
      </w:tr>
      <w:tr>
        <w:trPr>
          <w:cantSplit w:val="0"/>
          <w:trHeight w:val="3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after="40" w:lineRule="auto"/>
              <w:rPr>
                <w:rFonts w:ascii="Source Sans Pro" w:cs="Source Sans Pro" w:eastAsia="Source Sans Pro" w:hAnsi="Source Sans Pro"/>
                <w:b w:val="1"/>
                <w:color w:val="1155cc"/>
                <w:sz w:val="20"/>
                <w:szCs w:val="20"/>
              </w:rPr>
            </w:pPr>
            <w:r w:rsidDel="00000000" w:rsidR="00000000" w:rsidRPr="00000000">
              <w:rPr>
                <w:rFonts w:ascii="Source Sans Pro" w:cs="Source Sans Pro" w:eastAsia="Source Sans Pro" w:hAnsi="Source Sans Pro"/>
                <w:b w:val="1"/>
                <w:color w:val="1155cc"/>
                <w:sz w:val="20"/>
                <w:szCs w:val="20"/>
                <w:rtl w:val="0"/>
              </w:rPr>
              <w:t xml:space="preserve">Objectifs d’apprentissage</w:t>
            </w:r>
            <w:r w:rsidDel="00000000" w:rsidR="00000000" w:rsidRPr="00000000">
              <w:rPr>
                <w:rFonts w:ascii="Source Sans Pro" w:cs="Source Sans Pro" w:eastAsia="Source Sans Pro" w:hAnsi="Source Sans Pro"/>
                <w:b w:val="1"/>
                <w:color w:val="1155cc"/>
                <w:sz w:val="20"/>
                <w:szCs w:val="20"/>
                <w:vertAlign w:val="superscript"/>
              </w:rPr>
              <w:footnoteReference w:customMarkFollows="0" w:id="5"/>
            </w:r>
            <w:r w:rsidDel="00000000" w:rsidR="00000000" w:rsidRPr="00000000">
              <w:rPr>
                <w:rFonts w:ascii="Source Sans Pro" w:cs="Source Sans Pro" w:eastAsia="Source Sans Pro" w:hAnsi="Source Sans Pro"/>
                <w:b w:val="1"/>
                <w:color w:val="1155cc"/>
                <w:sz w:val="20"/>
                <w:szCs w:val="20"/>
                <w:rtl w:val="0"/>
              </w:rPr>
              <w:t xml:space="preserve"> </w:t>
            </w:r>
            <w:r w:rsidDel="00000000" w:rsidR="00000000" w:rsidRPr="00000000">
              <w:rPr>
                <w:rFonts w:ascii="Source Sans Pro" w:cs="Source Sans Pro" w:eastAsia="Source Sans Pro" w:hAnsi="Source Sans Pro"/>
                <w:i w:val="1"/>
                <w:color w:val="1155cc"/>
                <w:sz w:val="20"/>
                <w:szCs w:val="20"/>
                <w:rtl w:val="0"/>
              </w:rPr>
              <w:t xml:space="preserve"> peuvent être des savoirs, savoirs être, savoirs faire </w:t>
            </w:r>
            <w:r w:rsidDel="00000000" w:rsidR="00000000" w:rsidRPr="00000000">
              <w:rPr>
                <w:rFonts w:ascii="Source Sans Pro" w:cs="Source Sans Pro" w:eastAsia="Source Sans Pro" w:hAnsi="Source Sans Pro"/>
                <w:color w:val="1155cc"/>
                <w:sz w:val="20"/>
                <w:szCs w:val="20"/>
                <w:rtl w:val="0"/>
              </w:rPr>
              <w:t xml:space="preserve">:</w:t>
            </w:r>
            <w:r w:rsidDel="00000000" w:rsidR="00000000" w:rsidRPr="00000000">
              <w:rPr>
                <w:rFonts w:ascii="Source Sans Pro" w:cs="Source Sans Pro" w:eastAsia="Source Sans Pro" w:hAnsi="Source Sans Pro"/>
                <w:b w:val="1"/>
                <w:color w:val="1155cc"/>
                <w:sz w:val="20"/>
                <w:szCs w:val="20"/>
                <w:rtl w:val="0"/>
              </w:rPr>
              <w:t xml:space="preserve"> </w:t>
            </w:r>
          </w:p>
          <w:p w:rsidR="00000000" w:rsidDel="00000000" w:rsidP="00000000" w:rsidRDefault="00000000" w:rsidRPr="00000000" w14:paraId="00000073">
            <w:pPr>
              <w:spacing w:line="240" w:lineRule="auto"/>
              <w:jc w:val="both"/>
              <w:rPr>
                <w:rFonts w:ascii="Source Sans Pro" w:cs="Source Sans Pro" w:eastAsia="Source Sans Pro" w:hAnsi="Source Sans Pro"/>
                <w:i w:val="1"/>
                <w:color w:val="1155cc"/>
                <w:sz w:val="18"/>
                <w:szCs w:val="18"/>
              </w:rPr>
            </w:pPr>
            <w:r w:rsidDel="00000000" w:rsidR="00000000" w:rsidRPr="00000000">
              <w:rPr>
                <w:rFonts w:ascii="Source Sans Pro" w:cs="Source Sans Pro" w:eastAsia="Source Sans Pro" w:hAnsi="Source Sans Pro"/>
                <w:i w:val="1"/>
                <w:color w:val="1155cc"/>
                <w:sz w:val="18"/>
                <w:szCs w:val="18"/>
                <w:shd w:fill="d9ead3" w:val="clear"/>
                <w:rtl w:val="0"/>
              </w:rPr>
              <w:t xml:space="preserve">1</w:t>
            </w:r>
            <w:r w:rsidDel="00000000" w:rsidR="00000000" w:rsidRPr="00000000">
              <w:rPr>
                <w:rFonts w:ascii="Source Sans Pro" w:cs="Source Sans Pro" w:eastAsia="Source Sans Pro" w:hAnsi="Source Sans Pro"/>
                <w:i w:val="1"/>
                <w:color w:val="1155cc"/>
                <w:sz w:val="18"/>
                <w:szCs w:val="18"/>
                <w:rtl w:val="0"/>
              </w:rPr>
              <w:t xml:space="preserve">.Les élèves peuvent expliquer les dangers de procéder à une généralisation concernant l’ensemble d’une culture à partir d’un comportement individuel </w:t>
            </w:r>
          </w:p>
          <w:p w:rsidR="00000000" w:rsidDel="00000000" w:rsidP="00000000" w:rsidRDefault="00000000" w:rsidRPr="00000000" w14:paraId="00000074">
            <w:pPr>
              <w:spacing w:line="240" w:lineRule="auto"/>
              <w:jc w:val="both"/>
              <w:rPr>
                <w:rFonts w:ascii="Source Sans Pro" w:cs="Source Sans Pro" w:eastAsia="Source Sans Pro" w:hAnsi="Source Sans Pro"/>
                <w:i w:val="1"/>
                <w:color w:val="1155cc"/>
                <w:sz w:val="18"/>
                <w:szCs w:val="18"/>
              </w:rPr>
            </w:pPr>
            <w:r w:rsidDel="00000000" w:rsidR="00000000" w:rsidRPr="00000000">
              <w:rPr>
                <w:rFonts w:ascii="Source Sans Pro" w:cs="Source Sans Pro" w:eastAsia="Source Sans Pro" w:hAnsi="Source Sans Pro"/>
                <w:i w:val="1"/>
                <w:color w:val="1155cc"/>
                <w:sz w:val="18"/>
                <w:szCs w:val="18"/>
                <w:shd w:fill="f9cb9c" w:val="clear"/>
                <w:rtl w:val="0"/>
              </w:rPr>
              <w:t xml:space="preserve">2</w:t>
            </w:r>
            <w:r w:rsidDel="00000000" w:rsidR="00000000" w:rsidRPr="00000000">
              <w:rPr>
                <w:rFonts w:ascii="Source Sans Pro" w:cs="Source Sans Pro" w:eastAsia="Source Sans Pro" w:hAnsi="Source Sans Pro"/>
                <w:i w:val="1"/>
                <w:color w:val="1155cc"/>
                <w:sz w:val="18"/>
                <w:szCs w:val="18"/>
                <w:rtl w:val="0"/>
              </w:rPr>
              <w:t xml:space="preserve">.Apprentissage en autonomie. Analyse et réflexion critique. Capacité à rendre compte à l’écrit /ou à l’oral ; </w:t>
            </w:r>
          </w:p>
          <w:p w:rsidR="00000000" w:rsidDel="00000000" w:rsidP="00000000" w:rsidRDefault="00000000" w:rsidRPr="00000000" w14:paraId="00000075">
            <w:pPr>
              <w:spacing w:line="240" w:lineRule="auto"/>
              <w:jc w:val="both"/>
              <w:rPr>
                <w:rFonts w:ascii="Source Sans Pro" w:cs="Source Sans Pro" w:eastAsia="Source Sans Pro" w:hAnsi="Source Sans Pro"/>
                <w:b w:val="1"/>
                <w:color w:val="1155cc"/>
                <w:sz w:val="20"/>
                <w:szCs w:val="20"/>
              </w:rPr>
            </w:pPr>
            <w:r w:rsidDel="00000000" w:rsidR="00000000" w:rsidRPr="00000000">
              <w:rPr>
                <w:rFonts w:ascii="Source Sans Pro" w:cs="Source Sans Pro" w:eastAsia="Source Sans Pro" w:hAnsi="Source Sans Pro"/>
                <w:i w:val="1"/>
                <w:color w:val="1155cc"/>
                <w:sz w:val="18"/>
                <w:szCs w:val="18"/>
                <w:shd w:fill="a4c2f4" w:val="clear"/>
                <w:rtl w:val="0"/>
              </w:rPr>
              <w:t xml:space="preserve">3</w:t>
            </w:r>
            <w:r w:rsidDel="00000000" w:rsidR="00000000" w:rsidRPr="00000000">
              <w:rPr>
                <w:rFonts w:ascii="Source Sans Pro" w:cs="Source Sans Pro" w:eastAsia="Source Sans Pro" w:hAnsi="Source Sans Pro"/>
                <w:i w:val="1"/>
                <w:color w:val="1155cc"/>
                <w:sz w:val="18"/>
                <w:szCs w:val="18"/>
                <w:rtl w:val="0"/>
              </w:rPr>
              <w:t xml:space="preserve">.Capacité à convaincre autour de soi. Écouter l’autre</w:t>
            </w:r>
            <w:r w:rsidDel="00000000" w:rsidR="00000000" w:rsidRPr="00000000">
              <w:rPr>
                <w:rtl w:val="0"/>
              </w:rPr>
            </w:r>
          </w:p>
          <w:p w:rsidR="00000000" w:rsidDel="00000000" w:rsidP="00000000" w:rsidRDefault="00000000" w:rsidRPr="00000000" w14:paraId="00000076">
            <w:pPr>
              <w:spacing w:after="40" w:line="240" w:lineRule="auto"/>
              <w:ind w:right="-183"/>
              <w:rPr>
                <w:rFonts w:ascii="Source Sans Pro" w:cs="Source Sans Pro" w:eastAsia="Source Sans Pro" w:hAnsi="Source Sans Pro"/>
                <w:b w:val="1"/>
                <w:color w:val="1155cc"/>
                <w:sz w:val="20"/>
                <w:szCs w:val="20"/>
              </w:rPr>
            </w:pPr>
            <w:r w:rsidDel="00000000" w:rsidR="00000000" w:rsidRPr="00000000">
              <w:rPr>
                <w:rtl w:val="0"/>
              </w:rPr>
            </w:r>
          </w:p>
          <w:p w:rsidR="00000000" w:rsidDel="00000000" w:rsidP="00000000" w:rsidRDefault="00000000" w:rsidRPr="00000000" w14:paraId="00000077">
            <w:pPr>
              <w:spacing w:after="40" w:line="240" w:lineRule="auto"/>
              <w:ind w:right="-183"/>
              <w:rPr>
                <w:rFonts w:ascii="Source Sans Pro" w:cs="Source Sans Pro" w:eastAsia="Source Sans Pro" w:hAnsi="Source Sans Pro"/>
                <w:i w:val="1"/>
                <w:color w:val="1155cc"/>
                <w:sz w:val="20"/>
                <w:szCs w:val="20"/>
              </w:rPr>
            </w:pPr>
            <w:r w:rsidDel="00000000" w:rsidR="00000000" w:rsidRPr="00000000">
              <w:rPr>
                <w:rFonts w:ascii="Source Sans Pro" w:cs="Source Sans Pro" w:eastAsia="Source Sans Pro" w:hAnsi="Source Sans Pro"/>
                <w:b w:val="1"/>
                <w:color w:val="1155cc"/>
                <w:sz w:val="20"/>
                <w:szCs w:val="20"/>
                <w:rtl w:val="0"/>
              </w:rPr>
              <w:t xml:space="preserve">Activités prévues </w:t>
            </w:r>
            <w:r w:rsidDel="00000000" w:rsidR="00000000" w:rsidRPr="00000000">
              <w:rPr>
                <w:rFonts w:ascii="Source Sans Pro" w:cs="Source Sans Pro" w:eastAsia="Source Sans Pro" w:hAnsi="Source Sans Pro"/>
                <w:i w:val="1"/>
                <w:color w:val="1155cc"/>
                <w:sz w:val="20"/>
                <w:szCs w:val="20"/>
                <w:rtl w:val="0"/>
              </w:rPr>
              <w:t xml:space="preserve">productions, pédagogie, et ressource pédagogique, etc :</w:t>
            </w:r>
          </w:p>
          <w:p w:rsidR="00000000" w:rsidDel="00000000" w:rsidP="00000000" w:rsidRDefault="00000000" w:rsidRPr="00000000" w14:paraId="00000078">
            <w:pPr>
              <w:spacing w:line="240" w:lineRule="auto"/>
              <w:jc w:val="both"/>
              <w:rPr>
                <w:rFonts w:ascii="Source Sans Pro" w:cs="Source Sans Pro" w:eastAsia="Source Sans Pro" w:hAnsi="Source Sans Pro"/>
                <w:i w:val="1"/>
                <w:color w:val="1155cc"/>
                <w:sz w:val="18"/>
                <w:szCs w:val="18"/>
              </w:rPr>
            </w:pPr>
            <w:r w:rsidDel="00000000" w:rsidR="00000000" w:rsidRPr="00000000">
              <w:rPr>
                <w:rFonts w:ascii="Source Sans Pro" w:cs="Source Sans Pro" w:eastAsia="Source Sans Pro" w:hAnsi="Source Sans Pro"/>
                <w:i w:val="1"/>
                <w:color w:val="1155cc"/>
                <w:sz w:val="18"/>
                <w:szCs w:val="18"/>
                <w:shd w:fill="d9ead3" w:val="clear"/>
                <w:rtl w:val="0"/>
              </w:rPr>
              <w:t xml:space="preserve">1</w:t>
            </w:r>
            <w:r w:rsidDel="00000000" w:rsidR="00000000" w:rsidRPr="00000000">
              <w:rPr>
                <w:rFonts w:ascii="Source Sans Pro" w:cs="Source Sans Pro" w:eastAsia="Source Sans Pro" w:hAnsi="Source Sans Pro"/>
                <w:i w:val="1"/>
                <w:color w:val="1155cc"/>
                <w:sz w:val="18"/>
                <w:szCs w:val="18"/>
                <w:rtl w:val="0"/>
              </w:rPr>
              <w:t xml:space="preserve">. 04 </w:t>
            </w:r>
            <w:r w:rsidDel="00000000" w:rsidR="00000000" w:rsidRPr="00000000">
              <w:rPr>
                <w:rFonts w:ascii="Source Sans Pro" w:cs="Source Sans Pro" w:eastAsia="Source Sans Pro" w:hAnsi="Source Sans Pro"/>
                <w:b w:val="1"/>
                <w:i w:val="1"/>
                <w:color w:val="1155cc"/>
                <w:sz w:val="18"/>
                <w:szCs w:val="18"/>
                <w:rtl w:val="0"/>
              </w:rPr>
              <w:t xml:space="preserve">Janvier </w:t>
            </w:r>
            <w:r w:rsidDel="00000000" w:rsidR="00000000" w:rsidRPr="00000000">
              <w:rPr>
                <w:rFonts w:ascii="Source Sans Pro" w:cs="Source Sans Pro" w:eastAsia="Source Sans Pro" w:hAnsi="Source Sans Pro"/>
                <w:i w:val="1"/>
                <w:color w:val="1155cc"/>
                <w:sz w:val="18"/>
                <w:szCs w:val="18"/>
                <w:rtl w:val="0"/>
              </w:rPr>
              <w:t xml:space="preserve">. Une première séance permettra de comprendre la logique de stéréotypes à travers l’animation d’un </w:t>
            </w:r>
            <w:hyperlink r:id="rId11">
              <w:r w:rsidDel="00000000" w:rsidR="00000000" w:rsidRPr="00000000">
                <w:rPr>
                  <w:rFonts w:ascii="Source Sans Pro" w:cs="Source Sans Pro" w:eastAsia="Source Sans Pro" w:hAnsi="Source Sans Pro"/>
                  <w:i w:val="1"/>
                  <w:color w:val="1155cc"/>
                  <w:sz w:val="18"/>
                  <w:szCs w:val="18"/>
                  <w:u w:val="single"/>
                  <w:rtl w:val="0"/>
                </w:rPr>
                <w:t xml:space="preserve">cultionary</w:t>
              </w:r>
            </w:hyperlink>
            <w:r w:rsidDel="00000000" w:rsidR="00000000" w:rsidRPr="00000000">
              <w:rPr>
                <w:rFonts w:ascii="Source Sans Pro" w:cs="Source Sans Pro" w:eastAsia="Source Sans Pro" w:hAnsi="Source Sans Pro"/>
                <w:i w:val="1"/>
                <w:color w:val="1155cc"/>
                <w:sz w:val="18"/>
                <w:szCs w:val="18"/>
                <w:rtl w:val="0"/>
              </w:rPr>
              <w:t xml:space="preserve">. Au cours d’une seconde séance nous aborderons la logique de</w:t>
            </w:r>
            <w:hyperlink r:id="rId12">
              <w:r w:rsidDel="00000000" w:rsidR="00000000" w:rsidRPr="00000000">
                <w:rPr>
                  <w:rFonts w:ascii="Source Sans Pro" w:cs="Source Sans Pro" w:eastAsia="Source Sans Pro" w:hAnsi="Source Sans Pro"/>
                  <w:i w:val="1"/>
                  <w:color w:val="1155cc"/>
                  <w:sz w:val="18"/>
                  <w:szCs w:val="18"/>
                  <w:u w:val="single"/>
                  <w:rtl w:val="0"/>
                </w:rPr>
                <w:t xml:space="preserve"> préjuger</w:t>
              </w:r>
            </w:hyperlink>
            <w:r w:rsidDel="00000000" w:rsidR="00000000" w:rsidRPr="00000000">
              <w:rPr>
                <w:rFonts w:ascii="Source Sans Pro" w:cs="Source Sans Pro" w:eastAsia="Source Sans Pro" w:hAnsi="Source Sans Pro"/>
                <w:i w:val="1"/>
                <w:color w:val="1155cc"/>
                <w:sz w:val="18"/>
                <w:szCs w:val="18"/>
                <w:rtl w:val="0"/>
              </w:rPr>
              <w:t xml:space="preserve"> à partir d’analyse d’image de presse. Cela  nous permettra de nous interroger sur nos propres valeurs, et schéma de croyance.  Cette activité pourra également s’accompagner du</w:t>
            </w:r>
            <w:hyperlink r:id="rId13">
              <w:r w:rsidDel="00000000" w:rsidR="00000000" w:rsidRPr="00000000">
                <w:rPr>
                  <w:rFonts w:ascii="Source Sans Pro" w:cs="Source Sans Pro" w:eastAsia="Source Sans Pro" w:hAnsi="Source Sans Pro"/>
                  <w:i w:val="1"/>
                  <w:color w:val="1155cc"/>
                  <w:sz w:val="18"/>
                  <w:szCs w:val="18"/>
                  <w:u w:val="single"/>
                  <w:rtl w:val="0"/>
                </w:rPr>
                <w:t xml:space="preserve"> jeu des salutations</w:t>
              </w:r>
            </w:hyperlink>
            <w:r w:rsidDel="00000000" w:rsidR="00000000" w:rsidRPr="00000000">
              <w:rPr>
                <w:rFonts w:ascii="Source Sans Pro" w:cs="Source Sans Pro" w:eastAsia="Source Sans Pro" w:hAnsi="Source Sans Pro"/>
                <w:i w:val="1"/>
                <w:color w:val="1155cc"/>
                <w:sz w:val="18"/>
                <w:szCs w:val="18"/>
                <w:rtl w:val="0"/>
              </w:rPr>
              <w:t xml:space="preserve">. </w:t>
            </w:r>
          </w:p>
          <w:p w:rsidR="00000000" w:rsidDel="00000000" w:rsidP="00000000" w:rsidRDefault="00000000" w:rsidRPr="00000000" w14:paraId="00000079">
            <w:pPr>
              <w:spacing w:line="240" w:lineRule="auto"/>
              <w:jc w:val="both"/>
              <w:rPr>
                <w:rFonts w:ascii="Source Sans Pro" w:cs="Source Sans Pro" w:eastAsia="Source Sans Pro" w:hAnsi="Source Sans Pro"/>
                <w:i w:val="1"/>
                <w:color w:val="1155cc"/>
                <w:sz w:val="18"/>
                <w:szCs w:val="18"/>
              </w:rPr>
            </w:pPr>
            <w:r w:rsidDel="00000000" w:rsidR="00000000" w:rsidRPr="00000000">
              <w:rPr>
                <w:rFonts w:ascii="Source Sans Pro" w:cs="Source Sans Pro" w:eastAsia="Source Sans Pro" w:hAnsi="Source Sans Pro"/>
                <w:i w:val="1"/>
                <w:color w:val="1155cc"/>
                <w:sz w:val="18"/>
                <w:szCs w:val="18"/>
                <w:shd w:fill="f9cb9c" w:val="clear"/>
                <w:rtl w:val="0"/>
              </w:rPr>
              <w:t xml:space="preserve">2</w:t>
            </w:r>
            <w:r w:rsidDel="00000000" w:rsidR="00000000" w:rsidRPr="00000000">
              <w:rPr>
                <w:rFonts w:ascii="Source Sans Pro" w:cs="Source Sans Pro" w:eastAsia="Source Sans Pro" w:hAnsi="Source Sans Pro"/>
                <w:i w:val="1"/>
                <w:color w:val="1155cc"/>
                <w:sz w:val="18"/>
                <w:szCs w:val="18"/>
                <w:rtl w:val="0"/>
              </w:rPr>
              <w:t xml:space="preserve">. 17 </w:t>
            </w:r>
            <w:r w:rsidDel="00000000" w:rsidR="00000000" w:rsidRPr="00000000">
              <w:rPr>
                <w:rFonts w:ascii="Source Sans Pro" w:cs="Source Sans Pro" w:eastAsia="Source Sans Pro" w:hAnsi="Source Sans Pro"/>
                <w:b w:val="1"/>
                <w:i w:val="1"/>
                <w:color w:val="1155cc"/>
                <w:sz w:val="18"/>
                <w:szCs w:val="18"/>
                <w:rtl w:val="0"/>
              </w:rPr>
              <w:t xml:space="preserve">Janvier </w:t>
            </w:r>
            <w:r w:rsidDel="00000000" w:rsidR="00000000" w:rsidRPr="00000000">
              <w:rPr>
                <w:rFonts w:ascii="Source Sans Pro" w:cs="Source Sans Pro" w:eastAsia="Source Sans Pro" w:hAnsi="Source Sans Pro"/>
                <w:i w:val="1"/>
                <w:color w:val="1155cc"/>
                <w:sz w:val="18"/>
                <w:szCs w:val="18"/>
                <w:rtl w:val="0"/>
              </w:rPr>
              <w:t xml:space="preserve"> Les élèves auront l’opportunité de choisir une grande figure dans la défense des droits humains. A partir d’un travail de recherche ils pourront rédiger un article de presse ou participer à la création d’une émission de radio à partir d’une inspiration de la </w:t>
            </w:r>
            <w:hyperlink r:id="rId14">
              <w:r w:rsidDel="00000000" w:rsidR="00000000" w:rsidRPr="00000000">
                <w:rPr>
                  <w:rFonts w:ascii="Source Sans Pro" w:cs="Source Sans Pro" w:eastAsia="Source Sans Pro" w:hAnsi="Source Sans Pro"/>
                  <w:i w:val="1"/>
                  <w:color w:val="1155cc"/>
                  <w:sz w:val="18"/>
                  <w:szCs w:val="18"/>
                  <w:u w:val="single"/>
                  <w:rtl w:val="0"/>
                </w:rPr>
                <w:t xml:space="preserve">fiche pédagogique du défis 7 de Bouge ta planète</w:t>
              </w:r>
            </w:hyperlink>
            <w:r w:rsidDel="00000000" w:rsidR="00000000" w:rsidRPr="00000000">
              <w:rPr>
                <w:rtl w:val="0"/>
              </w:rPr>
            </w:r>
          </w:p>
          <w:p w:rsidR="00000000" w:rsidDel="00000000" w:rsidP="00000000" w:rsidRDefault="00000000" w:rsidRPr="00000000" w14:paraId="0000007A">
            <w:pPr>
              <w:spacing w:line="240" w:lineRule="auto"/>
              <w:jc w:val="both"/>
              <w:rPr>
                <w:rFonts w:ascii="Source Sans Pro" w:cs="Source Sans Pro" w:eastAsia="Source Sans Pro" w:hAnsi="Source Sans Pro"/>
                <w:i w:val="1"/>
                <w:color w:val="1155cc"/>
                <w:sz w:val="18"/>
                <w:szCs w:val="18"/>
              </w:rPr>
            </w:pPr>
            <w:r w:rsidDel="00000000" w:rsidR="00000000" w:rsidRPr="00000000">
              <w:rPr>
                <w:rFonts w:ascii="Source Sans Pro" w:cs="Source Sans Pro" w:eastAsia="Source Sans Pro" w:hAnsi="Source Sans Pro"/>
                <w:i w:val="1"/>
                <w:color w:val="1155cc"/>
                <w:sz w:val="18"/>
                <w:szCs w:val="18"/>
                <w:shd w:fill="a4c2f4" w:val="clear"/>
                <w:rtl w:val="0"/>
              </w:rPr>
              <w:t xml:space="preserve">3</w:t>
            </w:r>
            <w:r w:rsidDel="00000000" w:rsidR="00000000" w:rsidRPr="00000000">
              <w:rPr>
                <w:rFonts w:ascii="Source Sans Pro" w:cs="Source Sans Pro" w:eastAsia="Source Sans Pro" w:hAnsi="Source Sans Pro"/>
                <w:i w:val="1"/>
                <w:color w:val="1155cc"/>
                <w:sz w:val="18"/>
                <w:szCs w:val="18"/>
                <w:rtl w:val="0"/>
              </w:rPr>
              <w:t xml:space="preserve">. 21 </w:t>
            </w:r>
            <w:r w:rsidDel="00000000" w:rsidR="00000000" w:rsidRPr="00000000">
              <w:rPr>
                <w:rFonts w:ascii="Source Sans Pro" w:cs="Source Sans Pro" w:eastAsia="Source Sans Pro" w:hAnsi="Source Sans Pro"/>
                <w:b w:val="1"/>
                <w:i w:val="1"/>
                <w:color w:val="1155cc"/>
                <w:sz w:val="18"/>
                <w:szCs w:val="18"/>
                <w:rtl w:val="0"/>
              </w:rPr>
              <w:t xml:space="preserve">Janvier </w:t>
            </w:r>
            <w:r w:rsidDel="00000000" w:rsidR="00000000" w:rsidRPr="00000000">
              <w:rPr>
                <w:rFonts w:ascii="Source Sans Pro" w:cs="Source Sans Pro" w:eastAsia="Source Sans Pro" w:hAnsi="Source Sans Pro"/>
                <w:i w:val="1"/>
                <w:color w:val="1155cc"/>
                <w:sz w:val="18"/>
                <w:szCs w:val="18"/>
                <w:rtl w:val="0"/>
              </w:rPr>
              <w:t xml:space="preserve">. Les élèves pourront participer à un débat mouvant autour de la question des migrations. L’ensemble des thématiques sera préparé en amont.  Le débat portera plus précisément sur la question des migrations environnementales (</w:t>
            </w:r>
            <w:hyperlink r:id="rId15">
              <w:r w:rsidDel="00000000" w:rsidR="00000000" w:rsidRPr="00000000">
                <w:rPr>
                  <w:rFonts w:ascii="Source Sans Pro" w:cs="Source Sans Pro" w:eastAsia="Source Sans Pro" w:hAnsi="Source Sans Pro"/>
                  <w:i w:val="1"/>
                  <w:color w:val="1155cc"/>
                  <w:sz w:val="18"/>
                  <w:szCs w:val="18"/>
                  <w:u w:val="single"/>
                  <w:rtl w:val="0"/>
                </w:rPr>
                <w:t xml:space="preserve">voir guide suivant, page 16 et suivantes</w:t>
              </w:r>
            </w:hyperlink>
            <w:r w:rsidDel="00000000" w:rsidR="00000000" w:rsidRPr="00000000">
              <w:rPr>
                <w:rFonts w:ascii="Source Sans Pro" w:cs="Source Sans Pro" w:eastAsia="Source Sans Pro" w:hAnsi="Source Sans Pro"/>
                <w:i w:val="1"/>
                <w:color w:val="1155cc"/>
                <w:sz w:val="18"/>
                <w:szCs w:val="18"/>
                <w:rtl w:val="0"/>
              </w:rPr>
              <w:t xml:space="preserve">)</w:t>
            </w:r>
          </w:p>
          <w:p w:rsidR="00000000" w:rsidDel="00000000" w:rsidP="00000000" w:rsidRDefault="00000000" w:rsidRPr="00000000" w14:paraId="0000007B">
            <w:pPr>
              <w:spacing w:line="240" w:lineRule="auto"/>
              <w:jc w:val="both"/>
              <w:rPr>
                <w:rFonts w:ascii="Source Sans Pro" w:cs="Source Sans Pro" w:eastAsia="Source Sans Pro" w:hAnsi="Source Sans Pro"/>
                <w:b w:val="1"/>
                <w:color w:val="1155cc"/>
                <w:sz w:val="20"/>
                <w:szCs w:val="20"/>
              </w:rPr>
            </w:pPr>
            <w:r w:rsidDel="00000000" w:rsidR="00000000" w:rsidRPr="00000000">
              <w:rPr>
                <w:rFonts w:ascii="Source Sans Pro" w:cs="Source Sans Pro" w:eastAsia="Source Sans Pro" w:hAnsi="Source Sans Pro"/>
                <w:i w:val="1"/>
                <w:color w:val="1155cc"/>
                <w:sz w:val="18"/>
                <w:szCs w:val="18"/>
                <w:rtl w:val="0"/>
              </w:rPr>
              <w:t xml:space="preserve">Au-delà de la restitution de connaissances nous observerons particulièrement l’aptitude d’écoute active, d’analyse et de réflexion critique. En effet c’est bien l’expression des différents points de vue et des valeurs qui permettra aux élèves de progresser. </w:t>
            </w:r>
            <w:r w:rsidDel="00000000" w:rsidR="00000000" w:rsidRPr="00000000">
              <w:rPr>
                <w:rtl w:val="0"/>
              </w:rPr>
            </w:r>
          </w:p>
        </w:tc>
      </w:tr>
      <w:tr>
        <w:trPr>
          <w:cantSplit w:val="0"/>
          <w:trHeight w:val="439"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7C">
            <w:pPr>
              <w:widowControl w:val="0"/>
              <w:spacing w:after="40" w:lineRule="auto"/>
              <w:jc w:val="both"/>
              <w:rPr>
                <w:rFonts w:ascii="Source Sans Pro" w:cs="Source Sans Pro" w:eastAsia="Source Sans Pro" w:hAnsi="Source Sans Pro"/>
                <w:sz w:val="20"/>
                <w:szCs w:val="20"/>
                <w:shd w:fill="ffe599" w:val="clear"/>
              </w:rPr>
            </w:pPr>
            <w:r w:rsidDel="00000000" w:rsidR="00000000" w:rsidRPr="00000000">
              <w:rPr>
                <w:rFonts w:ascii="Source Sans Pro" w:cs="Source Sans Pro" w:eastAsia="Source Sans Pro" w:hAnsi="Source Sans Pro"/>
                <w:b w:val="1"/>
                <w:sz w:val="20"/>
                <w:szCs w:val="20"/>
                <w:rtl w:val="0"/>
              </w:rPr>
              <w:t xml:space="preserve">Étape 1 </w:t>
            </w:r>
            <w:r w:rsidDel="00000000" w:rsidR="00000000" w:rsidRPr="00000000">
              <w:rPr>
                <w:rFonts w:ascii="Source Sans Pro" w:cs="Source Sans Pro" w:eastAsia="Source Sans Pro" w:hAnsi="Source Sans Pro"/>
                <w:i w:val="1"/>
                <w:sz w:val="20"/>
                <w:szCs w:val="20"/>
                <w:rtl w:val="0"/>
              </w:rPr>
              <w:t xml:space="preserve">:</w:t>
            </w:r>
            <w:r w:rsidDel="00000000" w:rsidR="00000000" w:rsidRPr="00000000">
              <w:rPr>
                <w:rFonts w:ascii="Source Sans Pro" w:cs="Source Sans Pro" w:eastAsia="Source Sans Pro" w:hAnsi="Source Sans Pro"/>
                <w:sz w:val="20"/>
                <w:szCs w:val="20"/>
                <w:rtl w:val="0"/>
              </w:rPr>
              <w:t xml:space="preserve"> _____________________</w:t>
            </w:r>
            <w:r w:rsidDel="00000000" w:rsidR="00000000" w:rsidRPr="00000000">
              <w:rPr>
                <w:rFonts w:ascii="Source Sans Pro" w:cs="Source Sans Pro" w:eastAsia="Source Sans Pro" w:hAnsi="Source Sans Pro"/>
                <w:sz w:val="20"/>
                <w:szCs w:val="20"/>
                <w:shd w:fill="ffe599" w:val="clear"/>
                <w:rtl w:val="0"/>
              </w:rPr>
              <w:t xml:space="preserve">  </w:t>
            </w:r>
          </w:p>
        </w:tc>
      </w:tr>
      <w:tr>
        <w:trPr>
          <w:cantSplit w:val="0"/>
          <w:trHeight w:val="11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after="40" w:lineRule="auto"/>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Objectifs d’apprentissage </w:t>
            </w:r>
            <w:r w:rsidDel="00000000" w:rsidR="00000000" w:rsidRPr="00000000">
              <w:rPr>
                <w:rFonts w:ascii="Source Sans Pro" w:cs="Source Sans Pro" w:eastAsia="Source Sans Pro" w:hAnsi="Source Sans Pro"/>
                <w:sz w:val="20"/>
                <w:szCs w:val="20"/>
                <w:rtl w:val="0"/>
              </w:rPr>
              <w:t xml:space="preserve">: </w:t>
            </w:r>
            <w:r w:rsidDel="00000000" w:rsidR="00000000" w:rsidRPr="00000000">
              <w:rPr>
                <w:rtl w:val="0"/>
              </w:rPr>
            </w:r>
          </w:p>
          <w:p w:rsidR="00000000" w:rsidDel="00000000" w:rsidP="00000000" w:rsidRDefault="00000000" w:rsidRPr="00000000" w14:paraId="0000007E">
            <w:pPr>
              <w:spacing w:after="40" w:line="240" w:lineRule="auto"/>
              <w:ind w:right="-183"/>
              <w:rPr>
                <w:rFonts w:ascii="Source Sans Pro" w:cs="Source Sans Pro" w:eastAsia="Source Sans Pro" w:hAnsi="Source Sans Pro"/>
                <w:b w:val="1"/>
                <w:sz w:val="20"/>
                <w:szCs w:val="20"/>
                <w:shd w:fill="ffe599" w:val="clear"/>
              </w:rPr>
            </w:pPr>
            <w:r w:rsidDel="00000000" w:rsidR="00000000" w:rsidRPr="00000000">
              <w:rPr>
                <w:rFonts w:ascii="Source Sans Pro" w:cs="Source Sans Pro" w:eastAsia="Source Sans Pro" w:hAnsi="Source Sans Pro"/>
                <w:b w:val="1"/>
                <w:sz w:val="20"/>
                <w:szCs w:val="20"/>
                <w:rtl w:val="0"/>
              </w:rPr>
              <w:t xml:space="preserve">Activités prévues </w:t>
            </w:r>
            <w:r w:rsidDel="00000000" w:rsidR="00000000" w:rsidRPr="00000000">
              <w:rPr>
                <w:rFonts w:ascii="Source Sans Pro" w:cs="Source Sans Pro" w:eastAsia="Source Sans Pro" w:hAnsi="Source Sans Pro"/>
                <w:i w:val="1"/>
                <w:sz w:val="20"/>
                <w:szCs w:val="20"/>
                <w:rtl w:val="0"/>
              </w:rPr>
              <w:t xml:space="preserve"> : </w:t>
            </w:r>
            <w:r w:rsidDel="00000000" w:rsidR="00000000" w:rsidRPr="00000000">
              <w:rPr>
                <w:rtl w:val="0"/>
              </w:rPr>
            </w:r>
          </w:p>
          <w:p w:rsidR="00000000" w:rsidDel="00000000" w:rsidP="00000000" w:rsidRDefault="00000000" w:rsidRPr="00000000" w14:paraId="0000007F">
            <w:pPr>
              <w:spacing w:after="40" w:line="240" w:lineRule="auto"/>
              <w:ind w:right="-183"/>
              <w:rPr>
                <w:rFonts w:ascii="Source Sans Pro" w:cs="Source Sans Pro" w:eastAsia="Source Sans Pro" w:hAnsi="Source Sans Pro"/>
                <w:b w:val="1"/>
                <w:sz w:val="20"/>
                <w:szCs w:val="20"/>
                <w:shd w:fill="ffe599" w:val="clear"/>
              </w:rPr>
            </w:pPr>
            <w:r w:rsidDel="00000000" w:rsidR="00000000" w:rsidRPr="00000000">
              <w:rPr>
                <w:rtl w:val="0"/>
              </w:rPr>
            </w:r>
          </w:p>
        </w:tc>
      </w:tr>
      <w:tr>
        <w:trPr>
          <w:cantSplit w:val="0"/>
          <w:trHeight w:val="446"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80">
            <w:pPr>
              <w:widowControl w:val="0"/>
              <w:spacing w:after="40" w:lineRule="auto"/>
              <w:jc w:val="both"/>
              <w:rPr>
                <w:rFonts w:ascii="Source Sans Pro" w:cs="Source Sans Pro" w:eastAsia="Source Sans Pro" w:hAnsi="Source Sans Pro"/>
                <w:sz w:val="20"/>
                <w:szCs w:val="20"/>
                <w:shd w:fill="ffe599" w:val="clear"/>
              </w:rPr>
            </w:pPr>
            <w:r w:rsidDel="00000000" w:rsidR="00000000" w:rsidRPr="00000000">
              <w:rPr>
                <w:rFonts w:ascii="Source Sans Pro" w:cs="Source Sans Pro" w:eastAsia="Source Sans Pro" w:hAnsi="Source Sans Pro"/>
                <w:b w:val="1"/>
                <w:sz w:val="20"/>
                <w:szCs w:val="20"/>
                <w:rtl w:val="0"/>
              </w:rPr>
              <w:t xml:space="preserve">Étape 2 </w:t>
            </w:r>
            <w:r w:rsidDel="00000000" w:rsidR="00000000" w:rsidRPr="00000000">
              <w:rPr>
                <w:rFonts w:ascii="Source Sans Pro" w:cs="Source Sans Pro" w:eastAsia="Source Sans Pro" w:hAnsi="Source Sans Pro"/>
                <w:i w:val="1"/>
                <w:sz w:val="20"/>
                <w:szCs w:val="20"/>
                <w:rtl w:val="0"/>
              </w:rPr>
              <w:t xml:space="preserve">:</w:t>
            </w:r>
            <w:r w:rsidDel="00000000" w:rsidR="00000000" w:rsidRPr="00000000">
              <w:rPr>
                <w:rFonts w:ascii="Source Sans Pro" w:cs="Source Sans Pro" w:eastAsia="Source Sans Pro" w:hAnsi="Source Sans Pro"/>
                <w:sz w:val="20"/>
                <w:szCs w:val="20"/>
                <w:rtl w:val="0"/>
              </w:rPr>
              <w:t xml:space="preserve"> _____________________</w:t>
            </w:r>
            <w:r w:rsidDel="00000000" w:rsidR="00000000" w:rsidRPr="00000000">
              <w:rPr>
                <w:rFonts w:ascii="Source Sans Pro" w:cs="Source Sans Pro" w:eastAsia="Source Sans Pro" w:hAnsi="Source Sans Pro"/>
                <w:sz w:val="20"/>
                <w:szCs w:val="20"/>
                <w:shd w:fill="ffe599" w:val="clear"/>
                <w:rtl w:val="0"/>
              </w:rPr>
              <w:t xml:space="preserve">  </w:t>
            </w:r>
          </w:p>
        </w:tc>
      </w:tr>
      <w:tr>
        <w:trPr>
          <w:cantSplit w:val="0"/>
          <w:trHeight w:val="63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81">
            <w:pPr>
              <w:widowControl w:val="0"/>
              <w:spacing w:after="40" w:lineRule="auto"/>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Objectifs d’apprentissage </w:t>
            </w:r>
            <w:r w:rsidDel="00000000" w:rsidR="00000000" w:rsidRPr="00000000">
              <w:rPr>
                <w:rFonts w:ascii="Source Sans Pro" w:cs="Source Sans Pro" w:eastAsia="Source Sans Pro" w:hAnsi="Source Sans Pro"/>
                <w:sz w:val="20"/>
                <w:szCs w:val="20"/>
                <w:rtl w:val="0"/>
              </w:rPr>
              <w:t xml:space="preserve">: </w:t>
            </w:r>
            <w:r w:rsidDel="00000000" w:rsidR="00000000" w:rsidRPr="00000000">
              <w:rPr>
                <w:rtl w:val="0"/>
              </w:rPr>
            </w:r>
          </w:p>
          <w:p w:rsidR="00000000" w:rsidDel="00000000" w:rsidP="00000000" w:rsidRDefault="00000000" w:rsidRPr="00000000" w14:paraId="00000082">
            <w:pPr>
              <w:spacing w:after="40" w:line="240" w:lineRule="auto"/>
              <w:ind w:right="-183"/>
              <w:rPr>
                <w:rFonts w:ascii="Source Sans Pro" w:cs="Source Sans Pro" w:eastAsia="Source Sans Pro" w:hAnsi="Source Sans Pro"/>
                <w:b w:val="1"/>
                <w:sz w:val="20"/>
                <w:szCs w:val="20"/>
                <w:shd w:fill="ffe599" w:val="clear"/>
              </w:rPr>
            </w:pPr>
            <w:r w:rsidDel="00000000" w:rsidR="00000000" w:rsidRPr="00000000">
              <w:rPr>
                <w:rFonts w:ascii="Source Sans Pro" w:cs="Source Sans Pro" w:eastAsia="Source Sans Pro" w:hAnsi="Source Sans Pro"/>
                <w:b w:val="1"/>
                <w:sz w:val="20"/>
                <w:szCs w:val="20"/>
                <w:rtl w:val="0"/>
              </w:rPr>
              <w:t xml:space="preserve">Activités prévues </w:t>
            </w:r>
            <w:r w:rsidDel="00000000" w:rsidR="00000000" w:rsidRPr="00000000">
              <w:rPr>
                <w:rFonts w:ascii="Source Sans Pro" w:cs="Source Sans Pro" w:eastAsia="Source Sans Pro" w:hAnsi="Source Sans Pro"/>
                <w:i w:val="1"/>
                <w:sz w:val="20"/>
                <w:szCs w:val="20"/>
                <w:rtl w:val="0"/>
              </w:rPr>
              <w:t xml:space="preserve">:</w:t>
            </w:r>
            <w:r w:rsidDel="00000000" w:rsidR="00000000" w:rsidRPr="00000000">
              <w:rPr>
                <w:rtl w:val="0"/>
              </w:rPr>
            </w:r>
          </w:p>
          <w:p w:rsidR="00000000" w:rsidDel="00000000" w:rsidP="00000000" w:rsidRDefault="00000000" w:rsidRPr="00000000" w14:paraId="00000083">
            <w:pPr>
              <w:spacing w:after="40" w:line="240" w:lineRule="auto"/>
              <w:ind w:right="-183"/>
              <w:rPr>
                <w:rFonts w:ascii="Source Sans Pro" w:cs="Source Sans Pro" w:eastAsia="Source Sans Pro" w:hAnsi="Source Sans Pro"/>
                <w:sz w:val="20"/>
                <w:szCs w:val="20"/>
              </w:rPr>
            </w:pPr>
            <w:r w:rsidDel="00000000" w:rsidR="00000000" w:rsidRPr="00000000">
              <w:rPr>
                <w:rtl w:val="0"/>
              </w:rPr>
            </w:r>
          </w:p>
        </w:tc>
      </w:tr>
      <w:tr>
        <w:trPr>
          <w:cantSplit w:val="0"/>
          <w:trHeight w:val="63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84">
            <w:pPr>
              <w:widowControl w:val="0"/>
              <w:spacing w:after="40" w:lineRule="auto"/>
              <w:jc w:val="both"/>
              <w:rPr>
                <w:rFonts w:ascii="Source Sans Pro" w:cs="Source Sans Pro" w:eastAsia="Source Sans Pro" w:hAnsi="Source Sans Pro"/>
                <w:sz w:val="20"/>
                <w:szCs w:val="20"/>
                <w:shd w:fill="ffe599" w:val="clear"/>
              </w:rPr>
            </w:pPr>
            <w:r w:rsidDel="00000000" w:rsidR="00000000" w:rsidRPr="00000000">
              <w:rPr>
                <w:rFonts w:ascii="Source Sans Pro" w:cs="Source Sans Pro" w:eastAsia="Source Sans Pro" w:hAnsi="Source Sans Pro"/>
                <w:b w:val="1"/>
                <w:sz w:val="20"/>
                <w:szCs w:val="20"/>
                <w:rtl w:val="0"/>
              </w:rPr>
              <w:t xml:space="preserve">Étape 3 </w:t>
            </w:r>
            <w:r w:rsidDel="00000000" w:rsidR="00000000" w:rsidRPr="00000000">
              <w:rPr>
                <w:rFonts w:ascii="Source Sans Pro" w:cs="Source Sans Pro" w:eastAsia="Source Sans Pro" w:hAnsi="Source Sans Pro"/>
                <w:i w:val="1"/>
                <w:sz w:val="20"/>
                <w:szCs w:val="20"/>
                <w:rtl w:val="0"/>
              </w:rPr>
              <w:t xml:space="preserve">:</w:t>
            </w:r>
            <w:r w:rsidDel="00000000" w:rsidR="00000000" w:rsidRPr="00000000">
              <w:rPr>
                <w:rFonts w:ascii="Source Sans Pro" w:cs="Source Sans Pro" w:eastAsia="Source Sans Pro" w:hAnsi="Source Sans Pro"/>
                <w:sz w:val="20"/>
                <w:szCs w:val="20"/>
                <w:rtl w:val="0"/>
              </w:rPr>
              <w:t xml:space="preserve"> _____________________</w:t>
            </w:r>
            <w:r w:rsidDel="00000000" w:rsidR="00000000" w:rsidRPr="00000000">
              <w:rPr>
                <w:rFonts w:ascii="Source Sans Pro" w:cs="Source Sans Pro" w:eastAsia="Source Sans Pro" w:hAnsi="Source Sans Pro"/>
                <w:sz w:val="20"/>
                <w:szCs w:val="20"/>
                <w:shd w:fill="ffe599" w:val="clear"/>
                <w:rtl w:val="0"/>
              </w:rPr>
              <w:t xml:space="preserve">  </w:t>
            </w:r>
          </w:p>
        </w:tc>
      </w:tr>
      <w:tr>
        <w:trPr>
          <w:cantSplit w:val="0"/>
          <w:trHeight w:val="6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after="40" w:lineRule="auto"/>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Objectifs d’apprentissage </w:t>
            </w:r>
            <w:r w:rsidDel="00000000" w:rsidR="00000000" w:rsidRPr="00000000">
              <w:rPr>
                <w:rFonts w:ascii="Source Sans Pro" w:cs="Source Sans Pro" w:eastAsia="Source Sans Pro" w:hAnsi="Source Sans Pro"/>
                <w:sz w:val="20"/>
                <w:szCs w:val="20"/>
                <w:rtl w:val="0"/>
              </w:rPr>
              <w:t xml:space="preserve">: </w:t>
            </w:r>
            <w:r w:rsidDel="00000000" w:rsidR="00000000" w:rsidRPr="00000000">
              <w:rPr>
                <w:rtl w:val="0"/>
              </w:rPr>
            </w:r>
          </w:p>
          <w:p w:rsidR="00000000" w:rsidDel="00000000" w:rsidP="00000000" w:rsidRDefault="00000000" w:rsidRPr="00000000" w14:paraId="00000086">
            <w:pPr>
              <w:spacing w:after="40" w:line="240" w:lineRule="auto"/>
              <w:ind w:right="-183"/>
              <w:rPr>
                <w:rFonts w:ascii="Source Sans Pro" w:cs="Source Sans Pro" w:eastAsia="Source Sans Pro" w:hAnsi="Source Sans Pro"/>
                <w:b w:val="1"/>
                <w:sz w:val="20"/>
                <w:szCs w:val="20"/>
                <w:shd w:fill="ffe599" w:val="clear"/>
              </w:rPr>
            </w:pPr>
            <w:r w:rsidDel="00000000" w:rsidR="00000000" w:rsidRPr="00000000">
              <w:rPr>
                <w:rFonts w:ascii="Source Sans Pro" w:cs="Source Sans Pro" w:eastAsia="Source Sans Pro" w:hAnsi="Source Sans Pro"/>
                <w:b w:val="1"/>
                <w:sz w:val="20"/>
                <w:szCs w:val="20"/>
                <w:rtl w:val="0"/>
              </w:rPr>
              <w:t xml:space="preserve">Activités prévues </w:t>
            </w:r>
            <w:r w:rsidDel="00000000" w:rsidR="00000000" w:rsidRPr="00000000">
              <w:rPr>
                <w:rFonts w:ascii="Source Sans Pro" w:cs="Source Sans Pro" w:eastAsia="Source Sans Pro" w:hAnsi="Source Sans Pro"/>
                <w:i w:val="1"/>
                <w:sz w:val="20"/>
                <w:szCs w:val="20"/>
                <w:rtl w:val="0"/>
              </w:rPr>
              <w:t xml:space="preserve"> : </w:t>
            </w:r>
            <w:r w:rsidDel="00000000" w:rsidR="00000000" w:rsidRPr="00000000">
              <w:rPr>
                <w:rtl w:val="0"/>
              </w:rPr>
            </w:r>
          </w:p>
          <w:p w:rsidR="00000000" w:rsidDel="00000000" w:rsidP="00000000" w:rsidRDefault="00000000" w:rsidRPr="00000000" w14:paraId="00000087">
            <w:pPr>
              <w:spacing w:after="40" w:line="240" w:lineRule="auto"/>
              <w:ind w:right="-183"/>
              <w:rPr>
                <w:rFonts w:ascii="Source Sans Pro" w:cs="Source Sans Pro" w:eastAsia="Source Sans Pro" w:hAnsi="Source Sans Pro"/>
                <w:b w:val="1"/>
                <w:sz w:val="20"/>
                <w:szCs w:val="20"/>
                <w:shd w:fill="ffe599" w:val="clear"/>
              </w:rPr>
            </w:pPr>
            <w:r w:rsidDel="00000000" w:rsidR="00000000" w:rsidRPr="00000000">
              <w:rPr>
                <w:rtl w:val="0"/>
              </w:rPr>
            </w:r>
          </w:p>
        </w:tc>
      </w:tr>
    </w:tbl>
    <w:p w:rsidR="00000000" w:rsidDel="00000000" w:rsidP="00000000" w:rsidRDefault="00000000" w:rsidRPr="00000000" w14:paraId="00000088">
      <w:pPr>
        <w:widowControl w:val="0"/>
        <w:tabs>
          <w:tab w:val="right" w:leader="none" w:pos="10440"/>
        </w:tabs>
        <w:spacing w:line="24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9">
      <w:pPr>
        <w:ind w:left="-850" w:firstLine="0"/>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A">
      <w:pPr>
        <w:shd w:fill="008f9f" w:val="clear"/>
        <w:spacing w:after="40" w:line="240" w:lineRule="auto"/>
        <w:ind w:left="-850" w:right="-183"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color w:val="ffffff"/>
          <w:rtl w:val="0"/>
        </w:rPr>
        <w:t xml:space="preserve">5• APPROCHE PARTENARIALE, TERRITORIALE  ET VALORISATION </w:t>
      </w:r>
      <w:r w:rsidDel="00000000" w:rsidR="00000000" w:rsidRPr="00000000">
        <w:rPr>
          <w:rtl w:val="0"/>
        </w:rPr>
      </w:r>
    </w:p>
    <w:p w:rsidR="00000000" w:rsidDel="00000000" w:rsidP="00000000" w:rsidRDefault="00000000" w:rsidRPr="00000000" w14:paraId="0000008B">
      <w:pPr>
        <w:spacing w:after="240" w:before="240" w:lineRule="auto"/>
        <w:ind w:left="-850" w:firstLine="0"/>
        <w:jc w:val="both"/>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5.1 Envisagez-vous des effets de votre projet au-delà du groupe classe ? </w:t>
      </w:r>
    </w:p>
    <w:p w:rsidR="00000000" w:rsidDel="00000000" w:rsidP="00000000" w:rsidRDefault="00000000" w:rsidRPr="00000000" w14:paraId="0000008C">
      <w:pPr>
        <w:spacing w:after="240" w:before="240" w:lineRule="auto"/>
        <w:ind w:left="-850" w:firstLine="0"/>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8D">
      <w:pPr>
        <w:spacing w:after="240" w:before="240" w:lineRule="auto"/>
        <w:ind w:left="-850" w:firstLine="0"/>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8E">
      <w:pPr>
        <w:spacing w:after="240" w:before="240" w:lineRule="auto"/>
        <w:ind w:left="-850" w:firstLine="0"/>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8F">
      <w:pPr>
        <w:spacing w:after="240" w:before="240" w:lineRule="auto"/>
        <w:ind w:left="-850" w:firstLine="0"/>
        <w:jc w:val="both"/>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5.2 Votre projet est-il en lien une action de coopération internationale ou de mobilité (ex : Erasmus, JSI, Service civique international, etc.) </w:t>
      </w:r>
    </w:p>
    <w:p w:rsidR="00000000" w:rsidDel="00000000" w:rsidP="00000000" w:rsidRDefault="00000000" w:rsidRPr="00000000" w14:paraId="00000090">
      <w:pPr>
        <w:spacing w:after="240" w:before="240" w:lineRule="auto"/>
        <w:ind w:left="-850" w:firstLine="0"/>
        <w:jc w:val="both"/>
        <w:rPr>
          <w:rFonts w:ascii="Source Sans Pro" w:cs="Source Sans Pro" w:eastAsia="Source Sans Pro" w:hAnsi="Source Sans Pro"/>
          <w:b w:val="1"/>
          <w:sz w:val="20"/>
          <w:szCs w:val="20"/>
          <w:highlight w:val="yellow"/>
        </w:rPr>
      </w:pPr>
      <w:r w:rsidDel="00000000" w:rsidR="00000000" w:rsidRPr="00000000">
        <w:rPr>
          <w:rtl w:val="0"/>
        </w:rPr>
      </w:r>
    </w:p>
    <w:p w:rsidR="00000000" w:rsidDel="00000000" w:rsidP="00000000" w:rsidRDefault="00000000" w:rsidRPr="00000000" w14:paraId="00000091">
      <w:pPr>
        <w:spacing w:after="240" w:before="240" w:lineRule="auto"/>
        <w:ind w:left="-850" w:firstLine="0"/>
        <w:jc w:val="both"/>
        <w:rPr>
          <w:rFonts w:ascii="Source Sans Pro" w:cs="Source Sans Pro" w:eastAsia="Source Sans Pro" w:hAnsi="Source Sans Pro"/>
          <w:b w:val="1"/>
          <w:sz w:val="20"/>
          <w:szCs w:val="20"/>
          <w:highlight w:val="yellow"/>
        </w:rPr>
      </w:pPr>
      <w:r w:rsidDel="00000000" w:rsidR="00000000" w:rsidRPr="00000000">
        <w:rPr>
          <w:rtl w:val="0"/>
        </w:rPr>
      </w:r>
    </w:p>
    <w:p w:rsidR="00000000" w:rsidDel="00000000" w:rsidP="00000000" w:rsidRDefault="00000000" w:rsidRPr="00000000" w14:paraId="00000092">
      <w:pPr>
        <w:spacing w:after="240" w:before="240" w:lineRule="auto"/>
        <w:ind w:left="-850" w:firstLine="0"/>
        <w:jc w:val="both"/>
        <w:rPr>
          <w:rFonts w:ascii="Source Sans Pro" w:cs="Source Sans Pro" w:eastAsia="Source Sans Pro" w:hAnsi="Source Sans Pro"/>
          <w:b w:val="1"/>
          <w:sz w:val="20"/>
          <w:szCs w:val="20"/>
          <w:highlight w:val="white"/>
        </w:rPr>
      </w:pPr>
      <w:r w:rsidDel="00000000" w:rsidR="00000000" w:rsidRPr="00000000">
        <w:rPr>
          <w:rFonts w:ascii="Source Sans Pro" w:cs="Source Sans Pro" w:eastAsia="Source Sans Pro" w:hAnsi="Source Sans Pro"/>
          <w:b w:val="1"/>
          <w:sz w:val="20"/>
          <w:szCs w:val="20"/>
          <w:highlight w:val="white"/>
          <w:rtl w:val="0"/>
        </w:rPr>
        <w:t xml:space="preserve">5.3 Avez-vous prévu des actions de valorisation de votre projet, lesquelles ? </w:t>
      </w:r>
    </w:p>
    <w:p w:rsidR="00000000" w:rsidDel="00000000" w:rsidP="00000000" w:rsidRDefault="00000000" w:rsidRPr="00000000" w14:paraId="00000093">
      <w:pPr>
        <w:spacing w:after="240" w:before="240" w:lineRule="auto"/>
        <w:ind w:left="-283" w:firstLine="0"/>
        <w:jc w:val="both"/>
        <w:rPr>
          <w:rFonts w:ascii="Source Sans Pro" w:cs="Source Sans Pro" w:eastAsia="Source Sans Pro" w:hAnsi="Source Sans Pro"/>
          <w:b w:val="1"/>
          <w:sz w:val="20"/>
          <w:szCs w:val="20"/>
          <w:highlight w:val="white"/>
        </w:rPr>
      </w:pPr>
      <w:r w:rsidDel="00000000" w:rsidR="00000000" w:rsidRPr="00000000">
        <w:rPr>
          <w:rtl w:val="0"/>
        </w:rPr>
      </w:r>
    </w:p>
    <w:p w:rsidR="00000000" w:rsidDel="00000000" w:rsidP="00000000" w:rsidRDefault="00000000" w:rsidRPr="00000000" w14:paraId="00000094">
      <w:pPr>
        <w:spacing w:after="240" w:before="240" w:lineRule="auto"/>
        <w:ind w:left="-283" w:firstLine="0"/>
        <w:jc w:val="both"/>
        <w:rPr>
          <w:rFonts w:ascii="Source Sans Pro" w:cs="Source Sans Pro" w:eastAsia="Source Sans Pro" w:hAnsi="Source Sans Pro"/>
          <w:b w:val="1"/>
          <w:sz w:val="20"/>
          <w:szCs w:val="20"/>
          <w:highlight w:val="white"/>
        </w:rPr>
      </w:pPr>
      <w:r w:rsidDel="00000000" w:rsidR="00000000" w:rsidRPr="00000000">
        <w:rPr>
          <w:rtl w:val="0"/>
        </w:rPr>
      </w:r>
    </w:p>
    <w:p w:rsidR="00000000" w:rsidDel="00000000" w:rsidP="00000000" w:rsidRDefault="00000000" w:rsidRPr="00000000" w14:paraId="00000095">
      <w:pPr>
        <w:spacing w:after="240" w:before="240" w:lineRule="auto"/>
        <w:ind w:left="-283" w:firstLine="0"/>
        <w:jc w:val="both"/>
        <w:rPr>
          <w:rFonts w:ascii="Source Sans Pro" w:cs="Source Sans Pro" w:eastAsia="Source Sans Pro" w:hAnsi="Source Sans Pro"/>
          <w:b w:val="1"/>
          <w:sz w:val="20"/>
          <w:szCs w:val="20"/>
          <w:highlight w:val="white"/>
        </w:rPr>
      </w:pPr>
      <w:r w:rsidDel="00000000" w:rsidR="00000000" w:rsidRPr="00000000">
        <w:rPr>
          <w:rtl w:val="0"/>
        </w:rPr>
      </w:r>
    </w:p>
    <w:p w:rsidR="00000000" w:rsidDel="00000000" w:rsidP="00000000" w:rsidRDefault="00000000" w:rsidRPr="00000000" w14:paraId="00000096">
      <w:pPr>
        <w:spacing w:after="240" w:before="240" w:lineRule="auto"/>
        <w:ind w:left="-283" w:firstLine="0"/>
        <w:jc w:val="both"/>
        <w:rPr>
          <w:rFonts w:ascii="Source Sans Pro" w:cs="Source Sans Pro" w:eastAsia="Source Sans Pro" w:hAnsi="Source Sans Pro"/>
          <w:b w:val="1"/>
          <w:sz w:val="20"/>
          <w:szCs w:val="20"/>
          <w:highlight w:val="white"/>
        </w:rPr>
      </w:pPr>
      <w:r w:rsidDel="00000000" w:rsidR="00000000" w:rsidRPr="00000000">
        <w:rPr>
          <w:rtl w:val="0"/>
        </w:rPr>
      </w:r>
    </w:p>
    <w:p w:rsidR="00000000" w:rsidDel="00000000" w:rsidP="00000000" w:rsidRDefault="00000000" w:rsidRPr="00000000" w14:paraId="00000097">
      <w:pPr>
        <w:spacing w:after="240" w:before="240" w:lineRule="auto"/>
        <w:ind w:left="-283" w:firstLine="0"/>
        <w:jc w:val="both"/>
        <w:rPr>
          <w:rFonts w:ascii="Source Sans Pro" w:cs="Source Sans Pro" w:eastAsia="Source Sans Pro" w:hAnsi="Source Sans Pro"/>
          <w:b w:val="1"/>
          <w:sz w:val="20"/>
          <w:szCs w:val="20"/>
          <w:highlight w:val="white"/>
        </w:rPr>
      </w:pPr>
      <w:r w:rsidDel="00000000" w:rsidR="00000000" w:rsidRPr="00000000">
        <w:rPr>
          <w:rtl w:val="0"/>
        </w:rPr>
      </w:r>
    </w:p>
    <w:p w:rsidR="00000000" w:rsidDel="00000000" w:rsidP="00000000" w:rsidRDefault="00000000" w:rsidRPr="00000000" w14:paraId="00000098">
      <w:pPr>
        <w:spacing w:after="240" w:before="240" w:lineRule="auto"/>
        <w:ind w:left="-283" w:firstLine="0"/>
        <w:jc w:val="both"/>
        <w:rPr>
          <w:rFonts w:ascii="Source Sans Pro" w:cs="Source Sans Pro" w:eastAsia="Source Sans Pro" w:hAnsi="Source Sans Pro"/>
          <w:b w:val="1"/>
          <w:sz w:val="20"/>
          <w:szCs w:val="20"/>
          <w:highlight w:val="white"/>
        </w:rPr>
      </w:pPr>
      <w:r w:rsidDel="00000000" w:rsidR="00000000" w:rsidRPr="00000000">
        <w:rPr>
          <w:rtl w:val="0"/>
        </w:rPr>
      </w:r>
    </w:p>
    <w:p w:rsidR="00000000" w:rsidDel="00000000" w:rsidP="00000000" w:rsidRDefault="00000000" w:rsidRPr="00000000" w14:paraId="00000099">
      <w:pPr>
        <w:spacing w:after="240" w:before="240" w:lineRule="auto"/>
        <w:ind w:left="-850" w:firstLine="0"/>
        <w:jc w:val="both"/>
        <w:rPr>
          <w:rFonts w:ascii="Source Sans Pro" w:cs="Source Sans Pro" w:eastAsia="Source Sans Pro" w:hAnsi="Source Sans Pro"/>
          <w:b w:val="1"/>
          <w:sz w:val="20"/>
          <w:szCs w:val="20"/>
        </w:rPr>
      </w:pPr>
      <w:bookmarkStart w:colFirst="0" w:colLast="0" w:name="_heading=h.30j0zll" w:id="1"/>
      <w:bookmarkEnd w:id="1"/>
      <w:r w:rsidDel="00000000" w:rsidR="00000000" w:rsidRPr="00000000">
        <w:rPr>
          <w:rFonts w:ascii="Source Sans Pro" w:cs="Source Sans Pro" w:eastAsia="Source Sans Pro" w:hAnsi="Source Sans Pro"/>
          <w:b w:val="1"/>
          <w:sz w:val="20"/>
          <w:szCs w:val="20"/>
          <w:highlight w:val="white"/>
          <w:rtl w:val="0"/>
        </w:rPr>
        <w:t xml:space="preserve">5.4 Des supports de communication sont-ils prévus (captation photos/vidéos valorisables hors du cadre scola</w:t>
      </w:r>
      <w:r w:rsidDel="00000000" w:rsidR="00000000" w:rsidRPr="00000000">
        <w:rPr>
          <w:rFonts w:ascii="Source Sans Pro" w:cs="Source Sans Pro" w:eastAsia="Source Sans Pro" w:hAnsi="Source Sans Pro"/>
          <w:b w:val="1"/>
          <w:sz w:val="20"/>
          <w:szCs w:val="20"/>
          <w:rtl w:val="0"/>
        </w:rPr>
        <w:t xml:space="preserve">ire) ? </w:t>
      </w:r>
    </w:p>
    <w:p w:rsidR="00000000" w:rsidDel="00000000" w:rsidP="00000000" w:rsidRDefault="00000000" w:rsidRPr="00000000" w14:paraId="0000009A">
      <w:pPr>
        <w:spacing w:after="240" w:before="240" w:lineRule="auto"/>
        <w:ind w:left="-850" w:firstLine="0"/>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9B">
      <w:pPr>
        <w:spacing w:after="240" w:before="240" w:lineRule="auto"/>
        <w:ind w:left="-850" w:firstLine="0"/>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9C">
      <w:pPr>
        <w:spacing w:after="240" w:before="240" w:lineRule="auto"/>
        <w:ind w:left="-850" w:firstLine="0"/>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9D">
      <w:pPr>
        <w:spacing w:after="240" w:before="240" w:lineRule="auto"/>
        <w:ind w:left="-850" w:firstLine="0"/>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9E">
      <w:pPr>
        <w:spacing w:after="240" w:before="240" w:lineRule="auto"/>
        <w:ind w:left="-850" w:firstLine="0"/>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9F">
      <w:pPr>
        <w:spacing w:after="240" w:before="240" w:lineRule="auto"/>
        <w:ind w:left="-850" w:firstLine="0"/>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A0">
      <w:pPr>
        <w:spacing w:after="240" w:before="240" w:lineRule="auto"/>
        <w:ind w:left="-850" w:firstLine="0"/>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A1">
      <w:pPr>
        <w:spacing w:after="240" w:before="240" w:lineRule="auto"/>
        <w:ind w:left="-850" w:firstLine="0"/>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A2">
      <w:pPr>
        <w:rPr>
          <w:rFonts w:ascii="Source Sans Pro" w:cs="Source Sans Pro" w:eastAsia="Source Sans Pro" w:hAnsi="Source Sans Pro"/>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3">
      <w:pPr>
        <w:shd w:fill="008f9f" w:val="clear"/>
        <w:spacing w:after="40" w:line="240" w:lineRule="auto"/>
        <w:ind w:left="-850" w:right="-183"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color w:val="ffffff"/>
          <w:rtl w:val="0"/>
        </w:rPr>
        <w:t xml:space="preserve">6• LE BUDGET DU PROJET</w:t>
      </w:r>
      <w:r w:rsidDel="00000000" w:rsidR="00000000" w:rsidRPr="00000000">
        <w:rPr>
          <w:rtl w:val="0"/>
        </w:rPr>
      </w:r>
    </w:p>
    <w:p w:rsidR="00000000" w:rsidDel="00000000" w:rsidP="00000000" w:rsidRDefault="00000000" w:rsidRPr="00000000" w14:paraId="000000A4">
      <w:pPr>
        <w:spacing w:after="40" w:line="240" w:lineRule="auto"/>
        <w:ind w:left="-850" w:right="-183" w:firstLine="0"/>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A5">
      <w:pPr>
        <w:spacing w:after="40" w:line="240" w:lineRule="auto"/>
        <w:ind w:left="-850" w:right="-183"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Budget total du projet :      </w:t>
      </w:r>
      <w:r w:rsidDel="00000000" w:rsidR="00000000" w:rsidRPr="00000000">
        <w:rPr>
          <w:rtl w:val="0"/>
        </w:rPr>
      </w:r>
    </w:p>
    <w:p w:rsidR="00000000" w:rsidDel="00000000" w:rsidP="00000000" w:rsidRDefault="00000000" w:rsidRPr="00000000" w14:paraId="000000A6">
      <w:pPr>
        <w:spacing w:after="40" w:line="240" w:lineRule="auto"/>
        <w:ind w:left="-850" w:right="-183"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Contribution financière sollicitée auprès du Fonds régional ECM :      </w:t>
      </w:r>
      <w:r w:rsidDel="00000000" w:rsidR="00000000" w:rsidRPr="00000000">
        <w:rPr>
          <w:rtl w:val="0"/>
        </w:rPr>
      </w:r>
    </w:p>
    <w:p w:rsidR="00000000" w:rsidDel="00000000" w:rsidP="00000000" w:rsidRDefault="00000000" w:rsidRPr="00000000" w14:paraId="000000A7">
      <w:pPr>
        <w:spacing w:after="40" w:line="240" w:lineRule="auto"/>
        <w:ind w:left="-850" w:right="-183"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Le détail du budget est à remplir suivant le modèle téléchargeable sur notre </w:t>
      </w:r>
      <w:hyperlink r:id="rId16">
        <w:r w:rsidDel="00000000" w:rsidR="00000000" w:rsidRPr="00000000">
          <w:rPr>
            <w:rFonts w:ascii="Source Sans Pro" w:cs="Source Sans Pro" w:eastAsia="Source Sans Pro" w:hAnsi="Source Sans Pro"/>
            <w:color w:val="0000ff"/>
            <w:u w:val="single"/>
            <w:rtl w:val="0"/>
          </w:rPr>
          <w:t xml:space="preserve">site internet.</w:t>
        </w:r>
      </w:hyperlink>
      <w:r w:rsidDel="00000000" w:rsidR="00000000" w:rsidRPr="00000000">
        <w:rPr>
          <w:rFonts w:ascii="Source Sans Pro" w:cs="Source Sans Pro" w:eastAsia="Source Sans Pro" w:hAnsi="Source Sans Pro"/>
          <w:rtl w:val="0"/>
        </w:rPr>
        <w:t xml:space="preserve"> </w:t>
      </w:r>
    </w:p>
    <w:p w:rsidR="00000000" w:rsidDel="00000000" w:rsidP="00000000" w:rsidRDefault="00000000" w:rsidRPr="00000000" w14:paraId="000000A8">
      <w:pPr>
        <w:spacing w:after="40" w:line="240" w:lineRule="auto"/>
        <w:ind w:left="-850" w:right="-183"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Pour le renseigner vous pourrez vous référer au document “Budget mode d’emploi”.</w:t>
      </w:r>
    </w:p>
    <w:p w:rsidR="00000000" w:rsidDel="00000000" w:rsidP="00000000" w:rsidRDefault="00000000" w:rsidRPr="00000000" w14:paraId="000000A9">
      <w:pPr>
        <w:spacing w:after="40" w:line="240" w:lineRule="auto"/>
        <w:ind w:left="-850" w:right="-94" w:firstLine="0"/>
        <w:rPr>
          <w:rFonts w:ascii="Source Sans Pro" w:cs="Source Sans Pro" w:eastAsia="Source Sans Pro" w:hAnsi="Source Sans Pro"/>
        </w:rPr>
      </w:pPr>
      <w:r w:rsidDel="00000000" w:rsidR="00000000" w:rsidRPr="00000000">
        <w:rPr>
          <w:rtl w:val="0"/>
        </w:rPr>
      </w:r>
    </w:p>
    <w:tbl>
      <w:tblPr>
        <w:tblStyle w:val="Table8"/>
        <w:tblW w:w="96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5"/>
        <w:tblGridChange w:id="0">
          <w:tblGrid>
            <w:gridCol w:w="96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spacing w:line="240" w:lineRule="auto"/>
              <w:ind w:right="-94"/>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L’ensemble des pièces est à renvoyer à : </w:t>
            </w:r>
          </w:p>
          <w:p w:rsidR="00000000" w:rsidDel="00000000" w:rsidP="00000000" w:rsidRDefault="00000000" w:rsidRPr="00000000" w14:paraId="000000AB">
            <w:pPr>
              <w:spacing w:line="240" w:lineRule="auto"/>
              <w:ind w:right="-94"/>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Hugo Cassagnaud </w:t>
            </w:r>
          </w:p>
          <w:p w:rsidR="00000000" w:rsidDel="00000000" w:rsidP="00000000" w:rsidRDefault="00000000" w:rsidRPr="00000000" w14:paraId="000000AC">
            <w:pPr>
              <w:spacing w:line="240" w:lineRule="auto"/>
              <w:ind w:right="-94"/>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Chargé de mission Éducation à la citoyenneté mondiale - Tandems Solidaires</w:t>
            </w:r>
          </w:p>
          <w:p w:rsidR="00000000" w:rsidDel="00000000" w:rsidP="00000000" w:rsidRDefault="00000000" w:rsidRPr="00000000" w14:paraId="000000AD">
            <w:pPr>
              <w:spacing w:line="240" w:lineRule="auto"/>
              <w:ind w:right="-94"/>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Occitanie Coopération </w:t>
            </w:r>
          </w:p>
          <w:p w:rsidR="00000000" w:rsidDel="00000000" w:rsidP="00000000" w:rsidRDefault="00000000" w:rsidRPr="00000000" w14:paraId="000000AE">
            <w:pPr>
              <w:spacing w:line="240" w:lineRule="auto"/>
              <w:ind w:right="-94"/>
              <w:jc w:val="center"/>
              <w:rPr>
                <w:rFonts w:ascii="Source Sans Pro" w:cs="Source Sans Pro" w:eastAsia="Source Sans Pro" w:hAnsi="Source Sans Pro"/>
                <w:b w:val="1"/>
              </w:rPr>
            </w:pPr>
            <w:hyperlink r:id="rId17">
              <w:r w:rsidDel="00000000" w:rsidR="00000000" w:rsidRPr="00000000">
                <w:rPr>
                  <w:rFonts w:ascii="Source Sans Pro" w:cs="Source Sans Pro" w:eastAsia="Source Sans Pro" w:hAnsi="Source Sans Pro"/>
                  <w:b w:val="1"/>
                  <w:color w:val="1155cc"/>
                  <w:u w:val="single"/>
                  <w:rtl w:val="0"/>
                </w:rPr>
                <w:t xml:space="preserve">hcassagnaud@oc-cooperation.org</w:t>
              </w:r>
            </w:hyperlink>
            <w:r w:rsidDel="00000000" w:rsidR="00000000" w:rsidRPr="00000000">
              <w:rPr>
                <w:rFonts w:ascii="Source Sans Pro" w:cs="Source Sans Pro" w:eastAsia="Source Sans Pro" w:hAnsi="Source Sans Pro"/>
                <w:b w:val="1"/>
                <w:rtl w:val="0"/>
              </w:rPr>
              <w:t xml:space="preserve"> / 06 66 50 32 14</w:t>
            </w:r>
          </w:p>
          <w:p w:rsidR="00000000" w:rsidDel="00000000" w:rsidP="00000000" w:rsidRDefault="00000000" w:rsidRPr="00000000" w14:paraId="000000AF">
            <w:pPr>
              <w:spacing w:line="240" w:lineRule="auto"/>
              <w:ind w:right="-94"/>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B0">
            <w:pPr>
              <w:spacing w:line="240" w:lineRule="auto"/>
              <w:ind w:right="-94"/>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Pour tous les candidats : </w:t>
            </w:r>
          </w:p>
          <w:p w:rsidR="00000000" w:rsidDel="00000000" w:rsidP="00000000" w:rsidRDefault="00000000" w:rsidRPr="00000000" w14:paraId="000000B1">
            <w:pPr>
              <w:spacing w:line="240" w:lineRule="auto"/>
              <w:ind w:right="-94"/>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B2">
            <w:pPr>
              <w:numPr>
                <w:ilvl w:val="0"/>
                <w:numId w:val="2"/>
              </w:numPr>
              <w:spacing w:line="240" w:lineRule="auto"/>
              <w:ind w:left="0" w:right="-94" w:firstLine="0"/>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je suis référencé sur l’</w:t>
            </w:r>
            <w:hyperlink r:id="rId18">
              <w:r w:rsidDel="00000000" w:rsidR="00000000" w:rsidRPr="00000000">
                <w:rPr>
                  <w:rFonts w:ascii="Source Sans Pro" w:cs="Source Sans Pro" w:eastAsia="Source Sans Pro" w:hAnsi="Source Sans Pro"/>
                  <w:color w:val="1155cc"/>
                  <w:sz w:val="20"/>
                  <w:szCs w:val="20"/>
                  <w:u w:val="single"/>
                  <w:rtl w:val="0"/>
                </w:rPr>
                <w:t xml:space="preserve">annuaire régional</w:t>
              </w:r>
            </w:hyperlink>
            <w:r w:rsidDel="00000000" w:rsidR="00000000" w:rsidRPr="00000000">
              <w:rPr>
                <w:rFonts w:ascii="Source Sans Pro" w:cs="Source Sans Pro" w:eastAsia="Source Sans Pro" w:hAnsi="Source Sans Pro"/>
                <w:sz w:val="20"/>
                <w:szCs w:val="20"/>
                <w:rtl w:val="0"/>
              </w:rPr>
              <w:t xml:space="preserve"> </w:t>
            </w:r>
          </w:p>
          <w:p w:rsidR="00000000" w:rsidDel="00000000" w:rsidP="00000000" w:rsidRDefault="00000000" w:rsidRPr="00000000" w14:paraId="000000B3">
            <w:pPr>
              <w:numPr>
                <w:ilvl w:val="0"/>
                <w:numId w:val="2"/>
              </w:numPr>
              <w:spacing w:line="240" w:lineRule="auto"/>
              <w:ind w:left="0" w:right="-94" w:firstLine="0"/>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le budget prévisionnel est complété et équilibré</w:t>
            </w:r>
          </w:p>
          <w:p w:rsidR="00000000" w:rsidDel="00000000" w:rsidP="00000000" w:rsidRDefault="00000000" w:rsidRPr="00000000" w14:paraId="000000B4">
            <w:pPr>
              <w:numPr>
                <w:ilvl w:val="0"/>
                <w:numId w:val="2"/>
              </w:numPr>
              <w:spacing w:line="240" w:lineRule="auto"/>
              <w:ind w:left="0" w:right="-94" w:firstLine="0"/>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le présent dossier de candidature est complété</w:t>
            </w:r>
          </w:p>
          <w:p w:rsidR="00000000" w:rsidDel="00000000" w:rsidP="00000000" w:rsidRDefault="00000000" w:rsidRPr="00000000" w14:paraId="000000B5">
            <w:pPr>
              <w:numPr>
                <w:ilvl w:val="0"/>
                <w:numId w:val="2"/>
              </w:numPr>
              <w:spacing w:line="240" w:lineRule="auto"/>
              <w:ind w:left="0" w:right="-94" w:firstLine="0"/>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une attestation de partenariat signée avec l’établissement scolaire </w:t>
            </w:r>
            <w:r w:rsidDel="00000000" w:rsidR="00000000" w:rsidRPr="00000000">
              <w:rPr>
                <w:rFonts w:ascii="Source Sans Pro" w:cs="Source Sans Pro" w:eastAsia="Source Sans Pro" w:hAnsi="Source Sans Pro"/>
                <w:sz w:val="20"/>
                <w:szCs w:val="20"/>
                <w:vertAlign w:val="superscript"/>
              </w:rPr>
              <w:footnoteReference w:customMarkFollows="0" w:id="6"/>
            </w:r>
            <w:r w:rsidDel="00000000" w:rsidR="00000000" w:rsidRPr="00000000">
              <w:rPr>
                <w:rtl w:val="0"/>
              </w:rPr>
            </w:r>
          </w:p>
          <w:p w:rsidR="00000000" w:rsidDel="00000000" w:rsidP="00000000" w:rsidRDefault="00000000" w:rsidRPr="00000000" w14:paraId="000000B6">
            <w:pPr>
              <w:numPr>
                <w:ilvl w:val="0"/>
                <w:numId w:val="2"/>
              </w:numPr>
              <w:spacing w:line="240" w:lineRule="auto"/>
              <w:ind w:left="0" w:right="-94" w:firstLine="0"/>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je transmets la copie de mon attestation d'assurance responsabilité civile</w:t>
            </w:r>
          </w:p>
          <w:p w:rsidR="00000000" w:rsidDel="00000000" w:rsidP="00000000" w:rsidRDefault="00000000" w:rsidRPr="00000000" w14:paraId="000000B7">
            <w:pPr>
              <w:numPr>
                <w:ilvl w:val="0"/>
                <w:numId w:val="2"/>
              </w:numPr>
              <w:spacing w:line="240" w:lineRule="auto"/>
              <w:ind w:left="0" w:right="-94" w:firstLine="0"/>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je transmets le budget annuel du dernier exercice clos</w:t>
            </w:r>
          </w:p>
          <w:p w:rsidR="00000000" w:rsidDel="00000000" w:rsidP="00000000" w:rsidRDefault="00000000" w:rsidRPr="00000000" w14:paraId="000000B8">
            <w:pPr>
              <w:numPr>
                <w:ilvl w:val="0"/>
                <w:numId w:val="2"/>
              </w:numPr>
              <w:spacing w:line="240" w:lineRule="auto"/>
              <w:ind w:left="0" w:right="-94" w:firstLine="0"/>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je transmets la copie de mon relevé d’identité bancaire</w:t>
            </w:r>
          </w:p>
          <w:p w:rsidR="00000000" w:rsidDel="00000000" w:rsidP="00000000" w:rsidRDefault="00000000" w:rsidRPr="00000000" w14:paraId="000000B9">
            <w:pPr>
              <w:numPr>
                <w:ilvl w:val="0"/>
                <w:numId w:val="2"/>
              </w:numPr>
              <w:spacing w:line="240" w:lineRule="auto"/>
              <w:ind w:left="0" w:right="-94" w:firstLine="0"/>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je transmets la liste des membres du Bureau de mon association</w:t>
            </w:r>
          </w:p>
          <w:p w:rsidR="00000000" w:rsidDel="00000000" w:rsidP="00000000" w:rsidRDefault="00000000" w:rsidRPr="00000000" w14:paraId="000000BA">
            <w:pPr>
              <w:spacing w:line="240" w:lineRule="auto"/>
              <w:ind w:right="-94"/>
              <w:rPr>
                <w:rFonts w:ascii="Source Sans Pro" w:cs="Source Sans Pro" w:eastAsia="Source Sans Pro" w:hAnsi="Source Sans Pro"/>
                <w:sz w:val="20"/>
                <w:szCs w:val="20"/>
                <w:shd w:fill="ffe599" w:val="clear"/>
              </w:rPr>
            </w:pPr>
            <w:r w:rsidDel="00000000" w:rsidR="00000000" w:rsidRPr="00000000">
              <w:rPr>
                <w:rtl w:val="0"/>
              </w:rPr>
            </w:r>
          </w:p>
          <w:p w:rsidR="00000000" w:rsidDel="00000000" w:rsidP="00000000" w:rsidRDefault="00000000" w:rsidRPr="00000000" w14:paraId="000000BB">
            <w:pPr>
              <w:spacing w:line="240" w:lineRule="auto"/>
              <w:ind w:right="257"/>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Pour les nouvelles structures candidates :</w:t>
            </w:r>
          </w:p>
          <w:p w:rsidR="00000000" w:rsidDel="00000000" w:rsidP="00000000" w:rsidRDefault="00000000" w:rsidRPr="00000000" w14:paraId="000000BC">
            <w:pPr>
              <w:numPr>
                <w:ilvl w:val="0"/>
                <w:numId w:val="2"/>
              </w:numPr>
              <w:spacing w:line="240" w:lineRule="auto"/>
              <w:ind w:left="0" w:right="257" w:firstLine="0"/>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je transmets la copie du récépissé de déclaration de mon association en préfecture,</w:t>
            </w:r>
          </w:p>
          <w:p w:rsidR="00000000" w:rsidDel="00000000" w:rsidP="00000000" w:rsidRDefault="00000000" w:rsidRPr="00000000" w14:paraId="000000BD">
            <w:pPr>
              <w:numPr>
                <w:ilvl w:val="0"/>
                <w:numId w:val="2"/>
              </w:numPr>
              <w:spacing w:line="240" w:lineRule="auto"/>
              <w:ind w:left="0" w:right="257" w:firstLine="0"/>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je transmets la copie de la déclaration au Journal officiel des associations et fondations d’entreprise (JOAFE),  </w:t>
            </w:r>
          </w:p>
          <w:p w:rsidR="00000000" w:rsidDel="00000000" w:rsidP="00000000" w:rsidRDefault="00000000" w:rsidRPr="00000000" w14:paraId="000000BE">
            <w:pPr>
              <w:spacing w:line="240" w:lineRule="auto"/>
              <w:ind w:right="257"/>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BF">
            <w:pPr>
              <w:spacing w:line="240" w:lineRule="auto"/>
              <w:ind w:right="257"/>
              <w:jc w:val="center"/>
              <w:rPr>
                <w:rFonts w:ascii="Source Sans Pro" w:cs="Source Sans Pro" w:eastAsia="Source Sans Pro" w:hAnsi="Source Sans Pro"/>
                <w:b w:val="1"/>
                <w:sz w:val="20"/>
                <w:szCs w:val="20"/>
                <w:u w:val="single"/>
              </w:rPr>
            </w:pPr>
            <w:r w:rsidDel="00000000" w:rsidR="00000000" w:rsidRPr="00000000">
              <w:rPr>
                <w:rFonts w:ascii="Source Sans Pro" w:cs="Source Sans Pro" w:eastAsia="Source Sans Pro" w:hAnsi="Source Sans Pro"/>
                <w:b w:val="1"/>
                <w:sz w:val="20"/>
                <w:szCs w:val="20"/>
                <w:u w:val="single"/>
                <w:rtl w:val="0"/>
              </w:rPr>
              <w:t xml:space="preserve">La complétude du dossier est un des critères de sélection des projets</w:t>
            </w:r>
          </w:p>
          <w:p w:rsidR="00000000" w:rsidDel="00000000" w:rsidP="00000000" w:rsidRDefault="00000000" w:rsidRPr="00000000" w14:paraId="000000C0">
            <w:pPr>
              <w:spacing w:line="240" w:lineRule="auto"/>
              <w:ind w:right="257"/>
              <w:jc w:val="center"/>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C1">
            <w:pPr>
              <w:spacing w:line="240" w:lineRule="auto"/>
              <w:ind w:right="257"/>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Pour toute information complémentaire ou précision utile un appui technique peut être apporté par Occitanie Coopération pour vous aider dans le dépôt de votre projet. </w:t>
            </w:r>
          </w:p>
          <w:p w:rsidR="00000000" w:rsidDel="00000000" w:rsidP="00000000" w:rsidRDefault="00000000" w:rsidRPr="00000000" w14:paraId="000000C2">
            <w:pPr>
              <w:spacing w:line="240" w:lineRule="auto"/>
              <w:ind w:right="257"/>
              <w:jc w:val="both"/>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C3">
            <w:pPr>
              <w:spacing w:line="240" w:lineRule="auto"/>
              <w:ind w:right="257"/>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Les nouveaux porteurs de projet sont invités à contacter Occitanie Coopération avant le dépôt de leur dossier.</w:t>
            </w:r>
          </w:p>
        </w:tc>
      </w:tr>
    </w:tbl>
    <w:p w:rsidR="00000000" w:rsidDel="00000000" w:rsidP="00000000" w:rsidRDefault="00000000" w:rsidRPr="00000000" w14:paraId="000000C4">
      <w:pPr>
        <w:widowControl w:val="0"/>
        <w:jc w:val="both"/>
        <w:rPr>
          <w:rFonts w:ascii="Source Sans Pro" w:cs="Source Sans Pro" w:eastAsia="Source Sans Pro" w:hAnsi="Source Sans Pro"/>
          <w:color w:val="434343"/>
        </w:rPr>
      </w:pPr>
      <w:r w:rsidDel="00000000" w:rsidR="00000000" w:rsidRPr="00000000">
        <w:rPr>
          <w:rtl w:val="0"/>
        </w:rPr>
      </w:r>
    </w:p>
    <w:sectPr>
      <w:headerReference r:id="rId19" w:type="default"/>
      <w:footerReference r:id="rId20" w:type="default"/>
      <w:pgSz w:h="15840" w:w="12240" w:orient="portrait"/>
      <w:pgMar w:bottom="2666" w:top="1984" w:left="2267" w:right="1133" w:header="113"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rPr>
        <w:rFonts w:ascii="Source Sans Pro" w:cs="Source Sans Pro" w:eastAsia="Source Sans Pro" w:hAnsi="Source Sans Pro"/>
        <w:b w:val="1"/>
        <w:color w:val="008f9b"/>
        <w:sz w:val="20"/>
        <w:szCs w:val="20"/>
      </w:rPr>
    </w:pPr>
    <w:r w:rsidDel="00000000" w:rsidR="00000000" w:rsidRPr="00000000">
      <w:rPr>
        <w:rFonts w:ascii="Source Sans Pro" w:cs="Source Sans Pro" w:eastAsia="Source Sans Pro" w:hAnsi="Source Sans Pro"/>
        <w:color w:val="008f9b"/>
        <w:sz w:val="20"/>
        <w:szCs w:val="20"/>
        <w:rtl w:val="0"/>
      </w:rPr>
      <w:t xml:space="preserve"> </w:t>
    </w:r>
    <w:r w:rsidDel="00000000" w:rsidR="00000000" w:rsidRPr="00000000">
      <w:rPr>
        <w:rFonts w:ascii="Source Sans Pro" w:cs="Source Sans Pro" w:eastAsia="Source Sans Pro" w:hAnsi="Source Sans Pro"/>
        <w:b w:val="1"/>
        <w:color w:val="008f9b"/>
        <w:sz w:val="18"/>
        <w:szCs w:val="18"/>
        <w:rtl w:val="0"/>
      </w:rPr>
      <w:t xml:space="preserve">Occitanie Coopération -</w:t>
    </w:r>
    <w:r w:rsidDel="00000000" w:rsidR="00000000" w:rsidRPr="00000000">
      <w:rPr>
        <w:rFonts w:ascii="Source Sans Pro" w:cs="Source Sans Pro" w:eastAsia="Source Sans Pro" w:hAnsi="Source Sans Pro"/>
        <w:color w:val="008f9b"/>
        <w:sz w:val="18"/>
        <w:szCs w:val="18"/>
        <w:rtl w:val="0"/>
      </w:rPr>
      <w:t xml:space="preserve"> </w:t>
    </w:r>
    <w:r w:rsidDel="00000000" w:rsidR="00000000" w:rsidRPr="00000000">
      <w:rPr>
        <w:rFonts w:ascii="Source Sans Pro" w:cs="Source Sans Pro" w:eastAsia="Source Sans Pro" w:hAnsi="Source Sans Pro"/>
        <w:color w:val="008f9b"/>
        <w:sz w:val="18"/>
        <w:szCs w:val="18"/>
        <w:u w:val="single"/>
        <w:rtl w:val="0"/>
      </w:rPr>
      <w:t xml:space="preserve">siret</w:t>
    </w:r>
    <w:r w:rsidDel="00000000" w:rsidR="00000000" w:rsidRPr="00000000">
      <w:rPr>
        <w:rFonts w:ascii="Source Sans Pro" w:cs="Source Sans Pro" w:eastAsia="Source Sans Pro" w:hAnsi="Source Sans Pro"/>
        <w:color w:val="008f9b"/>
        <w:sz w:val="18"/>
        <w:szCs w:val="18"/>
        <w:rtl w:val="0"/>
      </w:rPr>
      <w:t xml:space="preserve"> 788 744 357 00021 - </w:t>
    </w:r>
    <w:r w:rsidDel="00000000" w:rsidR="00000000" w:rsidRPr="00000000">
      <w:rPr>
        <w:rFonts w:ascii="Source Sans Pro" w:cs="Source Sans Pro" w:eastAsia="Source Sans Pro" w:hAnsi="Source Sans Pro"/>
        <w:color w:val="008f9b"/>
        <w:sz w:val="18"/>
        <w:szCs w:val="18"/>
        <w:u w:val="single"/>
        <w:rtl w:val="0"/>
      </w:rPr>
      <w:t xml:space="preserve">RNA</w:t>
    </w:r>
    <w:r w:rsidDel="00000000" w:rsidR="00000000" w:rsidRPr="00000000">
      <w:rPr>
        <w:rFonts w:ascii="Source Sans Pro" w:cs="Source Sans Pro" w:eastAsia="Source Sans Pro" w:hAnsi="Source Sans Pro"/>
        <w:color w:val="008f9b"/>
        <w:sz w:val="18"/>
        <w:szCs w:val="18"/>
        <w:rtl w:val="0"/>
      </w:rPr>
      <w:t xml:space="preserve"> W313 018 038 - </w:t>
    </w:r>
    <w:r w:rsidDel="00000000" w:rsidR="00000000" w:rsidRPr="00000000">
      <w:rPr>
        <w:rFonts w:ascii="Source Sans Pro" w:cs="Source Sans Pro" w:eastAsia="Source Sans Pro" w:hAnsi="Source Sans Pro"/>
        <w:color w:val="008f9b"/>
        <w:sz w:val="18"/>
        <w:szCs w:val="18"/>
        <w:u w:val="single"/>
        <w:rtl w:val="0"/>
      </w:rPr>
      <w:t xml:space="preserve">APE</w:t>
    </w:r>
    <w:r w:rsidDel="00000000" w:rsidR="00000000" w:rsidRPr="00000000">
      <w:rPr>
        <w:rFonts w:ascii="Source Sans Pro" w:cs="Source Sans Pro" w:eastAsia="Source Sans Pro" w:hAnsi="Source Sans Pro"/>
        <w:color w:val="008f9b"/>
        <w:sz w:val="18"/>
        <w:szCs w:val="18"/>
        <w:rtl w:val="0"/>
      </w:rPr>
      <w:t xml:space="preserve"> 9499 Z</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-169881</wp:posOffset>
          </wp:positionH>
          <wp:positionV relativeFrom="paragraph">
            <wp:posOffset>0</wp:posOffset>
          </wp:positionV>
          <wp:extent cx="5311140" cy="690245"/>
          <wp:effectExtent b="0" l="0" r="0" t="0"/>
          <wp:wrapSquare wrapText="bothSides" distB="0" distT="0" distL="114300" distR="114300"/>
          <wp:docPr descr="Une image contenant texte, Police, capture d’écran, logo&#10;&#10;Description générée automatiquement" id="13" name="image1.jpg"/>
          <a:graphic>
            <a:graphicData uri="http://schemas.openxmlformats.org/drawingml/2006/picture">
              <pic:pic>
                <pic:nvPicPr>
                  <pic:cNvPr descr="Une image contenant texte, Police, capture d’écran, logo&#10;&#10;Description générée automatiquement" id="0" name="image1.jpg"/>
                  <pic:cNvPicPr preferRelativeResize="0"/>
                </pic:nvPicPr>
                <pic:blipFill>
                  <a:blip r:embed="rId1"/>
                  <a:srcRect b="0" l="0" r="0" t="0"/>
                  <a:stretch>
                    <a:fillRect/>
                  </a:stretch>
                </pic:blipFill>
                <pic:spPr>
                  <a:xfrm>
                    <a:off x="0" y="0"/>
                    <a:ext cx="5311140" cy="690245"/>
                  </a:xfrm>
                  <a:prstGeom prst="rect"/>
                  <a:ln/>
                </pic:spPr>
              </pic:pic>
            </a:graphicData>
          </a:graphic>
        </wp:anchor>
      </w:drawing>
    </w:r>
  </w:p>
  <w:p w:rsidR="00000000" w:rsidDel="00000000" w:rsidP="00000000" w:rsidRDefault="00000000" w:rsidRPr="00000000" w14:paraId="000000EB">
    <w:pPr>
      <w:jc w:val="right"/>
      <w:rPr>
        <w:rFonts w:ascii="Source Sans Pro" w:cs="Source Sans Pro" w:eastAsia="Source Sans Pro" w:hAnsi="Source Sans Pro"/>
        <w:color w:val="008f9b"/>
        <w:sz w:val="16"/>
        <w:szCs w:val="16"/>
      </w:rPr>
    </w:pPr>
    <w:r w:rsidDel="00000000" w:rsidR="00000000" w:rsidRPr="00000000">
      <w:rPr>
        <w:rFonts w:ascii="Source Sans Pro" w:cs="Source Sans Pro" w:eastAsia="Source Sans Pro" w:hAnsi="Source Sans Pro"/>
        <w:color w:val="008f9b"/>
        <w:sz w:val="16"/>
        <w:szCs w:val="16"/>
      </w:rPr>
      <w:fldChar w:fldCharType="begin"/>
      <w:instrText xml:space="preserve">PAGE</w:instrText>
      <w:fldChar w:fldCharType="separate"/>
      <w:fldChar w:fldCharType="end"/>
    </w:r>
    <w:r w:rsidDel="00000000" w:rsidR="00000000" w:rsidRPr="00000000">
      <w:rPr>
        <w:rFonts w:ascii="Source Sans Pro" w:cs="Source Sans Pro" w:eastAsia="Source Sans Pro" w:hAnsi="Source Sans Pro"/>
        <w:color w:val="008f9b"/>
        <w:sz w:val="16"/>
        <w:szCs w:val="16"/>
        <w:rtl w:val="0"/>
      </w:rPr>
      <w:t xml:space="preserve">/</w:t>
    </w:r>
    <w:r w:rsidDel="00000000" w:rsidR="00000000" w:rsidRPr="00000000">
      <w:rPr>
        <w:rFonts w:ascii="Source Sans Pro" w:cs="Source Sans Pro" w:eastAsia="Source Sans Pro" w:hAnsi="Source Sans Pro"/>
        <w:color w:val="008f9b"/>
        <w:sz w:val="16"/>
        <w:szCs w:val="16"/>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Source Sans Pro" w:cs="Source Sans Pro" w:eastAsia="Source Sans Pro" w:hAnsi="Source Sans Pro"/>
          <w:sz w:val="20"/>
          <w:szCs w:val="20"/>
          <w:rtl w:val="0"/>
        </w:rPr>
        <w:t xml:space="preserve">L’association doit avoir une antenne légalement constituée en Occitanie.</w:t>
      </w:r>
      <w:r w:rsidDel="00000000" w:rsidR="00000000" w:rsidRPr="00000000">
        <w:rPr>
          <w:sz w:val="20"/>
          <w:szCs w:val="20"/>
          <w:rtl w:val="0"/>
        </w:rPr>
        <w:t xml:space="preserve"> </w:t>
      </w:r>
    </w:p>
  </w:footnote>
  <w:footnote w:id="1">
    <w:p w:rsidR="00000000" w:rsidDel="00000000" w:rsidP="00000000" w:rsidRDefault="00000000" w:rsidRPr="00000000" w14:paraId="000000C6">
      <w:pPr>
        <w:spacing w:line="240" w:lineRule="auto"/>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Source Sans Pro" w:cs="Source Sans Pro" w:eastAsia="Source Sans Pro" w:hAnsi="Source Sans Pro"/>
          <w:sz w:val="20"/>
          <w:szCs w:val="20"/>
          <w:rtl w:val="0"/>
        </w:rPr>
        <w:t xml:space="preserve">Si le projet comporte une entrée thématique (ex: “les Migrations”) et non géographique indiquer “Monde”</w:t>
      </w:r>
    </w:p>
  </w:footnote>
  <w:footnote w:id="2">
    <w:p w:rsidR="00000000" w:rsidDel="00000000" w:rsidP="00000000" w:rsidRDefault="00000000" w:rsidRPr="00000000" w14:paraId="000000C7">
      <w:pPr>
        <w:spacing w:line="240" w:lineRule="auto"/>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20"/>
          <w:szCs w:val="20"/>
          <w:rtl w:val="0"/>
        </w:rPr>
        <w:t xml:space="preserve"> A renseigner à l’aide du référentiel ODD accessible </w:t>
      </w:r>
      <w:hyperlink r:id="rId1">
        <w:r w:rsidDel="00000000" w:rsidR="00000000" w:rsidRPr="00000000">
          <w:rPr>
            <w:rFonts w:ascii="Source Sans Pro" w:cs="Source Sans Pro" w:eastAsia="Source Sans Pro" w:hAnsi="Source Sans Pro"/>
            <w:color w:val="1155cc"/>
            <w:sz w:val="20"/>
            <w:szCs w:val="20"/>
            <w:u w:val="single"/>
            <w:rtl w:val="0"/>
          </w:rPr>
          <w:t xml:space="preserve">via ce lien</w:t>
        </w:r>
      </w:hyperlink>
      <w:r w:rsidDel="00000000" w:rsidR="00000000" w:rsidRPr="00000000">
        <w:rPr>
          <w:rFonts w:ascii="Source Sans Pro" w:cs="Source Sans Pro" w:eastAsia="Source Sans Pro" w:hAnsi="Source Sans Pro"/>
          <w:sz w:val="20"/>
          <w:szCs w:val="20"/>
          <w:rtl w:val="0"/>
        </w:rPr>
        <w:t xml:space="preserve">,</w:t>
      </w:r>
      <w:r w:rsidDel="00000000" w:rsidR="00000000" w:rsidRPr="00000000">
        <w:rPr>
          <w:rFonts w:ascii="Source Sans Pro" w:cs="Source Sans Pro" w:eastAsia="Source Sans Pro" w:hAnsi="Source Sans Pro"/>
          <w:rtl w:val="0"/>
        </w:rPr>
        <w:t xml:space="preserve"> </w:t>
      </w:r>
      <w:r w:rsidDel="00000000" w:rsidR="00000000" w:rsidRPr="00000000">
        <w:rPr>
          <w:rFonts w:ascii="Source Sans Pro" w:cs="Source Sans Pro" w:eastAsia="Source Sans Pro" w:hAnsi="Source Sans Pro"/>
          <w:sz w:val="20"/>
          <w:szCs w:val="20"/>
          <w:rtl w:val="0"/>
        </w:rPr>
        <w:t xml:space="preserve">qui vous permettra d’identifier l’ODD correspondant à vos actions.</w:t>
      </w:r>
    </w:p>
  </w:footnote>
  <w:footnote w:id="3">
    <w:p w:rsidR="00000000" w:rsidDel="00000000" w:rsidP="00000000" w:rsidRDefault="00000000" w:rsidRPr="00000000" w14:paraId="000000C8">
      <w:pPr>
        <w:spacing w:line="240" w:lineRule="auto"/>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20"/>
          <w:szCs w:val="20"/>
          <w:rtl w:val="0"/>
        </w:rPr>
        <w:t xml:space="preserve"> L’ensemble des critères est présenté dans le</w:t>
      </w:r>
      <w:hyperlink r:id="rId2">
        <w:r w:rsidDel="00000000" w:rsidR="00000000" w:rsidRPr="00000000">
          <w:rPr>
            <w:rFonts w:ascii="Source Sans Pro" w:cs="Source Sans Pro" w:eastAsia="Source Sans Pro" w:hAnsi="Source Sans Pro"/>
            <w:color w:val="1155cc"/>
            <w:sz w:val="20"/>
            <w:szCs w:val="20"/>
            <w:u w:val="single"/>
            <w:rtl w:val="0"/>
          </w:rPr>
          <w:t xml:space="preserve"> règlement de l’appel à projet</w:t>
        </w:r>
      </w:hyperlink>
      <w:r w:rsidDel="00000000" w:rsidR="00000000" w:rsidRPr="00000000">
        <w:rPr>
          <w:rFonts w:ascii="Source Sans Pro" w:cs="Source Sans Pro" w:eastAsia="Source Sans Pro" w:hAnsi="Source Sans Pro"/>
          <w:sz w:val="20"/>
          <w:szCs w:val="20"/>
          <w:rtl w:val="0"/>
        </w:rPr>
        <w:t xml:space="preserve">. </w:t>
      </w:r>
    </w:p>
  </w:footnote>
  <w:footnote w:id="4">
    <w:p w:rsidR="00000000" w:rsidDel="00000000" w:rsidP="00000000" w:rsidRDefault="00000000" w:rsidRPr="00000000" w14:paraId="000000C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rFonts w:ascii="Source Sans Pro" w:cs="Source Sans Pro" w:eastAsia="Source Sans Pro" w:hAnsi="Source Sans Pro"/>
            <w:color w:val="1155cc"/>
            <w:sz w:val="20"/>
            <w:szCs w:val="20"/>
            <w:u w:val="single"/>
            <w:rtl w:val="0"/>
          </w:rPr>
          <w:t xml:space="preserve">https://www.oc-cooperation.org/wp-content/uploads/sites/5/2021/05/charteOC.pdf</w:t>
        </w:r>
      </w:hyperlink>
      <w:r w:rsidDel="00000000" w:rsidR="00000000" w:rsidRPr="00000000">
        <w:rPr>
          <w:rtl w:val="0"/>
        </w:rPr>
      </w:r>
    </w:p>
  </w:footnote>
  <w:footnote w:id="5">
    <w:p w:rsidR="00000000" w:rsidDel="00000000" w:rsidP="00000000" w:rsidRDefault="00000000" w:rsidRPr="00000000" w14:paraId="000000CA">
      <w:pPr>
        <w:spacing w:line="240" w:lineRule="auto"/>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20"/>
          <w:szCs w:val="20"/>
          <w:rtl w:val="0"/>
        </w:rPr>
        <w:t xml:space="preserve"> Différentes publications proposées des descripteurs en ECM : </w:t>
      </w:r>
      <w:hyperlink r:id="rId4">
        <w:r w:rsidDel="00000000" w:rsidR="00000000" w:rsidRPr="00000000">
          <w:rPr>
            <w:rFonts w:ascii="Source Sans Pro" w:cs="Source Sans Pro" w:eastAsia="Source Sans Pro" w:hAnsi="Source Sans Pro"/>
            <w:color w:val="1155cc"/>
            <w:sz w:val="20"/>
            <w:szCs w:val="20"/>
            <w:u w:val="single"/>
            <w:rtl w:val="0"/>
          </w:rPr>
          <w:t xml:space="preserve">https://rm.coe.int/prems-013619-fra-2508-reference-framework-of-competences-vol-1-/1680984213</w:t>
        </w:r>
      </w:hyperlink>
      <w:r w:rsidDel="00000000" w:rsidR="00000000" w:rsidRPr="00000000">
        <w:rPr>
          <w:rtl w:val="0"/>
        </w:rPr>
      </w:r>
    </w:p>
    <w:p w:rsidR="00000000" w:rsidDel="00000000" w:rsidP="00000000" w:rsidRDefault="00000000" w:rsidRPr="00000000" w14:paraId="000000CB">
      <w:pPr>
        <w:spacing w:line="240" w:lineRule="auto"/>
        <w:rPr>
          <w:sz w:val="20"/>
          <w:szCs w:val="20"/>
        </w:rPr>
      </w:pPr>
      <w:r w:rsidDel="00000000" w:rsidR="00000000" w:rsidRPr="00000000">
        <w:rPr>
          <w:rtl w:val="0"/>
        </w:rPr>
      </w:r>
    </w:p>
  </w:footnote>
  <w:footnote w:id="6">
    <w:p w:rsidR="00000000" w:rsidDel="00000000" w:rsidP="00000000" w:rsidRDefault="00000000" w:rsidRPr="00000000" w14:paraId="000000CC">
      <w:pPr>
        <w:spacing w:line="240" w:lineRule="auto"/>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20"/>
          <w:szCs w:val="20"/>
          <w:rtl w:val="0"/>
        </w:rPr>
        <w:t xml:space="preserve"> Depuis 2022 une convention de partenariat n’est plus demandée, une simple attestation signée par les deux responsables légaux du Tandems Solidaires et suffisante.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jc w:val="right"/>
      <w:rPr/>
    </w:pPr>
    <w:r w:rsidDel="00000000" w:rsidR="00000000" w:rsidRPr="00000000">
      <w:rPr>
        <w:rtl w:val="0"/>
      </w:rPr>
    </w:r>
  </w:p>
  <w:p w:rsidR="00000000" w:rsidDel="00000000" w:rsidP="00000000" w:rsidRDefault="00000000" w:rsidRPr="00000000" w14:paraId="000000CE">
    <w:pPr>
      <w:jc w:val="center"/>
      <w:rPr>
        <w:rFonts w:ascii="Source Sans Pro" w:cs="Source Sans Pro" w:eastAsia="Source Sans Pro" w:hAnsi="Source Sans Pro"/>
        <w:b w:val="1"/>
        <w:color w:val="1d465e"/>
      </w:rPr>
    </w:pPr>
    <w:r w:rsidDel="00000000" w:rsidR="00000000" w:rsidRPr="00000000">
      <w:rPr>
        <w:rFonts w:ascii="Source Sans Pro" w:cs="Source Sans Pro" w:eastAsia="Source Sans Pro" w:hAnsi="Source Sans Pro"/>
        <w:b w:val="1"/>
        <w:color w:val="1d465e"/>
        <w:rtl w:val="0"/>
      </w:rPr>
      <w:tab/>
      <w:tab/>
    </w:r>
    <w:r w:rsidDel="00000000" w:rsidR="00000000" w:rsidRPr="00000000">
      <w:drawing>
        <wp:anchor allowOverlap="1" behindDoc="1" distB="0" distT="0" distL="0" distR="0" hidden="0" layoutInCell="1" locked="0" relativeHeight="0" simplePos="0">
          <wp:simplePos x="0" y="0"/>
          <wp:positionH relativeFrom="column">
            <wp:posOffset>-457199</wp:posOffset>
          </wp:positionH>
          <wp:positionV relativeFrom="paragraph">
            <wp:posOffset>161290</wp:posOffset>
          </wp:positionV>
          <wp:extent cx="1082675" cy="730250"/>
          <wp:effectExtent b="0" l="0" r="0" t="0"/>
          <wp:wrapNone/>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82675" cy="730250"/>
                  </a:xfrm>
                  <a:prstGeom prst="rect"/>
                  <a:ln/>
                </pic:spPr>
              </pic:pic>
            </a:graphicData>
          </a:graphic>
        </wp:anchor>
      </w:drawing>
    </w:r>
  </w:p>
  <w:p w:rsidR="00000000" w:rsidDel="00000000" w:rsidP="00000000" w:rsidRDefault="00000000" w:rsidRPr="00000000" w14:paraId="000000CF">
    <w:pPr>
      <w:rPr>
        <w:rFonts w:ascii="Source Sans Pro" w:cs="Source Sans Pro" w:eastAsia="Source Sans Pro" w:hAnsi="Source Sans Pro"/>
        <w:b w:val="1"/>
        <w:color w:val="1d465e"/>
      </w:rPr>
    </w:pPr>
    <w:r w:rsidDel="00000000" w:rsidR="00000000" w:rsidRPr="00000000">
      <w:rPr>
        <w:rtl w:val="0"/>
      </w:rPr>
    </w:r>
  </w:p>
  <w:p w:rsidR="00000000" w:rsidDel="00000000" w:rsidP="00000000" w:rsidRDefault="00000000" w:rsidRPr="00000000" w14:paraId="000000D0">
    <w:pPr>
      <w:widowControl w:val="0"/>
      <w:spacing w:line="288" w:lineRule="auto"/>
      <w:ind w:right="-24"/>
      <w:jc w:val="center"/>
      <w:rPr>
        <w:rFonts w:ascii="Source Sans Pro" w:cs="Source Sans Pro" w:eastAsia="Source Sans Pro" w:hAnsi="Source Sans Pro"/>
        <w:b w:val="1"/>
        <w:color w:val="008f9f"/>
        <w:sz w:val="28"/>
        <w:szCs w:val="28"/>
      </w:rPr>
    </w:pPr>
    <w:r w:rsidDel="00000000" w:rsidR="00000000" w:rsidRPr="00000000">
      <w:rPr>
        <w:rFonts w:ascii="Source Sans Pro" w:cs="Source Sans Pro" w:eastAsia="Source Sans Pro" w:hAnsi="Source Sans Pro"/>
        <w:b w:val="1"/>
        <w:color w:val="008f9f"/>
        <w:sz w:val="28"/>
        <w:szCs w:val="28"/>
        <w:rtl w:val="0"/>
      </w:rPr>
      <w:t xml:space="preserve">Les Tandems Solidaires</w:t>
    </w:r>
  </w:p>
  <w:p w:rsidR="00000000" w:rsidDel="00000000" w:rsidP="00000000" w:rsidRDefault="00000000" w:rsidRPr="00000000" w14:paraId="000000D1">
    <w:pPr>
      <w:widowControl w:val="0"/>
      <w:spacing w:line="288" w:lineRule="auto"/>
      <w:ind w:right="-24"/>
      <w:jc w:val="center"/>
      <w:rPr>
        <w:rFonts w:ascii="Source Sans Pro" w:cs="Source Sans Pro" w:eastAsia="Source Sans Pro" w:hAnsi="Source Sans Pro"/>
        <w:b w:val="1"/>
        <w:color w:val="008f9b"/>
        <w:sz w:val="24"/>
        <w:szCs w:val="24"/>
      </w:rPr>
    </w:pPr>
    <w:r w:rsidDel="00000000" w:rsidR="00000000" w:rsidRPr="00000000">
      <w:rPr>
        <w:rFonts w:ascii="Source Sans Pro" w:cs="Source Sans Pro" w:eastAsia="Source Sans Pro" w:hAnsi="Source Sans Pro"/>
        <w:sz w:val="24"/>
        <w:szCs w:val="24"/>
        <w:rtl w:val="0"/>
      </w:rPr>
      <w:t xml:space="preserve">Dossier de candidature année 2023-2024</w:t>
    </w:r>
    <w:r w:rsidDel="00000000" w:rsidR="00000000" w:rsidRPr="00000000">
      <w:rPr>
        <w:rtl w:val="0"/>
      </w:rPr>
    </w:r>
  </w:p>
  <w:p w:rsidR="00000000" w:rsidDel="00000000" w:rsidP="00000000" w:rsidRDefault="00000000" w:rsidRPr="00000000" w14:paraId="000000D2">
    <w:pPr>
      <w:keepLines w:val="1"/>
      <w:spacing w:line="14.399999999999999" w:lineRule="auto"/>
      <w:ind w:left="1417" w:hanging="1710"/>
      <w:rPr>
        <w:rFonts w:ascii="Source Sans Pro" w:cs="Source Sans Pro" w:eastAsia="Source Sans Pro" w:hAnsi="Source Sans Pro"/>
        <w:b w:val="1"/>
        <w:color w:val="008f9b"/>
        <w:sz w:val="18"/>
        <w:szCs w:val="18"/>
      </w:rPr>
    </w:pPr>
    <w:r w:rsidDel="00000000" w:rsidR="00000000" w:rsidRPr="00000000">
      <w:rPr>
        <w:rFonts w:ascii="Source Sans Pro" w:cs="Source Sans Pro" w:eastAsia="Source Sans Pro" w:hAnsi="Source Sans Pro"/>
        <w:b w:val="1"/>
        <w:color w:val="008f9b"/>
        <w:sz w:val="18"/>
        <w:szCs w:val="18"/>
        <w:rtl w:val="0"/>
      </w:rPr>
      <w:t xml:space="preserve">  </w:t>
    </w:r>
  </w:p>
  <w:p w:rsidR="00000000" w:rsidDel="00000000" w:rsidP="00000000" w:rsidRDefault="00000000" w:rsidRPr="00000000" w14:paraId="000000D3">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D4">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D5">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D6">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D7">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D8">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D9">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DA">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DB">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DC">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DD">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DE">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DF">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E0">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E1">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E2">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E3">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E4">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E5">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E6">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E7">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E8">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E9">
    <w:pPr>
      <w:keepLines w:val="1"/>
      <w:spacing w:line="14.399999999999999" w:lineRule="auto"/>
      <w:rPr>
        <w:rFonts w:ascii="Source Sans Pro" w:cs="Source Sans Pro" w:eastAsia="Source Sans Pro" w:hAnsi="Source Sans Pro"/>
        <w:b w:val="1"/>
        <w:color w:val="008f9b"/>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5.0" w:type="dxa"/>
        <w:left w:w="15.0" w:type="dxa"/>
        <w:bottom w:w="15.0" w:type="dxa"/>
        <w:right w:w="15.0" w:type="dxa"/>
      </w:tblCellMar>
    </w:tblPr>
  </w:style>
  <w:style w:type="table" w:styleId="a1" w:customStyle="1">
    <w:basedOn w:val="TableNormal1"/>
    <w:tblPr>
      <w:tblStyleRowBandSize w:val="1"/>
      <w:tblStyleColBandSize w:val="1"/>
      <w:tblCellMar>
        <w:top w:w="15.0" w:type="dxa"/>
        <w:left w:w="15.0" w:type="dxa"/>
        <w:bottom w:w="15.0" w:type="dxa"/>
        <w:right w:w="15.0" w:type="dxa"/>
      </w:tblCellMar>
    </w:tblPr>
  </w:style>
  <w:style w:type="table" w:styleId="a2" w:customStyle="1">
    <w:basedOn w:val="TableNormal1"/>
    <w:tblPr>
      <w:tblStyleRowBandSize w:val="1"/>
      <w:tblStyleColBandSize w:val="1"/>
      <w:tblCellMar>
        <w:top w:w="15.0" w:type="dxa"/>
        <w:left w:w="15.0" w:type="dxa"/>
        <w:bottom w:w="15.0" w:type="dxa"/>
        <w:right w:w="15.0" w:type="dxa"/>
      </w:tblCellMar>
    </w:tblPr>
  </w:style>
  <w:style w:type="table" w:styleId="a3" w:customStyle="1">
    <w:basedOn w:val="TableNormal1"/>
    <w:tblPr>
      <w:tblStyleRowBandSize w:val="1"/>
      <w:tblStyleColBandSize w:val="1"/>
      <w:tblCellMar>
        <w:top w:w="15.0" w:type="dxa"/>
        <w:left w:w="15.0" w:type="dxa"/>
        <w:bottom w:w="15.0" w:type="dxa"/>
        <w:right w:w="15.0" w:type="dxa"/>
      </w:tblCellMar>
    </w:tblPr>
  </w:style>
  <w:style w:type="table" w:styleId="a4" w:customStyle="1">
    <w:basedOn w:val="TableNormal1"/>
    <w:tblPr>
      <w:tblStyleRowBandSize w:val="1"/>
      <w:tblStyleColBandSize w:val="1"/>
      <w:tblCellMar>
        <w:top w:w="15.0" w:type="dxa"/>
        <w:left w:w="15.0" w:type="dxa"/>
        <w:bottom w:w="15.0" w:type="dxa"/>
        <w:right w:w="15.0" w:type="dxa"/>
      </w:tblCellMar>
    </w:tblPr>
  </w:style>
  <w:style w:type="table" w:styleId="a5" w:customStyle="1">
    <w:basedOn w:val="TableNormal1"/>
    <w:tblPr>
      <w:tblStyleRowBandSize w:val="1"/>
      <w:tblStyleColBandSize w:val="1"/>
      <w:tblCellMar>
        <w:top w:w="15.0" w:type="dxa"/>
        <w:left w:w="15.0" w:type="dxa"/>
        <w:bottom w:w="15.0" w:type="dxa"/>
        <w:right w:w="15.0" w:type="dxa"/>
      </w:tblCellMar>
    </w:tblPr>
  </w:style>
  <w:style w:type="table" w:styleId="a6" w:customStyle="1">
    <w:basedOn w:val="TableNormal1"/>
    <w:tblPr>
      <w:tblStyleRowBandSize w:val="1"/>
      <w:tblStyleColBandSize w:val="1"/>
      <w:tblCellMar>
        <w:top w:w="15.0" w:type="dxa"/>
        <w:left w:w="15.0" w:type="dxa"/>
        <w:bottom w:w="15.0" w:type="dxa"/>
        <w:right w:w="15.0" w:type="dxa"/>
      </w:tblCellMar>
    </w:tblPr>
  </w:style>
  <w:style w:type="table" w:styleId="a7" w:customStyle="1">
    <w:basedOn w:val="TableNormal1"/>
    <w:tblPr>
      <w:tblStyleRowBandSize w:val="1"/>
      <w:tblStyleColBandSize w:val="1"/>
      <w:tblCellMar>
        <w:top w:w="15.0" w:type="dxa"/>
        <w:left w:w="15.0" w:type="dxa"/>
        <w:bottom w:w="15.0" w:type="dxa"/>
        <w:right w:w="15.0" w:type="dxa"/>
      </w:tblCellMar>
    </w:tblPr>
  </w:style>
  <w:style w:type="table" w:styleId="a8" w:customStyle="1">
    <w:basedOn w:val="TableNormal1"/>
    <w:tblPr>
      <w:tblStyleRowBandSize w:val="1"/>
      <w:tblStyleColBandSize w:val="1"/>
      <w:tblCellMar>
        <w:top w:w="15.0" w:type="dxa"/>
        <w:left w:w="15.0" w:type="dxa"/>
        <w:bottom w:w="15.0" w:type="dxa"/>
        <w:right w:w="15.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paragraph" w:styleId="En-tte">
    <w:name w:val="header"/>
    <w:basedOn w:val="Normal"/>
    <w:link w:val="En-tteCar"/>
    <w:uiPriority w:val="99"/>
    <w:unhideWhenUsed w:val="1"/>
    <w:rsid w:val="00582B0B"/>
    <w:pPr>
      <w:tabs>
        <w:tab w:val="center" w:pos="4536"/>
        <w:tab w:val="right" w:pos="9072"/>
      </w:tabs>
      <w:spacing w:line="240" w:lineRule="auto"/>
    </w:pPr>
  </w:style>
  <w:style w:type="character" w:styleId="En-tteCar" w:customStyle="1">
    <w:name w:val="En-tête Car"/>
    <w:basedOn w:val="Policepardfaut"/>
    <w:link w:val="En-tte"/>
    <w:uiPriority w:val="99"/>
    <w:rsid w:val="00582B0B"/>
  </w:style>
  <w:style w:type="paragraph" w:styleId="Pieddepage">
    <w:name w:val="footer"/>
    <w:basedOn w:val="Normal"/>
    <w:link w:val="PieddepageCar"/>
    <w:uiPriority w:val="99"/>
    <w:unhideWhenUsed w:val="1"/>
    <w:rsid w:val="00582B0B"/>
    <w:pPr>
      <w:tabs>
        <w:tab w:val="center" w:pos="4536"/>
        <w:tab w:val="right" w:pos="9072"/>
      </w:tabs>
      <w:spacing w:line="240" w:lineRule="auto"/>
    </w:pPr>
  </w:style>
  <w:style w:type="character" w:styleId="PieddepageCar" w:customStyle="1">
    <w:name w:val="Pied de page Car"/>
    <w:basedOn w:val="Policepardfaut"/>
    <w:link w:val="Pieddepage"/>
    <w:uiPriority w:val="99"/>
    <w:rsid w:val="00582B0B"/>
  </w:style>
  <w:style w:type="paragraph" w:styleId="Paragraphedeliste">
    <w:name w:val="List Paragraph"/>
    <w:basedOn w:val="Normal"/>
    <w:uiPriority w:val="34"/>
    <w:qFormat w:val="1"/>
    <w:rsid w:val="00582B0B"/>
    <w:pPr>
      <w:ind w:left="720"/>
      <w:contextualSpacing w:val="1"/>
    </w:p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ac" w:customStyle="1">
    <w:basedOn w:val="TableNormal1"/>
    <w:tblPr>
      <w:tblStyleRowBandSize w:val="1"/>
      <w:tblStyleColBandSize w:val="1"/>
      <w:tblCellMar>
        <w:top w:w="100.0" w:type="dxa"/>
        <w:left w:w="100.0" w:type="dxa"/>
        <w:bottom w:w="100.0" w:type="dxa"/>
        <w:right w:w="100.0" w:type="dxa"/>
      </w:tblCellMar>
    </w:tblPr>
  </w:style>
  <w:style w:type="table" w:styleId="ad" w:customStyle="1">
    <w:basedOn w:val="TableNormal1"/>
    <w:tblPr>
      <w:tblStyleRowBandSize w:val="1"/>
      <w:tblStyleColBandSize w:val="1"/>
      <w:tblCellMar>
        <w:top w:w="100.0" w:type="dxa"/>
        <w:left w:w="100.0" w:type="dxa"/>
        <w:bottom w:w="100.0" w:type="dxa"/>
        <w:right w:w="100.0" w:type="dxa"/>
      </w:tblCellMar>
    </w:tblPr>
  </w:style>
  <w:style w:type="table" w:styleId="ae" w:customStyle="1">
    <w:basedOn w:val="TableNormal1"/>
    <w:tblPr>
      <w:tblStyleRowBandSize w:val="1"/>
      <w:tblStyleColBandSize w:val="1"/>
      <w:tblCellMar>
        <w:top w:w="100.0" w:type="dxa"/>
        <w:left w:w="100.0" w:type="dxa"/>
        <w:bottom w:w="100.0" w:type="dxa"/>
        <w:right w:w="100.0" w:type="dxa"/>
      </w:tblCellMar>
    </w:tblPr>
  </w:style>
  <w:style w:type="table" w:styleId="af" w:customStyle="1">
    <w:basedOn w:val="TableNormal1"/>
    <w:tblPr>
      <w:tblStyleRowBandSize w:val="1"/>
      <w:tblStyleColBandSize w:val="1"/>
      <w:tblCellMar>
        <w:top w:w="100.0" w:type="dxa"/>
        <w:left w:w="100.0" w:type="dxa"/>
        <w:bottom w:w="100.0" w:type="dxa"/>
        <w:right w:w="100.0" w:type="dxa"/>
      </w:tblCellMar>
    </w:tblPr>
  </w:style>
  <w:style w:type="table" w:styleId="af0" w:customStyle="1">
    <w:basedOn w:val="TableNormal1"/>
    <w:tblPr>
      <w:tblStyleRowBandSize w:val="1"/>
      <w:tblStyleColBandSize w:val="1"/>
      <w:tblCellMar>
        <w:top w:w="100.0" w:type="dxa"/>
        <w:left w:w="100.0" w:type="dxa"/>
        <w:bottom w:w="100.0" w:type="dxa"/>
        <w:right w:w="100.0" w:type="dxa"/>
      </w:tblCellMar>
    </w:tblPr>
  </w:style>
  <w:style w:type="table" w:styleId="af1" w:customStyle="1">
    <w:basedOn w:val="TableNormal1"/>
    <w:tblPr>
      <w:tblStyleRowBandSize w:val="1"/>
      <w:tblStyleColBandSize w:val="1"/>
      <w:tblCellMar>
        <w:top w:w="100.0" w:type="dxa"/>
        <w:left w:w="100.0" w:type="dxa"/>
        <w:bottom w:w="100.0" w:type="dxa"/>
        <w:right w:w="100.0" w:type="dxa"/>
      </w:tblCellMar>
    </w:tblPr>
  </w:style>
  <w:style w:type="table" w:styleId="af2" w:customStyle="1">
    <w:basedOn w:val="TableNormal1"/>
    <w:tblPr>
      <w:tblStyleRowBandSize w:val="1"/>
      <w:tblStyleColBandSize w:val="1"/>
      <w:tblCellMar>
        <w:top w:w="100.0" w:type="dxa"/>
        <w:left w:w="100.0" w:type="dxa"/>
        <w:bottom w:w="100.0" w:type="dxa"/>
        <w:right w:w="100.0" w:type="dxa"/>
      </w:tblCellMar>
    </w:tblPr>
  </w:style>
  <w:style w:type="table" w:styleId="af3" w:customStyle="1">
    <w:basedOn w:val="TableNormal1"/>
    <w:tblPr>
      <w:tblStyleRowBandSize w:val="1"/>
      <w:tblStyleColBandSize w:val="1"/>
      <w:tblCellMar>
        <w:top w:w="100.0" w:type="dxa"/>
        <w:left w:w="100.0" w:type="dxa"/>
        <w:bottom w:w="100.0" w:type="dxa"/>
        <w:right w:w="100.0" w:type="dxa"/>
      </w:tblCellMar>
    </w:tblPr>
  </w:style>
  <w:style w:type="table" w:styleId="af4" w:customStyle="1">
    <w:basedOn w:val="TableNormal0"/>
    <w:tblPr>
      <w:tblStyleRowBandSize w:val="1"/>
      <w:tblStyleColBandSize w:val="1"/>
      <w:tblCellMar>
        <w:top w:w="100.0" w:type="dxa"/>
        <w:left w:w="100.0" w:type="dxa"/>
        <w:bottom w:w="100.0" w:type="dxa"/>
        <w:right w:w="100.0" w:type="dxa"/>
      </w:tblCellMar>
    </w:tblPr>
  </w:style>
  <w:style w:type="table" w:styleId="af5" w:customStyle="1">
    <w:basedOn w:val="TableNormal0"/>
    <w:tblPr>
      <w:tblStyleRowBandSize w:val="1"/>
      <w:tblStyleColBandSize w:val="1"/>
      <w:tblCellMar>
        <w:top w:w="100.0" w:type="dxa"/>
        <w:left w:w="100.0" w:type="dxa"/>
        <w:bottom w:w="100.0" w:type="dxa"/>
        <w:right w:w="100.0" w:type="dxa"/>
      </w:tblCellMar>
    </w:tblPr>
  </w:style>
  <w:style w:type="table" w:styleId="af6" w:customStyle="1">
    <w:basedOn w:val="TableNormal0"/>
    <w:tblPr>
      <w:tblStyleRowBandSize w:val="1"/>
      <w:tblStyleColBandSize w:val="1"/>
      <w:tblCellMar>
        <w:top w:w="100.0" w:type="dxa"/>
        <w:left w:w="100.0" w:type="dxa"/>
        <w:bottom w:w="100.0" w:type="dxa"/>
        <w:right w:w="100.0" w:type="dxa"/>
      </w:tblCellMar>
    </w:tblPr>
  </w:style>
  <w:style w:type="table" w:styleId="af7" w:customStyle="1">
    <w:basedOn w:val="TableNormal0"/>
    <w:tblPr>
      <w:tblStyleRowBandSize w:val="1"/>
      <w:tblStyleColBandSize w:val="1"/>
      <w:tblCellMar>
        <w:top w:w="100.0" w:type="dxa"/>
        <w:left w:w="100.0" w:type="dxa"/>
        <w:bottom w:w="100.0" w:type="dxa"/>
        <w:right w:w="100.0" w:type="dxa"/>
      </w:tblCellMar>
    </w:tblPr>
  </w:style>
  <w:style w:type="table" w:styleId="af8" w:customStyle="1">
    <w:basedOn w:val="TableNormal0"/>
    <w:tblPr>
      <w:tblStyleRowBandSize w:val="1"/>
      <w:tblStyleColBandSize w:val="1"/>
      <w:tblCellMar>
        <w:top w:w="100.0" w:type="dxa"/>
        <w:left w:w="100.0" w:type="dxa"/>
        <w:bottom w:w="100.0" w:type="dxa"/>
        <w:right w:w="100.0" w:type="dxa"/>
      </w:tblCellMar>
    </w:tblPr>
  </w:style>
  <w:style w:type="table" w:styleId="af9" w:customStyle="1">
    <w:basedOn w:val="TableNormal0"/>
    <w:tblPr>
      <w:tblStyleRowBandSize w:val="1"/>
      <w:tblStyleColBandSize w:val="1"/>
      <w:tblCellMar>
        <w:top w:w="100.0" w:type="dxa"/>
        <w:left w:w="100.0" w:type="dxa"/>
        <w:bottom w:w="100.0" w:type="dxa"/>
        <w:right w:w="100.0" w:type="dxa"/>
      </w:tblCellMar>
    </w:tblPr>
  </w:style>
  <w:style w:type="table" w:styleId="afa" w:customStyle="1">
    <w:basedOn w:val="TableNormal0"/>
    <w:tblPr>
      <w:tblStyleRowBandSize w:val="1"/>
      <w:tblStyleColBandSize w:val="1"/>
      <w:tblCellMar>
        <w:top w:w="100.0" w:type="dxa"/>
        <w:left w:w="100.0" w:type="dxa"/>
        <w:bottom w:w="100.0" w:type="dxa"/>
        <w:right w:w="100.0" w:type="dxa"/>
      </w:tblCellMar>
    </w:tblPr>
  </w:style>
  <w:style w:type="table" w:styleId="afb" w:customStyle="1">
    <w:basedOn w:val="TableNormal0"/>
    <w:tblPr>
      <w:tblStyleRowBandSize w:val="1"/>
      <w:tblStyleColBandSize w:val="1"/>
      <w:tblCellMar>
        <w:top w:w="100.0" w:type="dxa"/>
        <w:left w:w="100.0" w:type="dxa"/>
        <w:bottom w:w="100.0" w:type="dxa"/>
        <w:right w:w="100.0" w:type="dxa"/>
      </w:tblCellMar>
    </w:tblPr>
  </w:style>
  <w:style w:type="character" w:styleId="Lienhypertexte">
    <w:name w:val="Hyperlink"/>
    <w:basedOn w:val="Policepardfaut"/>
    <w:uiPriority w:val="99"/>
    <w:unhideWhenUsed w:val="1"/>
    <w:rsid w:val="009669B7"/>
    <w:rPr>
      <w:color w:val="0000ff" w:themeColor="hyperlink"/>
      <w:u w:val="single"/>
    </w:rPr>
  </w:style>
  <w:style w:type="character" w:styleId="Mentionnonrsolue">
    <w:name w:val="Unresolved Mention"/>
    <w:basedOn w:val="Policepardfaut"/>
    <w:uiPriority w:val="99"/>
    <w:semiHidden w:val="1"/>
    <w:unhideWhenUsed w:val="1"/>
    <w:rsid w:val="009669B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www.eycb.coe.int/edupack/pdf/fr_33.pdf" TargetMode="External"/><Relationship Id="rId10" Type="http://schemas.openxmlformats.org/officeDocument/2006/relationships/hyperlink" Target="https://www.oc-cooperation.org/les-objectifs-de-developpement-durable/" TargetMode="External"/><Relationship Id="rId13" Type="http://schemas.openxmlformats.org/officeDocument/2006/relationships/hyperlink" Target="https://ccfd-terresolidaire.org/nos-outils-danimation/" TargetMode="External"/><Relationship Id="rId12" Type="http://schemas.openxmlformats.org/officeDocument/2006/relationships/hyperlink" Target="https://rm.coe.int/kit-pedagogique-tous-differents-tous-egaux-fr/16808e4e5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hcassagnaud@oc-cooperation.org" TargetMode="External"/><Relationship Id="rId15" Type="http://schemas.openxmlformats.org/officeDocument/2006/relationships/hyperlink" Target="https://www.afd.fr/fr/ressources/kit-pedagogique-mieux-comprendre-enjeux-climat-developpement" TargetMode="External"/><Relationship Id="rId14" Type="http://schemas.openxmlformats.org/officeDocument/2006/relationships/hyperlink" Target="https://catalogue.ccfd-terresolidaire.org/index.php?id_product=988&amp;controller=product" TargetMode="External"/><Relationship Id="rId17" Type="http://schemas.openxmlformats.org/officeDocument/2006/relationships/hyperlink" Target="mailto:hcassagnaud@oc-cooperation.org" TargetMode="External"/><Relationship Id="rId16" Type="http://schemas.openxmlformats.org/officeDocument/2006/relationships/hyperlink" Target="https://www.oc-cooperation.org/presentation-a-les-tandems-solidaires/"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yperlink" Target="https://www.oc-cooperation.org/annuaire-des-membres/" TargetMode="External"/><Relationship Id="rId7" Type="http://schemas.openxmlformats.org/officeDocument/2006/relationships/customXml" Target="../customXML/item1.xml"/><Relationship Id="rId8" Type="http://schemas.openxmlformats.org/officeDocument/2006/relationships/hyperlink" Target="https://www.oc-cooperation.org/presentation-a-les-tandems-solidair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oc-cooperation.org/wp-content/uploads/sites/5/2019/07/OCrefODD-Actions.pdf" TargetMode="External"/><Relationship Id="rId2" Type="http://schemas.openxmlformats.org/officeDocument/2006/relationships/hyperlink" Target="https://www.oc-cooperation.org/presentation-a-les-tandems-solidaires/" TargetMode="External"/><Relationship Id="rId3" Type="http://schemas.openxmlformats.org/officeDocument/2006/relationships/hyperlink" Target="https://www.oc-cooperation.org/wp-content/uploads/sites/5/2021/05/charteOC.pdf" TargetMode="External"/><Relationship Id="rId4" Type="http://schemas.openxmlformats.org/officeDocument/2006/relationships/hyperlink" Target="https://rm.coe.int/prems-013619-fra-2508-reference-framework-of-competences-vol-1-/16809842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SVwi4c95SIednDKWkfBUct72rA==">CgMxLjAyCGguZ2pkZ3hzMgloLjMwajB6bGw4AHIhMWtTa0JXamZmRW0xV3EycTczRTNOUzlVTERMNUtFQUJv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2021-06-01T14:09:00Z</dcterms:created>
</cp:coreProperties>
</file>